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B2C9C" w14:textId="77777777" w:rsidR="00C546E7" w:rsidRPr="00D7363A" w:rsidRDefault="00457738" w:rsidP="009E26C0">
      <w:pPr>
        <w:spacing w:before="240" w:after="240"/>
        <w:rPr>
          <w:rFonts w:asciiTheme="minorHAnsi" w:hAnsiTheme="minorHAnsi" w:cs="Arial"/>
          <w:b/>
          <w:sz w:val="44"/>
          <w:szCs w:val="44"/>
        </w:rPr>
      </w:pPr>
      <w:r w:rsidRPr="00D7363A">
        <w:rPr>
          <w:rFonts w:asciiTheme="minorHAnsi" w:hAnsiTheme="minorHAnsi" w:cs="Arial"/>
          <w:b/>
          <w:sz w:val="44"/>
          <w:szCs w:val="44"/>
        </w:rPr>
        <w:t>Projektbeschreibung</w:t>
      </w:r>
      <w:r w:rsidR="00C546E7" w:rsidRPr="00D7363A">
        <w:rPr>
          <w:rFonts w:asciiTheme="minorHAnsi" w:hAnsiTheme="minorHAnsi" w:cs="Arial"/>
          <w:b/>
          <w:sz w:val="44"/>
          <w:szCs w:val="44"/>
        </w:rPr>
        <w:t xml:space="preserve"> </w:t>
      </w:r>
      <w:r w:rsidR="00C546E7" w:rsidRPr="00D7363A">
        <w:rPr>
          <w:rFonts w:asciiTheme="minorHAnsi" w:hAnsiTheme="minorHAnsi" w:cs="Arial"/>
          <w:b/>
          <w:sz w:val="44"/>
          <w:szCs w:val="44"/>
        </w:rPr>
        <w:br/>
        <w:t>für Förderansuchen</w:t>
      </w:r>
    </w:p>
    <w:p w14:paraId="1F3B3F34" w14:textId="77777777" w:rsidR="00161724" w:rsidRPr="00D7363A" w:rsidRDefault="00161724" w:rsidP="00D36E25">
      <w:pPr>
        <w:spacing w:after="60"/>
        <w:rPr>
          <w:rFonts w:asciiTheme="minorHAnsi" w:hAnsiTheme="minorHAnsi" w:cs="Arial"/>
          <w:b/>
          <w:sz w:val="20"/>
          <w:szCs w:val="20"/>
        </w:rPr>
      </w:pPr>
    </w:p>
    <w:p w14:paraId="3EF48243" w14:textId="7DD4738B" w:rsidR="002C40A8" w:rsidRPr="00D7363A" w:rsidRDefault="002C40A8" w:rsidP="009E26C0">
      <w:pPr>
        <w:spacing w:before="120" w:line="360" w:lineRule="atLeast"/>
        <w:rPr>
          <w:rFonts w:asciiTheme="minorHAnsi" w:hAnsiTheme="minorHAnsi" w:cs="Arial"/>
        </w:rPr>
      </w:pPr>
      <w:r w:rsidRPr="00D7363A">
        <w:rPr>
          <w:rFonts w:asciiTheme="minorHAnsi" w:hAnsiTheme="minorHAnsi" w:cs="Arial"/>
        </w:rPr>
        <w:t xml:space="preserve">Version </w:t>
      </w:r>
      <w:r w:rsidR="00013ECF" w:rsidRPr="00D7363A">
        <w:rPr>
          <w:rFonts w:asciiTheme="minorHAnsi" w:hAnsiTheme="minorHAnsi" w:cs="Arial"/>
        </w:rPr>
        <w:t>1</w:t>
      </w:r>
      <w:r w:rsidR="006A4904" w:rsidRPr="00D7363A">
        <w:rPr>
          <w:rFonts w:asciiTheme="minorHAnsi" w:hAnsiTheme="minorHAnsi" w:cs="Arial"/>
        </w:rPr>
        <w:t>.</w:t>
      </w:r>
      <w:r w:rsidR="00524351" w:rsidRPr="00D7363A">
        <w:rPr>
          <w:rFonts w:asciiTheme="minorHAnsi" w:hAnsiTheme="minorHAnsi" w:cs="Arial"/>
        </w:rPr>
        <w:t>3</w:t>
      </w:r>
      <w:r w:rsidR="00CC1375" w:rsidRPr="00D7363A">
        <w:rPr>
          <w:rFonts w:asciiTheme="minorHAnsi" w:hAnsiTheme="minorHAnsi" w:cs="Arial"/>
        </w:rPr>
        <w:t xml:space="preserve"> </w:t>
      </w:r>
      <w:r w:rsidR="00D37AE1" w:rsidRPr="00D7363A">
        <w:rPr>
          <w:rFonts w:asciiTheme="minorHAnsi" w:hAnsiTheme="minorHAnsi" w:cs="Arial"/>
        </w:rPr>
        <w:t>–</w:t>
      </w:r>
      <w:r w:rsidRPr="00D7363A">
        <w:rPr>
          <w:rFonts w:asciiTheme="minorHAnsi" w:hAnsiTheme="minorHAnsi" w:cs="Arial"/>
        </w:rPr>
        <w:t xml:space="preserve"> </w:t>
      </w:r>
      <w:r w:rsidR="00883919" w:rsidRPr="00D7363A">
        <w:rPr>
          <w:rFonts w:asciiTheme="minorHAnsi" w:hAnsiTheme="minorHAnsi" w:cs="Arial"/>
        </w:rPr>
        <w:t>01</w:t>
      </w:r>
      <w:r w:rsidR="001A1363" w:rsidRPr="00D7363A">
        <w:rPr>
          <w:rFonts w:asciiTheme="minorHAnsi" w:hAnsiTheme="minorHAnsi" w:cs="Arial"/>
        </w:rPr>
        <w:t>.</w:t>
      </w:r>
      <w:r w:rsidR="00A715EA" w:rsidRPr="00D7363A">
        <w:rPr>
          <w:rFonts w:asciiTheme="minorHAnsi" w:hAnsiTheme="minorHAnsi" w:cs="Arial"/>
        </w:rPr>
        <w:t>0</w:t>
      </w:r>
      <w:r w:rsidR="00753C0D" w:rsidRPr="00D7363A">
        <w:rPr>
          <w:rFonts w:asciiTheme="minorHAnsi" w:hAnsiTheme="minorHAnsi" w:cs="Arial"/>
        </w:rPr>
        <w:t>4</w:t>
      </w:r>
      <w:r w:rsidR="005B219C" w:rsidRPr="00D7363A">
        <w:rPr>
          <w:rFonts w:asciiTheme="minorHAnsi" w:hAnsiTheme="minorHAnsi" w:cs="Arial"/>
        </w:rPr>
        <w:t>.</w:t>
      </w:r>
      <w:r w:rsidR="00DE6A7A" w:rsidRPr="00D7363A">
        <w:rPr>
          <w:rFonts w:asciiTheme="minorHAnsi" w:hAnsiTheme="minorHAnsi" w:cs="Arial"/>
        </w:rPr>
        <w:t>201</w:t>
      </w:r>
      <w:r w:rsidR="00D229DC">
        <w:rPr>
          <w:rFonts w:asciiTheme="minorHAnsi" w:hAnsiTheme="minorHAnsi" w:cs="Arial"/>
        </w:rPr>
        <w:t>9</w:t>
      </w:r>
    </w:p>
    <w:p w14:paraId="45360C0C" w14:textId="77777777" w:rsidR="002C40A8" w:rsidRPr="00D7363A" w:rsidRDefault="002C40A8" w:rsidP="002C40A8">
      <w:pPr>
        <w:rPr>
          <w:rFonts w:asciiTheme="minorHAnsi" w:hAnsiTheme="minorHAnsi"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6140"/>
      </w:tblGrid>
      <w:tr w:rsidR="00D853CB" w:rsidRPr="005612DC" w14:paraId="6195F16D" w14:textId="7777777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14:paraId="4578FBAE" w14:textId="77777777" w:rsidR="00D853CB" w:rsidRPr="00D7363A" w:rsidRDefault="00DB00DE" w:rsidP="0065504B">
            <w:pPr>
              <w:rPr>
                <w:rFonts w:asciiTheme="minorHAnsi" w:hAnsiTheme="minorHAnsi" w:cs="Arial"/>
                <w:b/>
                <w:sz w:val="20"/>
                <w:szCs w:val="20"/>
              </w:rPr>
            </w:pPr>
            <w:r w:rsidRPr="00D7363A">
              <w:rPr>
                <w:rFonts w:asciiTheme="minorHAnsi" w:hAnsiTheme="minorHAnsi" w:cs="Arial"/>
                <w:b/>
                <w:sz w:val="20"/>
                <w:szCs w:val="20"/>
              </w:rPr>
              <w:t>Förderprogramm</w:t>
            </w:r>
            <w:r w:rsidR="00D853CB" w:rsidRPr="00D7363A">
              <w:rPr>
                <w:rFonts w:asciiTheme="minorHAnsi" w:hAnsiTheme="minorHAnsi" w:cs="Arial"/>
                <w:b/>
                <w:sz w:val="20"/>
                <w:szCs w:val="20"/>
              </w:rPr>
              <w:t>:</w:t>
            </w:r>
          </w:p>
        </w:tc>
        <w:tc>
          <w:tcPr>
            <w:tcW w:w="6140" w:type="dxa"/>
            <w:tcBorders>
              <w:left w:val="single" w:sz="8" w:space="0" w:color="auto"/>
            </w:tcBorders>
            <w:shd w:val="clear" w:color="auto" w:fill="auto"/>
          </w:tcPr>
          <w:p w14:paraId="4D5C1B73" w14:textId="77777777" w:rsidR="00D853CB" w:rsidRPr="00D7363A" w:rsidRDefault="005F26E1" w:rsidP="00264C55">
            <w:pPr>
              <w:rPr>
                <w:rFonts w:asciiTheme="minorHAnsi" w:hAnsiTheme="minorHAnsi" w:cs="Arial"/>
                <w:sz w:val="20"/>
                <w:szCs w:val="20"/>
              </w:rPr>
            </w:pPr>
            <w:r w:rsidRPr="00D7363A">
              <w:rPr>
                <w:rFonts w:asciiTheme="minorHAnsi" w:hAnsiTheme="minorHAnsi" w:cs="Arial"/>
                <w:i/>
                <w:color w:val="194486"/>
                <w:sz w:val="20"/>
                <w:szCs w:val="20"/>
              </w:rPr>
              <w:t>Breitband Austria 2020</w:t>
            </w:r>
            <w:r w:rsidR="00DB00DE" w:rsidRPr="00D7363A">
              <w:rPr>
                <w:rFonts w:asciiTheme="minorHAnsi" w:hAnsiTheme="minorHAnsi" w:cs="Arial"/>
                <w:i/>
                <w:color w:val="194486"/>
                <w:sz w:val="20"/>
                <w:szCs w:val="20"/>
              </w:rPr>
              <w:t xml:space="preserve"> </w:t>
            </w:r>
            <w:r w:rsidR="00B53DB2" w:rsidRPr="00D7363A">
              <w:rPr>
                <w:rFonts w:asciiTheme="minorHAnsi" w:hAnsiTheme="minorHAnsi" w:cs="Arial"/>
                <w:i/>
                <w:color w:val="194486"/>
                <w:sz w:val="20"/>
                <w:szCs w:val="20"/>
              </w:rPr>
              <w:t>Connect</w:t>
            </w:r>
          </w:p>
        </w:tc>
      </w:tr>
      <w:tr w:rsidR="002C40A8" w:rsidRPr="005612DC" w14:paraId="62E9B55B" w14:textId="7777777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14:paraId="505BDCF4" w14:textId="77777777" w:rsidR="002C40A8" w:rsidRPr="00D7363A" w:rsidRDefault="00055C01" w:rsidP="00055C01">
            <w:pPr>
              <w:rPr>
                <w:rFonts w:asciiTheme="minorHAnsi" w:hAnsiTheme="minorHAnsi" w:cs="Arial"/>
                <w:b/>
                <w:sz w:val="20"/>
                <w:szCs w:val="20"/>
              </w:rPr>
            </w:pPr>
            <w:r w:rsidRPr="00D7363A">
              <w:rPr>
                <w:rFonts w:asciiTheme="minorHAnsi" w:hAnsiTheme="minorHAnsi" w:cs="Arial"/>
                <w:b/>
                <w:sz w:val="20"/>
                <w:szCs w:val="20"/>
              </w:rPr>
              <w:t>Lang</w:t>
            </w:r>
            <w:r w:rsidR="002C40A8" w:rsidRPr="00D7363A">
              <w:rPr>
                <w:rFonts w:asciiTheme="minorHAnsi" w:hAnsiTheme="minorHAnsi" w:cs="Arial"/>
                <w:b/>
                <w:sz w:val="20"/>
                <w:szCs w:val="20"/>
              </w:rPr>
              <w:t>titel</w:t>
            </w:r>
            <w:r w:rsidRPr="00D7363A">
              <w:rPr>
                <w:rFonts w:asciiTheme="minorHAnsi" w:hAnsiTheme="minorHAnsi" w:cs="Arial"/>
                <w:b/>
                <w:sz w:val="20"/>
                <w:szCs w:val="20"/>
              </w:rPr>
              <w:t xml:space="preserve"> des Projekts</w:t>
            </w:r>
            <w:r w:rsidR="002C40A8" w:rsidRPr="00D7363A">
              <w:rPr>
                <w:rFonts w:asciiTheme="minorHAnsi" w:hAnsiTheme="minorHAnsi" w:cs="Arial"/>
                <w:b/>
                <w:sz w:val="20"/>
                <w:szCs w:val="20"/>
              </w:rPr>
              <w:t>:</w:t>
            </w:r>
          </w:p>
        </w:tc>
        <w:tc>
          <w:tcPr>
            <w:tcW w:w="6140" w:type="dxa"/>
            <w:tcBorders>
              <w:left w:val="single" w:sz="8" w:space="0" w:color="auto"/>
            </w:tcBorders>
            <w:shd w:val="clear" w:color="auto" w:fill="auto"/>
          </w:tcPr>
          <w:p w14:paraId="6F386E3B" w14:textId="77777777" w:rsidR="00E75637" w:rsidRPr="00D7363A" w:rsidRDefault="00F71CFA" w:rsidP="0072128E">
            <w:pPr>
              <w:rPr>
                <w:rFonts w:asciiTheme="minorHAnsi" w:hAnsiTheme="minorHAnsi" w:cs="Arial"/>
                <w:sz w:val="20"/>
                <w:szCs w:val="20"/>
              </w:rPr>
            </w:pPr>
            <w:r w:rsidRPr="00D7363A">
              <w:rPr>
                <w:rFonts w:asciiTheme="minorHAnsi" w:hAnsiTheme="minorHAnsi" w:cs="Arial"/>
                <w:i/>
                <w:color w:val="194486"/>
                <w:sz w:val="20"/>
                <w:szCs w:val="20"/>
              </w:rPr>
              <w:t>Projekttitel (max.</w:t>
            </w:r>
            <w:r w:rsidRPr="00D7363A">
              <w:rPr>
                <w:rFonts w:asciiTheme="minorHAnsi" w:hAnsiTheme="minorHAnsi" w:cs="Arial"/>
                <w:sz w:val="20"/>
                <w:szCs w:val="20"/>
              </w:rPr>
              <w:t xml:space="preserve"> </w:t>
            </w:r>
            <w:r w:rsidRPr="00D7363A">
              <w:rPr>
                <w:rFonts w:asciiTheme="minorHAnsi" w:hAnsiTheme="minorHAnsi" w:cs="Arial"/>
                <w:i/>
                <w:color w:val="194486"/>
                <w:sz w:val="20"/>
                <w:szCs w:val="20"/>
              </w:rPr>
              <w:t>1</w:t>
            </w:r>
            <w:r w:rsidR="00C92395" w:rsidRPr="00D7363A">
              <w:rPr>
                <w:rFonts w:asciiTheme="minorHAnsi" w:hAnsiTheme="minorHAnsi" w:cs="Arial"/>
                <w:i/>
                <w:color w:val="194486"/>
                <w:sz w:val="20"/>
                <w:szCs w:val="20"/>
              </w:rPr>
              <w:t>2</w:t>
            </w:r>
            <w:r w:rsidRPr="00D7363A">
              <w:rPr>
                <w:rFonts w:asciiTheme="minorHAnsi" w:hAnsiTheme="minorHAnsi" w:cs="Arial"/>
                <w:i/>
                <w:color w:val="194486"/>
                <w:sz w:val="20"/>
                <w:szCs w:val="20"/>
              </w:rPr>
              <w:t>0 Zeichen)</w:t>
            </w:r>
          </w:p>
        </w:tc>
      </w:tr>
      <w:tr w:rsidR="002C40A8" w:rsidRPr="005612DC" w14:paraId="506F7FFA" w14:textId="7777777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14:paraId="3ADF61DD" w14:textId="77777777" w:rsidR="002C40A8" w:rsidRPr="00D7363A" w:rsidRDefault="00D465E0" w:rsidP="005C6DF4">
            <w:pPr>
              <w:rPr>
                <w:rFonts w:asciiTheme="minorHAnsi" w:hAnsiTheme="minorHAnsi" w:cs="Arial"/>
                <w:b/>
                <w:sz w:val="20"/>
                <w:szCs w:val="20"/>
              </w:rPr>
            </w:pPr>
            <w:r w:rsidRPr="00D7363A">
              <w:rPr>
                <w:rFonts w:asciiTheme="minorHAnsi" w:hAnsiTheme="minorHAnsi" w:cs="Arial"/>
                <w:b/>
                <w:sz w:val="20"/>
                <w:szCs w:val="20"/>
              </w:rPr>
              <w:t>K</w:t>
            </w:r>
            <w:r w:rsidR="002C40A8" w:rsidRPr="00D7363A">
              <w:rPr>
                <w:rFonts w:asciiTheme="minorHAnsi" w:hAnsiTheme="minorHAnsi" w:cs="Arial"/>
                <w:b/>
                <w:sz w:val="20"/>
                <w:szCs w:val="20"/>
              </w:rPr>
              <w:t>urztitel</w:t>
            </w:r>
            <w:r w:rsidRPr="00D7363A">
              <w:rPr>
                <w:rFonts w:asciiTheme="minorHAnsi" w:hAnsiTheme="minorHAnsi" w:cs="Arial"/>
                <w:b/>
                <w:sz w:val="20"/>
                <w:szCs w:val="20"/>
              </w:rPr>
              <w:t xml:space="preserve"> des Projekts</w:t>
            </w:r>
            <w:r w:rsidR="002C40A8" w:rsidRPr="00D7363A">
              <w:rPr>
                <w:rFonts w:asciiTheme="minorHAnsi" w:hAnsiTheme="minorHAnsi" w:cs="Arial"/>
                <w:b/>
                <w:sz w:val="20"/>
                <w:szCs w:val="20"/>
              </w:rPr>
              <w:t>:</w:t>
            </w:r>
          </w:p>
        </w:tc>
        <w:tc>
          <w:tcPr>
            <w:tcW w:w="6140" w:type="dxa"/>
            <w:tcBorders>
              <w:left w:val="single" w:sz="8" w:space="0" w:color="auto"/>
            </w:tcBorders>
            <w:shd w:val="clear" w:color="auto" w:fill="auto"/>
          </w:tcPr>
          <w:p w14:paraId="26BA3427" w14:textId="77777777" w:rsidR="002C40A8" w:rsidRPr="00D7363A" w:rsidRDefault="002C40A8" w:rsidP="0072128E">
            <w:pPr>
              <w:rPr>
                <w:rFonts w:asciiTheme="minorHAnsi" w:hAnsiTheme="minorHAnsi" w:cs="Arial"/>
                <w:sz w:val="20"/>
                <w:szCs w:val="20"/>
              </w:rPr>
            </w:pPr>
            <w:r w:rsidRPr="00D7363A">
              <w:rPr>
                <w:rFonts w:asciiTheme="minorHAnsi" w:hAnsiTheme="minorHAnsi" w:cs="Arial"/>
                <w:i/>
                <w:color w:val="194486"/>
                <w:sz w:val="20"/>
                <w:szCs w:val="20"/>
              </w:rPr>
              <w:t>Akronym (max. 20 Zeichen)</w:t>
            </w:r>
          </w:p>
        </w:tc>
      </w:tr>
      <w:tr w:rsidR="002C40A8" w:rsidRPr="005612DC" w14:paraId="078E9E08" w14:textId="7777777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14:paraId="608D826B" w14:textId="77777777" w:rsidR="002C40A8" w:rsidRPr="00D7363A" w:rsidRDefault="002C40A8" w:rsidP="0072128E">
            <w:pPr>
              <w:rPr>
                <w:rFonts w:asciiTheme="minorHAnsi" w:hAnsiTheme="minorHAnsi" w:cs="Arial"/>
                <w:b/>
                <w:sz w:val="20"/>
                <w:szCs w:val="20"/>
                <w:highlight w:val="yellow"/>
              </w:rPr>
            </w:pPr>
            <w:r w:rsidRPr="00D7363A">
              <w:rPr>
                <w:rFonts w:asciiTheme="minorHAnsi" w:hAnsiTheme="minorHAnsi" w:cs="Arial"/>
                <w:b/>
                <w:sz w:val="20"/>
                <w:szCs w:val="20"/>
              </w:rPr>
              <w:t>Antragsteller</w:t>
            </w:r>
            <w:r w:rsidR="00A1703C" w:rsidRPr="00D7363A">
              <w:rPr>
                <w:rFonts w:asciiTheme="minorHAnsi" w:hAnsiTheme="minorHAnsi" w:cs="Arial"/>
                <w:b/>
                <w:sz w:val="20"/>
                <w:szCs w:val="20"/>
              </w:rPr>
              <w:t>In</w:t>
            </w:r>
            <w:r w:rsidRPr="00D7363A">
              <w:rPr>
                <w:rFonts w:asciiTheme="minorHAnsi" w:hAnsiTheme="minorHAnsi" w:cs="Arial"/>
                <w:b/>
                <w:sz w:val="20"/>
                <w:szCs w:val="20"/>
              </w:rPr>
              <w:t>:</w:t>
            </w:r>
          </w:p>
        </w:tc>
        <w:tc>
          <w:tcPr>
            <w:tcW w:w="6140" w:type="dxa"/>
            <w:tcBorders>
              <w:left w:val="single" w:sz="8" w:space="0" w:color="auto"/>
            </w:tcBorders>
            <w:shd w:val="clear" w:color="auto" w:fill="auto"/>
          </w:tcPr>
          <w:p w14:paraId="2FD13297" w14:textId="6EC9E652" w:rsidR="002C40A8" w:rsidRPr="00D7363A" w:rsidRDefault="005F26E1" w:rsidP="0072128E">
            <w:pPr>
              <w:rPr>
                <w:rFonts w:asciiTheme="minorHAnsi" w:hAnsiTheme="minorHAnsi" w:cs="Arial"/>
                <w:i/>
                <w:color w:val="194486"/>
                <w:sz w:val="20"/>
                <w:szCs w:val="20"/>
              </w:rPr>
            </w:pPr>
            <w:r w:rsidRPr="00D7363A">
              <w:rPr>
                <w:rFonts w:asciiTheme="minorHAnsi" w:hAnsiTheme="minorHAnsi" w:cs="Arial"/>
                <w:i/>
                <w:color w:val="194486"/>
                <w:sz w:val="20"/>
                <w:szCs w:val="20"/>
              </w:rPr>
              <w:t>Name der Rechtsperson</w:t>
            </w:r>
            <w:r w:rsidR="002C40A8" w:rsidRPr="00D7363A">
              <w:rPr>
                <w:rFonts w:asciiTheme="minorHAnsi" w:hAnsiTheme="minorHAnsi" w:cs="Arial"/>
                <w:i/>
                <w:color w:val="194486"/>
                <w:sz w:val="20"/>
                <w:szCs w:val="20"/>
              </w:rPr>
              <w:t xml:space="preserve"> </w:t>
            </w:r>
            <w:r w:rsidR="006A5B82" w:rsidRPr="00D7363A">
              <w:rPr>
                <w:rFonts w:asciiTheme="minorHAnsi" w:hAnsiTheme="minorHAnsi" w:cs="Arial"/>
                <w:i/>
                <w:color w:val="194486"/>
                <w:sz w:val="20"/>
                <w:szCs w:val="20"/>
              </w:rPr>
              <w:t>(</w:t>
            </w:r>
            <w:r w:rsidR="00627DAC" w:rsidRPr="00D7363A">
              <w:rPr>
                <w:rFonts w:asciiTheme="minorHAnsi" w:hAnsiTheme="minorHAnsi" w:cs="Arial"/>
                <w:i/>
                <w:color w:val="194486"/>
                <w:sz w:val="20"/>
                <w:szCs w:val="20"/>
              </w:rPr>
              <w:t>lt. eCall: Gemeinde XY/Firma ABC</w:t>
            </w:r>
            <w:r w:rsidR="006A5B82" w:rsidRPr="00D7363A">
              <w:rPr>
                <w:rFonts w:asciiTheme="minorHAnsi" w:hAnsiTheme="minorHAnsi" w:cs="Arial"/>
                <w:i/>
                <w:color w:val="194486"/>
                <w:sz w:val="20"/>
                <w:szCs w:val="20"/>
              </w:rPr>
              <w:t>)</w:t>
            </w:r>
          </w:p>
        </w:tc>
      </w:tr>
      <w:tr w:rsidR="003F7C5F" w:rsidRPr="005612DC" w14:paraId="5DCFA107" w14:textId="7777777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14:paraId="05513DDA" w14:textId="77777777" w:rsidR="003F7C5F" w:rsidRPr="00D7363A" w:rsidRDefault="005F26E1" w:rsidP="0065017A">
            <w:pPr>
              <w:rPr>
                <w:rFonts w:asciiTheme="minorHAnsi" w:hAnsiTheme="minorHAnsi" w:cs="Arial"/>
                <w:b/>
                <w:sz w:val="20"/>
                <w:szCs w:val="20"/>
              </w:rPr>
            </w:pPr>
            <w:r w:rsidRPr="00D7363A">
              <w:rPr>
                <w:rFonts w:asciiTheme="minorHAnsi" w:hAnsiTheme="minorHAnsi" w:cs="Arial"/>
                <w:b/>
                <w:sz w:val="20"/>
                <w:szCs w:val="20"/>
              </w:rPr>
              <w:t>NUTS</w:t>
            </w:r>
            <w:r w:rsidR="00A1703C" w:rsidRPr="00D7363A">
              <w:rPr>
                <w:rFonts w:asciiTheme="minorHAnsi" w:hAnsiTheme="minorHAnsi" w:cs="Arial"/>
                <w:b/>
                <w:sz w:val="20"/>
                <w:szCs w:val="20"/>
              </w:rPr>
              <w:t>-</w:t>
            </w:r>
            <w:r w:rsidRPr="00D7363A">
              <w:rPr>
                <w:rFonts w:asciiTheme="minorHAnsi" w:hAnsiTheme="minorHAnsi" w:cs="Arial"/>
                <w:b/>
                <w:sz w:val="20"/>
                <w:szCs w:val="20"/>
              </w:rPr>
              <w:t>3</w:t>
            </w:r>
            <w:r w:rsidR="0065017A" w:rsidRPr="00D7363A">
              <w:rPr>
                <w:rFonts w:asciiTheme="minorHAnsi" w:hAnsiTheme="minorHAnsi" w:cs="Arial"/>
                <w:b/>
                <w:sz w:val="20"/>
                <w:szCs w:val="20"/>
              </w:rPr>
              <w:t>-</w:t>
            </w:r>
            <w:r w:rsidRPr="00D7363A">
              <w:rPr>
                <w:rFonts w:asciiTheme="minorHAnsi" w:hAnsiTheme="minorHAnsi" w:cs="Arial"/>
                <w:b/>
                <w:sz w:val="20"/>
                <w:szCs w:val="20"/>
              </w:rPr>
              <w:t>Region</w:t>
            </w:r>
            <w:r w:rsidR="003F7C5F" w:rsidRPr="00D7363A">
              <w:rPr>
                <w:rFonts w:asciiTheme="minorHAnsi" w:hAnsiTheme="minorHAnsi" w:cs="Arial"/>
                <w:b/>
                <w:sz w:val="20"/>
                <w:szCs w:val="20"/>
              </w:rPr>
              <w:t>:</w:t>
            </w:r>
          </w:p>
        </w:tc>
        <w:tc>
          <w:tcPr>
            <w:tcW w:w="6140" w:type="dxa"/>
            <w:tcBorders>
              <w:left w:val="single" w:sz="8" w:space="0" w:color="auto"/>
              <w:bottom w:val="single" w:sz="4" w:space="0" w:color="auto"/>
            </w:tcBorders>
            <w:shd w:val="clear" w:color="auto" w:fill="auto"/>
          </w:tcPr>
          <w:p w14:paraId="18BE765E" w14:textId="77777777" w:rsidR="003F7C5F" w:rsidRPr="00D7363A" w:rsidRDefault="005F26E1" w:rsidP="00BF7572">
            <w:pPr>
              <w:rPr>
                <w:rFonts w:asciiTheme="minorHAnsi" w:hAnsiTheme="minorHAnsi" w:cs="Arial"/>
                <w:sz w:val="20"/>
                <w:szCs w:val="20"/>
              </w:rPr>
            </w:pPr>
            <w:r w:rsidRPr="00D7363A">
              <w:rPr>
                <w:rFonts w:asciiTheme="minorHAnsi" w:hAnsiTheme="minorHAnsi" w:cs="Arial"/>
                <w:i/>
                <w:color w:val="194486"/>
                <w:sz w:val="20"/>
                <w:szCs w:val="20"/>
              </w:rPr>
              <w:t>Bezeichnung der NUTS</w:t>
            </w:r>
            <w:r w:rsidR="00A1703C" w:rsidRPr="00D7363A">
              <w:rPr>
                <w:rFonts w:asciiTheme="minorHAnsi" w:hAnsiTheme="minorHAnsi" w:cs="Arial"/>
                <w:i/>
                <w:color w:val="194486"/>
                <w:sz w:val="20"/>
                <w:szCs w:val="20"/>
              </w:rPr>
              <w:t>-</w:t>
            </w:r>
            <w:r w:rsidRPr="00D7363A">
              <w:rPr>
                <w:rFonts w:asciiTheme="minorHAnsi" w:hAnsiTheme="minorHAnsi" w:cs="Arial"/>
                <w:i/>
                <w:color w:val="194486"/>
                <w:sz w:val="20"/>
                <w:szCs w:val="20"/>
              </w:rPr>
              <w:t>3</w:t>
            </w:r>
            <w:r w:rsidR="00BF7572" w:rsidRPr="00D7363A">
              <w:rPr>
                <w:rFonts w:asciiTheme="minorHAnsi" w:hAnsiTheme="minorHAnsi" w:cs="Arial"/>
                <w:i/>
                <w:color w:val="194486"/>
                <w:sz w:val="20"/>
                <w:szCs w:val="20"/>
              </w:rPr>
              <w:t>-</w:t>
            </w:r>
            <w:r w:rsidRPr="00D7363A">
              <w:rPr>
                <w:rFonts w:asciiTheme="minorHAnsi" w:hAnsiTheme="minorHAnsi" w:cs="Arial"/>
                <w:i/>
                <w:color w:val="194486"/>
                <w:sz w:val="20"/>
                <w:szCs w:val="20"/>
              </w:rPr>
              <w:t>Region (vgl. eCall)</w:t>
            </w:r>
          </w:p>
        </w:tc>
      </w:tr>
      <w:tr w:rsidR="00F66188" w:rsidRPr="005612DC" w14:paraId="6CD4EFE1" w14:textId="7777777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14:paraId="0161822F" w14:textId="77777777" w:rsidR="00F66188" w:rsidRPr="00D7363A" w:rsidRDefault="00F6186E" w:rsidP="0072128E">
            <w:pPr>
              <w:rPr>
                <w:rFonts w:asciiTheme="minorHAnsi" w:hAnsiTheme="minorHAnsi" w:cs="Arial"/>
                <w:b/>
                <w:sz w:val="20"/>
                <w:szCs w:val="20"/>
              </w:rPr>
            </w:pPr>
            <w:r w:rsidRPr="00D7363A">
              <w:rPr>
                <w:rFonts w:asciiTheme="minorHAnsi" w:hAnsiTheme="minorHAnsi" w:cs="Arial"/>
                <w:b/>
                <w:sz w:val="20"/>
                <w:szCs w:val="20"/>
              </w:rPr>
              <w:t>Gemeinde/KMU/EPU</w:t>
            </w:r>
            <w:r w:rsidR="005979C7" w:rsidRPr="00D7363A">
              <w:rPr>
                <w:rFonts w:asciiTheme="minorHAnsi" w:hAnsiTheme="minorHAnsi" w:cs="Arial"/>
                <w:b/>
                <w:sz w:val="20"/>
                <w:szCs w:val="20"/>
              </w:rPr>
              <w:t>:</w:t>
            </w:r>
          </w:p>
        </w:tc>
        <w:tc>
          <w:tcPr>
            <w:tcW w:w="6140" w:type="dxa"/>
            <w:tcBorders>
              <w:top w:val="single" w:sz="4" w:space="0" w:color="auto"/>
              <w:left w:val="single" w:sz="8" w:space="0" w:color="auto"/>
              <w:bottom w:val="single" w:sz="4" w:space="0" w:color="auto"/>
            </w:tcBorders>
            <w:shd w:val="clear" w:color="auto" w:fill="auto"/>
          </w:tcPr>
          <w:p w14:paraId="14CBE320" w14:textId="59891D39" w:rsidR="00F66188" w:rsidRPr="00D7363A" w:rsidRDefault="00CA4776" w:rsidP="005F26E1">
            <w:pPr>
              <w:spacing w:before="60"/>
              <w:ind w:left="471" w:hanging="471"/>
              <w:rPr>
                <w:rFonts w:asciiTheme="minorHAnsi" w:hAnsiTheme="minorHAnsi" w:cs="Arial"/>
                <w:b/>
                <w:sz w:val="20"/>
                <w:szCs w:val="20"/>
              </w:rPr>
            </w:pPr>
            <w:r w:rsidRPr="00D7363A">
              <w:rPr>
                <w:rFonts w:asciiTheme="minorHAnsi" w:hAnsiTheme="minorHAnsi" w:cs="Arial"/>
                <w:i/>
                <w:color w:val="194486"/>
                <w:sz w:val="20"/>
                <w:szCs w:val="20"/>
              </w:rPr>
              <w:t>Standort des angeschlossenen Gebäudes</w:t>
            </w:r>
            <w:r w:rsidR="00FA7D90" w:rsidRPr="00D7363A">
              <w:rPr>
                <w:rFonts w:asciiTheme="minorHAnsi" w:hAnsiTheme="minorHAnsi" w:cs="Arial"/>
                <w:i/>
                <w:color w:val="194486"/>
                <w:sz w:val="20"/>
                <w:szCs w:val="20"/>
              </w:rPr>
              <w:t xml:space="preserve"> </w:t>
            </w:r>
            <w:r w:rsidR="006A5B82" w:rsidRPr="00D7363A">
              <w:rPr>
                <w:rFonts w:asciiTheme="minorHAnsi" w:hAnsiTheme="minorHAnsi" w:cs="Arial"/>
                <w:i/>
                <w:color w:val="194486"/>
                <w:sz w:val="20"/>
                <w:szCs w:val="20"/>
              </w:rPr>
              <w:t>(</w:t>
            </w:r>
            <w:r w:rsidR="00FA7D90" w:rsidRPr="00D7363A">
              <w:rPr>
                <w:rFonts w:asciiTheme="minorHAnsi" w:hAnsiTheme="minorHAnsi" w:cs="Arial"/>
                <w:i/>
                <w:color w:val="194486"/>
                <w:sz w:val="20"/>
                <w:szCs w:val="20"/>
              </w:rPr>
              <w:t>lt. eCall: Investitionsstandort</w:t>
            </w:r>
            <w:r w:rsidR="006A5B82" w:rsidRPr="00D7363A">
              <w:rPr>
                <w:rFonts w:asciiTheme="minorHAnsi" w:hAnsiTheme="minorHAnsi" w:cs="Arial"/>
                <w:i/>
                <w:color w:val="194486"/>
                <w:sz w:val="20"/>
                <w:szCs w:val="20"/>
              </w:rPr>
              <w:t>)</w:t>
            </w:r>
          </w:p>
        </w:tc>
      </w:tr>
      <w:tr w:rsidR="002C40A8" w:rsidRPr="005612DC" w14:paraId="6783A880" w14:textId="7777777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2"/>
            <w:tcBorders>
              <w:top w:val="single" w:sz="8" w:space="0" w:color="auto"/>
              <w:left w:val="single" w:sz="8" w:space="0" w:color="auto"/>
              <w:bottom w:val="single" w:sz="8" w:space="0" w:color="auto"/>
              <w:right w:val="single" w:sz="8" w:space="0" w:color="auto"/>
            </w:tcBorders>
            <w:shd w:val="clear" w:color="auto" w:fill="F3F3F3"/>
            <w:noWrap/>
          </w:tcPr>
          <w:p w14:paraId="40038B5A" w14:textId="77777777" w:rsidR="003F7C5F" w:rsidRPr="00D7363A" w:rsidRDefault="00CE7F38" w:rsidP="0072128E">
            <w:pPr>
              <w:rPr>
                <w:rFonts w:asciiTheme="minorHAnsi" w:hAnsiTheme="minorHAnsi" w:cs="Arial"/>
                <w:b/>
                <w:sz w:val="20"/>
                <w:szCs w:val="20"/>
              </w:rPr>
            </w:pPr>
            <w:r w:rsidRPr="00D7363A">
              <w:rPr>
                <w:rFonts w:asciiTheme="minorHAnsi" w:hAnsiTheme="minorHAnsi" w:cs="Arial"/>
                <w:b/>
                <w:sz w:val="20"/>
                <w:szCs w:val="20"/>
              </w:rPr>
              <w:t>PROJEKTZIEL</w:t>
            </w:r>
            <w:r w:rsidR="002C40A8" w:rsidRPr="00D7363A">
              <w:rPr>
                <w:rFonts w:asciiTheme="minorHAnsi" w:hAnsiTheme="minorHAnsi" w:cs="Arial"/>
                <w:b/>
                <w:sz w:val="20"/>
                <w:szCs w:val="20"/>
              </w:rPr>
              <w:t xml:space="preserve">: </w:t>
            </w:r>
          </w:p>
          <w:p w14:paraId="6305E09F" w14:textId="77777777" w:rsidR="003F3F74" w:rsidRPr="00D7363A" w:rsidRDefault="00CE7F38" w:rsidP="0072128E">
            <w:pPr>
              <w:rPr>
                <w:rFonts w:asciiTheme="minorHAnsi" w:hAnsiTheme="minorHAnsi" w:cs="Arial"/>
                <w:color w:val="194486"/>
                <w:sz w:val="20"/>
                <w:szCs w:val="20"/>
              </w:rPr>
            </w:pPr>
            <w:r w:rsidRPr="00D7363A">
              <w:rPr>
                <w:rFonts w:asciiTheme="minorHAnsi" w:hAnsiTheme="minorHAnsi" w:cs="Arial"/>
                <w:i/>
                <w:color w:val="194486"/>
                <w:sz w:val="20"/>
                <w:szCs w:val="20"/>
              </w:rPr>
              <w:t xml:space="preserve">Bitte stellen Sie </w:t>
            </w:r>
            <w:r w:rsidR="000E58AC" w:rsidRPr="00D7363A">
              <w:rPr>
                <w:rFonts w:asciiTheme="minorHAnsi" w:hAnsiTheme="minorHAnsi" w:cs="Arial"/>
                <w:i/>
                <w:color w:val="194486"/>
                <w:sz w:val="20"/>
                <w:szCs w:val="20"/>
              </w:rPr>
              <w:t xml:space="preserve">die </w:t>
            </w:r>
            <w:r w:rsidR="002C40A8" w:rsidRPr="00D7363A">
              <w:rPr>
                <w:rFonts w:asciiTheme="minorHAnsi" w:hAnsiTheme="minorHAnsi" w:cs="Arial"/>
                <w:i/>
                <w:color w:val="194486"/>
                <w:sz w:val="20"/>
                <w:szCs w:val="20"/>
              </w:rPr>
              <w:t>Ziele</w:t>
            </w:r>
            <w:r w:rsidR="000E58AC" w:rsidRPr="00D7363A">
              <w:rPr>
                <w:rFonts w:asciiTheme="minorHAnsi" w:hAnsiTheme="minorHAnsi" w:cs="Arial"/>
                <w:i/>
                <w:color w:val="194486"/>
                <w:sz w:val="20"/>
                <w:szCs w:val="20"/>
              </w:rPr>
              <w:t xml:space="preserve"> </w:t>
            </w:r>
            <w:r w:rsidR="0059249D" w:rsidRPr="00D7363A">
              <w:rPr>
                <w:rFonts w:asciiTheme="minorHAnsi" w:hAnsiTheme="minorHAnsi" w:cs="Arial"/>
                <w:i/>
                <w:color w:val="194486"/>
                <w:sz w:val="20"/>
                <w:szCs w:val="20"/>
              </w:rPr>
              <w:t xml:space="preserve">des Projekts </w:t>
            </w:r>
            <w:r w:rsidR="000E58AC" w:rsidRPr="00D7363A">
              <w:rPr>
                <w:rFonts w:asciiTheme="minorHAnsi" w:hAnsiTheme="minorHAnsi" w:cs="Arial"/>
                <w:i/>
                <w:color w:val="194486"/>
                <w:sz w:val="20"/>
                <w:szCs w:val="20"/>
              </w:rPr>
              <w:t>mit max.</w:t>
            </w:r>
            <w:r w:rsidR="00D46E41" w:rsidRPr="00D7363A">
              <w:rPr>
                <w:rFonts w:asciiTheme="minorHAnsi" w:hAnsiTheme="minorHAnsi" w:cs="Arial"/>
                <w:i/>
                <w:color w:val="194486"/>
                <w:sz w:val="20"/>
                <w:szCs w:val="20"/>
              </w:rPr>
              <w:t xml:space="preserve"> </w:t>
            </w:r>
            <w:r w:rsidR="002C40A8" w:rsidRPr="00D7363A">
              <w:rPr>
                <w:rFonts w:asciiTheme="minorHAnsi" w:hAnsiTheme="minorHAnsi" w:cs="Arial"/>
                <w:i/>
                <w:color w:val="194486"/>
                <w:sz w:val="20"/>
                <w:szCs w:val="20"/>
              </w:rPr>
              <w:t xml:space="preserve">5 </w:t>
            </w:r>
            <w:r w:rsidR="000E58AC" w:rsidRPr="00D7363A">
              <w:rPr>
                <w:rFonts w:asciiTheme="minorHAnsi" w:hAnsiTheme="minorHAnsi" w:cs="Arial"/>
                <w:i/>
                <w:color w:val="194486"/>
                <w:sz w:val="20"/>
                <w:szCs w:val="20"/>
              </w:rPr>
              <w:t xml:space="preserve">aussagekräftigen </w:t>
            </w:r>
            <w:r w:rsidR="002C40A8" w:rsidRPr="00D7363A">
              <w:rPr>
                <w:rFonts w:asciiTheme="minorHAnsi" w:hAnsiTheme="minorHAnsi" w:cs="Arial"/>
                <w:i/>
                <w:color w:val="194486"/>
                <w:sz w:val="20"/>
                <w:szCs w:val="20"/>
              </w:rPr>
              <w:t>Sätze</w:t>
            </w:r>
            <w:r w:rsidR="000E58AC" w:rsidRPr="00D7363A">
              <w:rPr>
                <w:rFonts w:asciiTheme="minorHAnsi" w:hAnsiTheme="minorHAnsi" w:cs="Arial"/>
                <w:i/>
                <w:color w:val="194486"/>
                <w:sz w:val="20"/>
                <w:szCs w:val="20"/>
              </w:rPr>
              <w:t>n dar.</w:t>
            </w:r>
          </w:p>
          <w:p w14:paraId="7387274C" w14:textId="77777777" w:rsidR="00E300D3" w:rsidRPr="00D7363A" w:rsidRDefault="00E300D3" w:rsidP="0072128E">
            <w:pPr>
              <w:rPr>
                <w:rFonts w:asciiTheme="minorHAnsi" w:hAnsiTheme="minorHAnsi" w:cs="Arial"/>
                <w:b/>
                <w:sz w:val="20"/>
                <w:szCs w:val="20"/>
              </w:rPr>
            </w:pPr>
          </w:p>
          <w:p w14:paraId="22FB9243" w14:textId="77777777" w:rsidR="00E300D3" w:rsidRPr="00D7363A" w:rsidRDefault="00E300D3" w:rsidP="0072128E">
            <w:pPr>
              <w:rPr>
                <w:rFonts w:asciiTheme="minorHAnsi" w:hAnsiTheme="minorHAnsi" w:cs="Arial"/>
                <w:b/>
                <w:sz w:val="20"/>
                <w:szCs w:val="20"/>
              </w:rPr>
            </w:pPr>
          </w:p>
          <w:p w14:paraId="2826CD5D" w14:textId="77777777" w:rsidR="00E300D3" w:rsidRPr="00D7363A" w:rsidRDefault="00E300D3" w:rsidP="0072128E">
            <w:pPr>
              <w:rPr>
                <w:rFonts w:asciiTheme="minorHAnsi" w:hAnsiTheme="minorHAnsi" w:cs="Arial"/>
                <w:b/>
                <w:sz w:val="20"/>
                <w:szCs w:val="20"/>
              </w:rPr>
            </w:pPr>
          </w:p>
          <w:p w14:paraId="73A12506" w14:textId="77777777" w:rsidR="00E300D3" w:rsidRPr="00D7363A" w:rsidRDefault="00E300D3" w:rsidP="0072128E">
            <w:pPr>
              <w:rPr>
                <w:rFonts w:asciiTheme="minorHAnsi" w:hAnsiTheme="minorHAnsi" w:cs="Arial"/>
                <w:b/>
                <w:sz w:val="20"/>
                <w:szCs w:val="20"/>
              </w:rPr>
            </w:pPr>
          </w:p>
          <w:p w14:paraId="081658E2" w14:textId="77777777" w:rsidR="003F7C5F" w:rsidRPr="00D7363A" w:rsidRDefault="003F7C5F" w:rsidP="0072128E">
            <w:pPr>
              <w:rPr>
                <w:rFonts w:asciiTheme="minorHAnsi" w:hAnsiTheme="minorHAnsi" w:cs="Arial"/>
                <w:b/>
                <w:sz w:val="20"/>
                <w:szCs w:val="20"/>
              </w:rPr>
            </w:pPr>
          </w:p>
          <w:p w14:paraId="5C5C99C3" w14:textId="77777777" w:rsidR="003F7C5F" w:rsidRPr="00D7363A" w:rsidRDefault="003F7C5F" w:rsidP="0072128E">
            <w:pPr>
              <w:rPr>
                <w:rFonts w:asciiTheme="minorHAnsi" w:hAnsiTheme="minorHAnsi" w:cs="Arial"/>
                <w:b/>
                <w:sz w:val="20"/>
                <w:szCs w:val="20"/>
              </w:rPr>
            </w:pPr>
          </w:p>
        </w:tc>
      </w:tr>
    </w:tbl>
    <w:p w14:paraId="40E42E76" w14:textId="77777777" w:rsidR="009270FE" w:rsidRPr="003134DD" w:rsidRDefault="009270FE" w:rsidP="00AB5127">
      <w:pPr>
        <w:pStyle w:val="berschrift1"/>
        <w:numPr>
          <w:ilvl w:val="0"/>
          <w:numId w:val="0"/>
        </w:numPr>
        <w:spacing w:line="288" w:lineRule="auto"/>
        <w:jc w:val="both"/>
        <w:rPr>
          <w:rFonts w:asciiTheme="minorHAnsi" w:hAnsiTheme="minorHAnsi"/>
        </w:rPr>
        <w:sectPr w:rsidR="009270FE" w:rsidRPr="003134DD" w:rsidSect="00920F02">
          <w:headerReference w:type="default" r:id="rId8"/>
          <w:pgSz w:w="11906" w:h="16838" w:code="9"/>
          <w:pgMar w:top="1440" w:right="1418" w:bottom="851" w:left="1418" w:header="851" w:footer="811" w:gutter="0"/>
          <w:pgNumType w:start="2"/>
          <w:cols w:space="720"/>
        </w:sectPr>
      </w:pPr>
    </w:p>
    <w:p w14:paraId="0CD7374B" w14:textId="77777777" w:rsidR="00AB5127" w:rsidRPr="003134DD" w:rsidRDefault="002E5BB9" w:rsidP="00AB5127">
      <w:pPr>
        <w:pStyle w:val="berschrift1"/>
        <w:numPr>
          <w:ilvl w:val="0"/>
          <w:numId w:val="0"/>
        </w:numPr>
        <w:spacing w:line="288" w:lineRule="auto"/>
        <w:jc w:val="both"/>
        <w:rPr>
          <w:rFonts w:asciiTheme="minorHAnsi" w:hAnsiTheme="minorHAnsi"/>
        </w:rPr>
      </w:pPr>
      <w:bookmarkStart w:id="0" w:name="_Toc482707111"/>
      <w:bookmarkStart w:id="1" w:name="_Toc5002473"/>
      <w:r w:rsidRPr="003134DD">
        <w:rPr>
          <w:rFonts w:asciiTheme="minorHAnsi" w:hAnsiTheme="minorHAnsi"/>
        </w:rPr>
        <w:lastRenderedPageBreak/>
        <w:t>0.1</w:t>
      </w:r>
      <w:r w:rsidRPr="003134DD">
        <w:rPr>
          <w:rFonts w:asciiTheme="minorHAnsi" w:hAnsiTheme="minorHAnsi"/>
        </w:rPr>
        <w:tab/>
      </w:r>
      <w:r w:rsidR="00AB5127" w:rsidRPr="003134DD">
        <w:rPr>
          <w:rFonts w:asciiTheme="minorHAnsi" w:hAnsiTheme="minorHAnsi"/>
        </w:rPr>
        <w:t>Checkliste für die Antragseinreichung</w:t>
      </w:r>
      <w:bookmarkEnd w:id="0"/>
      <w:bookmarkEnd w:id="1"/>
    </w:p>
    <w:p w14:paraId="3770E43B" w14:textId="77777777" w:rsidR="00577F7C" w:rsidRPr="003134DD" w:rsidRDefault="00301D8F" w:rsidP="00162F70">
      <w:pPr>
        <w:pStyle w:val="berschrift1"/>
        <w:numPr>
          <w:ilvl w:val="0"/>
          <w:numId w:val="0"/>
        </w:numPr>
        <w:spacing w:line="288" w:lineRule="auto"/>
        <w:jc w:val="both"/>
        <w:rPr>
          <w:rFonts w:asciiTheme="minorHAnsi" w:hAnsiTheme="minorHAnsi"/>
          <w:sz w:val="24"/>
          <w:szCs w:val="24"/>
        </w:rPr>
      </w:pPr>
      <w:bookmarkStart w:id="2" w:name="_Toc482707112"/>
      <w:bookmarkStart w:id="3" w:name="_Toc5002474"/>
      <w:r w:rsidRPr="003134DD">
        <w:rPr>
          <w:rFonts w:asciiTheme="minorHAnsi" w:hAnsiTheme="minorHAnsi"/>
          <w:sz w:val="24"/>
          <w:szCs w:val="24"/>
        </w:rPr>
        <w:t xml:space="preserve">0.1.1 </w:t>
      </w:r>
      <w:r w:rsidR="00577F7C" w:rsidRPr="003134DD">
        <w:rPr>
          <w:rFonts w:asciiTheme="minorHAnsi" w:hAnsiTheme="minorHAnsi"/>
          <w:sz w:val="24"/>
          <w:szCs w:val="24"/>
        </w:rPr>
        <w:t>Checkliste Formalprüfung</w:t>
      </w:r>
      <w:bookmarkEnd w:id="2"/>
      <w:bookmarkEnd w:id="3"/>
    </w:p>
    <w:p w14:paraId="00F076D1" w14:textId="77777777" w:rsidR="00577F7C" w:rsidRPr="003134DD" w:rsidRDefault="00577F7C" w:rsidP="00577F7C">
      <w:pPr>
        <w:tabs>
          <w:tab w:val="left" w:pos="540"/>
        </w:tabs>
        <w:spacing w:before="60" w:after="60"/>
        <w:jc w:val="both"/>
        <w:rPr>
          <w:rFonts w:asciiTheme="minorHAnsi" w:hAnsiTheme="minorHAnsi" w:cs="Arial"/>
          <w:color w:val="194486"/>
          <w:sz w:val="20"/>
          <w:szCs w:val="20"/>
        </w:rPr>
      </w:pPr>
    </w:p>
    <w:p w14:paraId="240AD910" w14:textId="77777777" w:rsidR="00E362C6" w:rsidRPr="003134DD" w:rsidRDefault="00577F7C" w:rsidP="00577F7C">
      <w:pPr>
        <w:tabs>
          <w:tab w:val="left" w:pos="540"/>
        </w:tabs>
        <w:spacing w:before="60" w:after="60"/>
        <w:jc w:val="both"/>
        <w:rPr>
          <w:rFonts w:asciiTheme="minorHAnsi" w:hAnsiTheme="minorHAnsi" w:cs="Arial"/>
          <w:color w:val="194486"/>
          <w:sz w:val="20"/>
          <w:szCs w:val="20"/>
        </w:rPr>
      </w:pPr>
      <w:r w:rsidRPr="003134DD">
        <w:rPr>
          <w:rFonts w:asciiTheme="minorHAnsi" w:hAnsiTheme="minorHAnsi" w:cs="Arial"/>
          <w:color w:val="194486"/>
          <w:sz w:val="20"/>
          <w:szCs w:val="20"/>
        </w:rPr>
        <w:t xml:space="preserve">Bei der Formalprüfung wird das Förderansuchen auf formale Richtigkeit und Vollständigkeit geprüft. </w:t>
      </w:r>
    </w:p>
    <w:p w14:paraId="4F3609F0" w14:textId="77777777" w:rsidR="00A029D8" w:rsidRPr="003134DD" w:rsidRDefault="00A029D8" w:rsidP="00577F7C">
      <w:pPr>
        <w:tabs>
          <w:tab w:val="left" w:pos="540"/>
        </w:tabs>
        <w:spacing w:before="60" w:after="60"/>
        <w:jc w:val="both"/>
        <w:rPr>
          <w:rFonts w:asciiTheme="minorHAnsi" w:hAnsiTheme="minorHAnsi" w:cs="Arial"/>
          <w:color w:val="194486"/>
          <w:sz w:val="20"/>
          <w:szCs w:val="20"/>
        </w:rPr>
      </w:pPr>
    </w:p>
    <w:tbl>
      <w:tblPr>
        <w:tblW w:w="4539" w:type="pct"/>
        <w:tblLayout w:type="fixed"/>
        <w:tblCellMar>
          <w:left w:w="70" w:type="dxa"/>
          <w:right w:w="70" w:type="dxa"/>
        </w:tblCellMar>
        <w:tblLook w:val="04A0" w:firstRow="1" w:lastRow="0" w:firstColumn="1" w:lastColumn="0" w:noHBand="0" w:noVBand="1"/>
      </w:tblPr>
      <w:tblGrid>
        <w:gridCol w:w="2300"/>
        <w:gridCol w:w="4185"/>
        <w:gridCol w:w="1741"/>
      </w:tblGrid>
      <w:tr w:rsidR="00A029D8" w:rsidRPr="005612DC" w14:paraId="5BB75A57" w14:textId="77777777" w:rsidTr="00A029D8">
        <w:trPr>
          <w:trHeight w:val="300"/>
        </w:trPr>
        <w:tc>
          <w:tcPr>
            <w:tcW w:w="139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7281A55" w14:textId="77777777" w:rsidR="00A029D8" w:rsidRPr="003134DD" w:rsidRDefault="00A029D8" w:rsidP="00BB76FC">
            <w:pPr>
              <w:spacing w:before="240" w:after="240"/>
              <w:rPr>
                <w:rFonts w:asciiTheme="minorHAnsi" w:hAnsiTheme="minorHAnsi" w:cs="Arial"/>
                <w:b/>
                <w:i/>
                <w:sz w:val="20"/>
                <w:szCs w:val="20"/>
              </w:rPr>
            </w:pPr>
            <w:r w:rsidRPr="003134DD">
              <w:rPr>
                <w:rFonts w:asciiTheme="minorHAnsi" w:hAnsiTheme="minorHAnsi" w:cs="Arial"/>
                <w:b/>
                <w:i/>
                <w:sz w:val="20"/>
                <w:szCs w:val="20"/>
              </w:rPr>
              <w:t>Kriterium</w:t>
            </w:r>
          </w:p>
        </w:tc>
        <w:tc>
          <w:tcPr>
            <w:tcW w:w="2544"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88724D2" w14:textId="77777777" w:rsidR="00A029D8" w:rsidRPr="003134DD" w:rsidRDefault="00A029D8" w:rsidP="00BB76FC">
            <w:pPr>
              <w:spacing w:before="240" w:after="240"/>
              <w:rPr>
                <w:rFonts w:asciiTheme="minorHAnsi" w:hAnsiTheme="minorHAnsi" w:cs="Arial"/>
                <w:b/>
                <w:i/>
                <w:sz w:val="20"/>
                <w:szCs w:val="20"/>
              </w:rPr>
            </w:pPr>
            <w:r w:rsidRPr="003134DD">
              <w:rPr>
                <w:rFonts w:asciiTheme="minorHAnsi" w:hAnsiTheme="minorHAnsi" w:cs="Arial"/>
                <w:b/>
                <w:i/>
                <w:sz w:val="20"/>
                <w:szCs w:val="20"/>
              </w:rPr>
              <w:t>Prüfinhalt</w:t>
            </w:r>
          </w:p>
        </w:tc>
        <w:tc>
          <w:tcPr>
            <w:tcW w:w="1058" w:type="pct"/>
            <w:tcBorders>
              <w:top w:val="single" w:sz="4" w:space="0" w:color="000000"/>
              <w:left w:val="nil"/>
              <w:bottom w:val="single" w:sz="4" w:space="0" w:color="000000"/>
              <w:right w:val="single" w:sz="4" w:space="0" w:color="000000"/>
            </w:tcBorders>
            <w:shd w:val="clear" w:color="auto" w:fill="BFBFBF"/>
            <w:vAlign w:val="center"/>
            <w:hideMark/>
          </w:tcPr>
          <w:p w14:paraId="439C3C05" w14:textId="77777777" w:rsidR="00A029D8" w:rsidRPr="00D7363A" w:rsidRDefault="002D5CBE" w:rsidP="00BB76FC">
            <w:pPr>
              <w:spacing w:before="240" w:after="240"/>
              <w:rPr>
                <w:rFonts w:asciiTheme="minorHAnsi" w:hAnsiTheme="minorHAnsi" w:cs="Arial"/>
                <w:b/>
                <w:i/>
                <w:sz w:val="20"/>
                <w:szCs w:val="20"/>
              </w:rPr>
            </w:pPr>
            <w:hyperlink r:id="rId9" w:anchor="sorted_table" w:tooltip="Sort by this column" w:history="1">
              <w:r w:rsidR="00A029D8" w:rsidRPr="00D7363A">
                <w:rPr>
                  <w:rFonts w:asciiTheme="minorHAnsi" w:hAnsiTheme="minorHAnsi" w:cs="Arial"/>
                  <w:b/>
                  <w:i/>
                  <w:sz w:val="20"/>
                  <w:szCs w:val="20"/>
                </w:rPr>
                <w:t>Konsequenz</w:t>
              </w:r>
            </w:hyperlink>
          </w:p>
        </w:tc>
      </w:tr>
      <w:tr w:rsidR="00A029D8" w:rsidRPr="005612DC" w14:paraId="2B15DC23" w14:textId="77777777" w:rsidTr="00A029D8">
        <w:trPr>
          <w:trHeight w:val="713"/>
        </w:trPr>
        <w:tc>
          <w:tcPr>
            <w:tcW w:w="1398" w:type="pct"/>
            <w:tcBorders>
              <w:top w:val="single" w:sz="4" w:space="0" w:color="auto"/>
              <w:left w:val="single" w:sz="4" w:space="0" w:color="auto"/>
              <w:bottom w:val="single" w:sz="4" w:space="0" w:color="auto"/>
              <w:right w:val="single" w:sz="4" w:space="0" w:color="auto"/>
            </w:tcBorders>
            <w:vAlign w:val="center"/>
          </w:tcPr>
          <w:p w14:paraId="2411A33C" w14:textId="77777777" w:rsidR="00A029D8" w:rsidRPr="00D7363A" w:rsidRDefault="00A029D8" w:rsidP="006A219C">
            <w:pPr>
              <w:rPr>
                <w:rFonts w:asciiTheme="minorHAnsi" w:hAnsiTheme="minorHAnsi" w:cs="Arial"/>
                <w:color w:val="000000"/>
                <w:sz w:val="20"/>
                <w:szCs w:val="20"/>
                <w:lang w:val="de-AT" w:eastAsia="de-AT"/>
              </w:rPr>
            </w:pPr>
            <w:r w:rsidRPr="00D7363A">
              <w:rPr>
                <w:rFonts w:asciiTheme="minorHAnsi" w:hAnsiTheme="minorHAnsi" w:cs="Arial"/>
                <w:bCs/>
                <w:color w:val="000000"/>
                <w:sz w:val="20"/>
                <w:szCs w:val="20"/>
                <w:lang w:val="de-AT" w:eastAsia="de-AT"/>
              </w:rPr>
              <w:t>Teilnahmeberechtigung</w:t>
            </w:r>
          </w:p>
        </w:tc>
        <w:tc>
          <w:tcPr>
            <w:tcW w:w="2544" w:type="pct"/>
            <w:tcBorders>
              <w:top w:val="nil"/>
              <w:left w:val="single" w:sz="4" w:space="0" w:color="auto"/>
              <w:bottom w:val="single" w:sz="4" w:space="0" w:color="000000"/>
              <w:right w:val="single" w:sz="4" w:space="0" w:color="000000"/>
            </w:tcBorders>
            <w:shd w:val="clear" w:color="auto" w:fill="auto"/>
            <w:vAlign w:val="center"/>
            <w:hideMark/>
          </w:tcPr>
          <w:p w14:paraId="53AFF04A" w14:textId="77777777" w:rsidR="00A029D8" w:rsidRPr="00D7363A" w:rsidRDefault="00A029D8" w:rsidP="006A219C">
            <w:pPr>
              <w:rPr>
                <w:rFonts w:asciiTheme="minorHAnsi" w:hAnsiTheme="minorHAnsi" w:cs="Arial"/>
                <w:sz w:val="20"/>
                <w:szCs w:val="20"/>
              </w:rPr>
            </w:pPr>
            <w:r w:rsidRPr="00D7363A">
              <w:rPr>
                <w:rFonts w:asciiTheme="minorHAnsi" w:hAnsiTheme="minorHAnsi" w:cs="Arial"/>
                <w:sz w:val="20"/>
                <w:szCs w:val="20"/>
              </w:rPr>
              <w:t>Der/</w:t>
            </w:r>
            <w:r w:rsidR="00A1703C" w:rsidRPr="00D7363A">
              <w:rPr>
                <w:rFonts w:asciiTheme="minorHAnsi" w:hAnsiTheme="minorHAnsi" w:cs="Arial"/>
                <w:sz w:val="20"/>
                <w:szCs w:val="20"/>
              </w:rPr>
              <w:t>D</w:t>
            </w:r>
            <w:r w:rsidRPr="00D7363A">
              <w:rPr>
                <w:rFonts w:asciiTheme="minorHAnsi" w:hAnsiTheme="minorHAnsi" w:cs="Arial"/>
                <w:sz w:val="20"/>
                <w:szCs w:val="20"/>
              </w:rPr>
              <w:t>ie FörderwerberIn ist berechtigt, einen Antrag einzureichen</w:t>
            </w:r>
          </w:p>
        </w:tc>
        <w:tc>
          <w:tcPr>
            <w:tcW w:w="1058" w:type="pct"/>
            <w:tcBorders>
              <w:top w:val="nil"/>
              <w:left w:val="single" w:sz="4" w:space="0" w:color="000000"/>
              <w:bottom w:val="single" w:sz="4" w:space="0" w:color="000000"/>
              <w:right w:val="single" w:sz="4" w:space="0" w:color="000000"/>
            </w:tcBorders>
            <w:shd w:val="clear" w:color="auto" w:fill="auto"/>
            <w:vAlign w:val="center"/>
            <w:hideMark/>
          </w:tcPr>
          <w:p w14:paraId="1FA22944" w14:textId="77777777" w:rsidR="00A029D8" w:rsidRPr="00D7363A" w:rsidRDefault="00A029D8" w:rsidP="006A219C">
            <w:pPr>
              <w:rPr>
                <w:rFonts w:asciiTheme="minorHAnsi" w:hAnsiTheme="minorHAnsi" w:cs="Arial"/>
                <w:b/>
                <w:color w:val="000000"/>
                <w:sz w:val="20"/>
                <w:szCs w:val="20"/>
                <w:lang w:val="de-AT" w:eastAsia="de-AT"/>
              </w:rPr>
            </w:pPr>
            <w:r w:rsidRPr="00D7363A">
              <w:rPr>
                <w:rFonts w:asciiTheme="minorHAnsi" w:hAnsiTheme="minorHAnsi" w:cs="Arial"/>
                <w:b/>
                <w:color w:val="000000"/>
                <w:sz w:val="20"/>
                <w:szCs w:val="20"/>
                <w:lang w:val="de-AT" w:eastAsia="de-AT"/>
              </w:rPr>
              <w:t>Ablehnung im Zuge der Formalprüfung</w:t>
            </w:r>
          </w:p>
        </w:tc>
      </w:tr>
      <w:tr w:rsidR="00A029D8" w:rsidRPr="005612DC" w14:paraId="3A50E835" w14:textId="77777777" w:rsidTr="00A029D8">
        <w:trPr>
          <w:trHeight w:val="900"/>
        </w:trPr>
        <w:tc>
          <w:tcPr>
            <w:tcW w:w="1398" w:type="pct"/>
            <w:tcBorders>
              <w:top w:val="nil"/>
              <w:left w:val="single" w:sz="4" w:space="0" w:color="000000"/>
              <w:bottom w:val="single" w:sz="4" w:space="0" w:color="auto"/>
              <w:right w:val="single" w:sz="4" w:space="0" w:color="000000"/>
            </w:tcBorders>
            <w:vAlign w:val="center"/>
          </w:tcPr>
          <w:p w14:paraId="00AAFAAB" w14:textId="77777777" w:rsidR="00A029D8" w:rsidRPr="00D7363A" w:rsidRDefault="00A029D8" w:rsidP="00BB76FC">
            <w:pPr>
              <w:rPr>
                <w:rFonts w:asciiTheme="minorHAnsi" w:hAnsiTheme="minorHAnsi" w:cs="Arial"/>
                <w:color w:val="000000"/>
                <w:sz w:val="20"/>
                <w:szCs w:val="20"/>
                <w:lang w:val="de-AT" w:eastAsia="de-AT"/>
              </w:rPr>
            </w:pPr>
            <w:r w:rsidRPr="00D7363A">
              <w:rPr>
                <w:rFonts w:asciiTheme="minorHAnsi" w:hAnsiTheme="minorHAnsi" w:cs="Arial"/>
                <w:bCs/>
                <w:color w:val="000000"/>
                <w:sz w:val="20"/>
                <w:szCs w:val="20"/>
                <w:lang w:val="de-AT" w:eastAsia="de-AT"/>
              </w:rPr>
              <w:t>Vollständigkeit des Antrags</w:t>
            </w:r>
          </w:p>
        </w:tc>
        <w:tc>
          <w:tcPr>
            <w:tcW w:w="2544" w:type="pct"/>
            <w:tcBorders>
              <w:top w:val="nil"/>
              <w:left w:val="single" w:sz="4" w:space="0" w:color="000000"/>
              <w:bottom w:val="single" w:sz="4" w:space="0" w:color="auto"/>
              <w:right w:val="single" w:sz="4" w:space="0" w:color="000000"/>
            </w:tcBorders>
            <w:shd w:val="clear" w:color="auto" w:fill="auto"/>
            <w:vAlign w:val="center"/>
            <w:hideMark/>
          </w:tcPr>
          <w:p w14:paraId="3A5F1E54" w14:textId="77777777" w:rsidR="00A029D8" w:rsidRPr="00D7363A" w:rsidRDefault="00A029D8" w:rsidP="00BF7572">
            <w:pPr>
              <w:rPr>
                <w:rFonts w:asciiTheme="minorHAnsi" w:hAnsiTheme="minorHAnsi" w:cs="Arial"/>
                <w:sz w:val="20"/>
                <w:szCs w:val="20"/>
              </w:rPr>
            </w:pPr>
            <w:r w:rsidRPr="00D7363A">
              <w:rPr>
                <w:rFonts w:asciiTheme="minorHAnsi" w:hAnsiTheme="minorHAnsi" w:cs="Arial"/>
                <w:sz w:val="20"/>
                <w:szCs w:val="20"/>
              </w:rPr>
              <w:t xml:space="preserve">Projektbeschreibung: </w:t>
            </w:r>
            <w:r w:rsidR="00A1703C" w:rsidRPr="00D7363A">
              <w:rPr>
                <w:rFonts w:asciiTheme="minorHAnsi" w:hAnsiTheme="minorHAnsi" w:cs="Arial"/>
                <w:sz w:val="20"/>
                <w:szCs w:val="20"/>
              </w:rPr>
              <w:t>i</w:t>
            </w:r>
            <w:r w:rsidRPr="00D7363A">
              <w:rPr>
                <w:rFonts w:asciiTheme="minorHAnsi" w:hAnsiTheme="minorHAnsi" w:cs="Arial"/>
                <w:sz w:val="20"/>
                <w:szCs w:val="20"/>
              </w:rPr>
              <w:t>nhaltlicher Antrag (Upload als .pdf-Dokument)</w:t>
            </w:r>
          </w:p>
          <w:p w14:paraId="6E1B5CCC" w14:textId="77777777" w:rsidR="00A029D8" w:rsidRPr="00D7363A" w:rsidRDefault="00A029D8" w:rsidP="00BB76FC">
            <w:pPr>
              <w:rPr>
                <w:rFonts w:asciiTheme="minorHAnsi" w:hAnsiTheme="minorHAnsi" w:cs="Arial"/>
                <w:color w:val="000000"/>
                <w:sz w:val="20"/>
                <w:szCs w:val="20"/>
                <w:lang w:val="de-AT" w:eastAsia="de-AT"/>
              </w:rPr>
            </w:pPr>
            <w:r w:rsidRPr="00D7363A">
              <w:rPr>
                <w:rStyle w:val="Hervorhebung"/>
                <w:rFonts w:asciiTheme="minorHAnsi" w:hAnsiTheme="minorHAnsi" w:cs="Arial"/>
                <w:bCs/>
                <w:i w:val="0"/>
                <w:color w:val="FF0000"/>
                <w:sz w:val="20"/>
                <w:szCs w:val="20"/>
              </w:rPr>
              <w:t>Die Vorlage der Projektbeschreibung ist vollständig auszufüllen, eine Abänderung oder Ergänzung von Kapiteln wie auch einzelner Überschriften ist nicht zulässig!</w:t>
            </w:r>
          </w:p>
        </w:tc>
        <w:tc>
          <w:tcPr>
            <w:tcW w:w="1058" w:type="pct"/>
            <w:tcBorders>
              <w:top w:val="nil"/>
              <w:left w:val="nil"/>
              <w:bottom w:val="single" w:sz="4" w:space="0" w:color="auto"/>
              <w:right w:val="single" w:sz="4" w:space="0" w:color="000000"/>
            </w:tcBorders>
            <w:shd w:val="clear" w:color="auto" w:fill="auto"/>
            <w:vAlign w:val="center"/>
            <w:hideMark/>
          </w:tcPr>
          <w:p w14:paraId="2AC3F313" w14:textId="77777777" w:rsidR="00A029D8" w:rsidRPr="00D7363A" w:rsidRDefault="00A029D8" w:rsidP="00C93712">
            <w:p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Antrag wird</w:t>
            </w:r>
            <w:r w:rsidR="00C93712" w:rsidRPr="00D7363A">
              <w:rPr>
                <w:rFonts w:asciiTheme="minorHAnsi" w:hAnsiTheme="minorHAnsi" w:cs="Arial"/>
                <w:color w:val="000000"/>
                <w:sz w:val="20"/>
                <w:szCs w:val="20"/>
                <w:lang w:val="de-AT" w:eastAsia="de-AT"/>
              </w:rPr>
              <w:t xml:space="preserve"> zur Überarbeitung geöffnet </w:t>
            </w:r>
          </w:p>
        </w:tc>
      </w:tr>
      <w:tr w:rsidR="00A029D8" w:rsidRPr="005612DC" w14:paraId="4F670787" w14:textId="77777777" w:rsidTr="00A029D8">
        <w:trPr>
          <w:trHeight w:val="900"/>
        </w:trPr>
        <w:tc>
          <w:tcPr>
            <w:tcW w:w="1398" w:type="pct"/>
            <w:tcBorders>
              <w:top w:val="nil"/>
              <w:left w:val="single" w:sz="4" w:space="0" w:color="000000"/>
              <w:bottom w:val="single" w:sz="4" w:space="0" w:color="auto"/>
              <w:right w:val="single" w:sz="4" w:space="0" w:color="000000"/>
            </w:tcBorders>
            <w:vAlign w:val="center"/>
          </w:tcPr>
          <w:p w14:paraId="4CE91DF5" w14:textId="77777777" w:rsidR="00A029D8" w:rsidRPr="00D7363A" w:rsidRDefault="00A029D8" w:rsidP="00BB76FC">
            <w:pPr>
              <w:rPr>
                <w:rFonts w:asciiTheme="minorHAnsi" w:hAnsiTheme="minorHAnsi" w:cs="Arial"/>
                <w:bCs/>
                <w:color w:val="000000"/>
                <w:sz w:val="20"/>
                <w:szCs w:val="20"/>
                <w:lang w:val="de-AT" w:eastAsia="de-AT"/>
              </w:rPr>
            </w:pPr>
            <w:r w:rsidRPr="00D7363A">
              <w:rPr>
                <w:rFonts w:asciiTheme="minorHAnsi" w:hAnsiTheme="minorHAnsi" w:cs="Arial"/>
                <w:bCs/>
                <w:color w:val="000000"/>
                <w:sz w:val="20"/>
                <w:szCs w:val="20"/>
                <w:lang w:val="de-AT" w:eastAsia="de-AT"/>
              </w:rPr>
              <w:t>Richtiges Formular verwendet</w:t>
            </w:r>
          </w:p>
        </w:tc>
        <w:tc>
          <w:tcPr>
            <w:tcW w:w="2544" w:type="pct"/>
            <w:tcBorders>
              <w:top w:val="nil"/>
              <w:left w:val="single" w:sz="4" w:space="0" w:color="000000"/>
              <w:bottom w:val="single" w:sz="4" w:space="0" w:color="auto"/>
              <w:right w:val="single" w:sz="4" w:space="0" w:color="000000"/>
            </w:tcBorders>
            <w:shd w:val="clear" w:color="auto" w:fill="auto"/>
            <w:vAlign w:val="center"/>
          </w:tcPr>
          <w:p w14:paraId="262F1EA4" w14:textId="77777777" w:rsidR="00A029D8" w:rsidRPr="00D7363A" w:rsidRDefault="00A029D8" w:rsidP="00BF7572">
            <w:pPr>
              <w:rPr>
                <w:rFonts w:asciiTheme="minorHAnsi" w:hAnsiTheme="minorHAnsi" w:cs="Arial"/>
                <w:sz w:val="20"/>
                <w:szCs w:val="20"/>
              </w:rPr>
            </w:pPr>
            <w:r w:rsidRPr="00D7363A">
              <w:rPr>
                <w:rFonts w:asciiTheme="minorHAnsi" w:hAnsiTheme="minorHAnsi" w:cs="Arial"/>
                <w:sz w:val="20"/>
                <w:szCs w:val="20"/>
              </w:rPr>
              <w:t xml:space="preserve">Projektbeschreibung </w:t>
            </w:r>
          </w:p>
          <w:p w14:paraId="78B73CDC" w14:textId="77777777" w:rsidR="00A029D8" w:rsidRPr="00D7363A" w:rsidRDefault="00A029D8" w:rsidP="006A4904">
            <w:pPr>
              <w:rPr>
                <w:rFonts w:asciiTheme="minorHAnsi" w:hAnsiTheme="minorHAnsi" w:cs="Arial"/>
                <w:sz w:val="20"/>
                <w:szCs w:val="20"/>
              </w:rPr>
            </w:pPr>
            <w:r w:rsidRPr="00D7363A">
              <w:rPr>
                <w:rFonts w:asciiTheme="minorHAnsi" w:hAnsiTheme="minorHAnsi" w:cs="Arial"/>
                <w:sz w:val="20"/>
                <w:szCs w:val="20"/>
              </w:rPr>
              <w:t>gemäß Downloadcenter:</w:t>
            </w:r>
          </w:p>
          <w:p w14:paraId="28A6C879" w14:textId="77777777" w:rsidR="00A029D8" w:rsidRPr="00D7363A" w:rsidDel="00421451" w:rsidRDefault="002D5CBE" w:rsidP="004E308C">
            <w:pPr>
              <w:rPr>
                <w:rFonts w:asciiTheme="minorHAnsi" w:hAnsiTheme="minorHAnsi" w:cs="Arial"/>
                <w:color w:val="000000"/>
                <w:sz w:val="20"/>
                <w:szCs w:val="20"/>
                <w:lang w:val="de-AT" w:eastAsia="de-AT"/>
              </w:rPr>
            </w:pPr>
            <w:hyperlink r:id="rId10" w:history="1">
              <w:r w:rsidR="004E308C" w:rsidRPr="00D7363A">
                <w:rPr>
                  <w:rStyle w:val="Hyperlink"/>
                  <w:rFonts w:asciiTheme="minorHAnsi" w:hAnsiTheme="minorHAnsi" w:cs="Arial"/>
                  <w:noProof w:val="0"/>
                  <w:sz w:val="20"/>
                  <w:szCs w:val="20"/>
                  <w:lang w:val="de-AT" w:eastAsia="de-AT"/>
                </w:rPr>
                <w:t>www.ffg.at/breitband/connect</w:t>
              </w:r>
            </w:hyperlink>
          </w:p>
        </w:tc>
        <w:tc>
          <w:tcPr>
            <w:tcW w:w="1058" w:type="pct"/>
            <w:tcBorders>
              <w:top w:val="nil"/>
              <w:left w:val="nil"/>
              <w:bottom w:val="single" w:sz="4" w:space="0" w:color="auto"/>
              <w:right w:val="single" w:sz="4" w:space="0" w:color="000000"/>
            </w:tcBorders>
            <w:shd w:val="clear" w:color="auto" w:fill="auto"/>
            <w:vAlign w:val="center"/>
          </w:tcPr>
          <w:p w14:paraId="216589E0" w14:textId="77777777" w:rsidR="00A029D8" w:rsidRPr="00D7363A" w:rsidRDefault="00C93712" w:rsidP="00BB76FC">
            <w:p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Antrag wird zur Überarbeitung geöffnet</w:t>
            </w:r>
          </w:p>
        </w:tc>
      </w:tr>
      <w:tr w:rsidR="00A029D8" w:rsidRPr="005612DC" w14:paraId="332FFB3D" w14:textId="77777777" w:rsidTr="00A029D8">
        <w:trPr>
          <w:trHeight w:val="300"/>
        </w:trPr>
        <w:tc>
          <w:tcPr>
            <w:tcW w:w="1398" w:type="pct"/>
            <w:tcBorders>
              <w:top w:val="nil"/>
              <w:left w:val="single" w:sz="4" w:space="0" w:color="000000"/>
              <w:bottom w:val="single" w:sz="4" w:space="0" w:color="000000"/>
              <w:right w:val="single" w:sz="4" w:space="0" w:color="000000"/>
            </w:tcBorders>
            <w:shd w:val="clear" w:color="000000" w:fill="FFFFFF"/>
            <w:vAlign w:val="center"/>
          </w:tcPr>
          <w:p w14:paraId="3E98A5E0" w14:textId="77777777" w:rsidR="00A029D8" w:rsidRPr="00D7363A" w:rsidRDefault="00A029D8" w:rsidP="00BB76FC">
            <w:p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Sprache</w:t>
            </w:r>
          </w:p>
        </w:tc>
        <w:tc>
          <w:tcPr>
            <w:tcW w:w="2544" w:type="pct"/>
            <w:tcBorders>
              <w:top w:val="nil"/>
              <w:left w:val="single" w:sz="4" w:space="0" w:color="000000"/>
              <w:bottom w:val="single" w:sz="4" w:space="0" w:color="000000"/>
              <w:right w:val="single" w:sz="4" w:space="0" w:color="000000"/>
            </w:tcBorders>
            <w:shd w:val="clear" w:color="000000" w:fill="FFFFFF"/>
            <w:vAlign w:val="center"/>
            <w:hideMark/>
          </w:tcPr>
          <w:p w14:paraId="0120686E" w14:textId="77777777" w:rsidR="00A029D8" w:rsidRPr="00D7363A" w:rsidRDefault="00A029D8" w:rsidP="00BB76FC">
            <w:p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Deutsch</w:t>
            </w:r>
          </w:p>
        </w:tc>
        <w:tc>
          <w:tcPr>
            <w:tcW w:w="1058" w:type="pct"/>
            <w:tcBorders>
              <w:top w:val="nil"/>
              <w:left w:val="nil"/>
              <w:bottom w:val="single" w:sz="4" w:space="0" w:color="000000"/>
              <w:right w:val="single" w:sz="4" w:space="0" w:color="000000"/>
            </w:tcBorders>
            <w:shd w:val="clear" w:color="000000" w:fill="FFFFFF"/>
            <w:vAlign w:val="center"/>
            <w:hideMark/>
          </w:tcPr>
          <w:p w14:paraId="53530692" w14:textId="77777777" w:rsidR="00A029D8" w:rsidRPr="00D7363A" w:rsidRDefault="00C93712" w:rsidP="00BB76FC">
            <w:p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Antrag wird zur Überarbeitung geöffnet</w:t>
            </w:r>
          </w:p>
        </w:tc>
      </w:tr>
      <w:tr w:rsidR="00A029D8" w:rsidRPr="005612DC" w14:paraId="431969D3" w14:textId="77777777" w:rsidTr="00A029D8">
        <w:trPr>
          <w:trHeight w:val="900"/>
        </w:trPr>
        <w:tc>
          <w:tcPr>
            <w:tcW w:w="1398" w:type="pct"/>
            <w:tcBorders>
              <w:top w:val="nil"/>
              <w:left w:val="single" w:sz="4" w:space="0" w:color="000000"/>
              <w:bottom w:val="single" w:sz="4" w:space="0" w:color="000000"/>
              <w:right w:val="single" w:sz="4" w:space="0" w:color="000000"/>
            </w:tcBorders>
            <w:shd w:val="clear" w:color="000000" w:fill="FFFFFF"/>
            <w:vAlign w:val="center"/>
          </w:tcPr>
          <w:p w14:paraId="52C61D30" w14:textId="77777777" w:rsidR="00A029D8" w:rsidRPr="00D7363A" w:rsidRDefault="00A029D8" w:rsidP="00572839">
            <w:pPr>
              <w:rPr>
                <w:rFonts w:asciiTheme="minorHAnsi" w:hAnsiTheme="minorHAnsi" w:cs="Arial"/>
                <w:color w:val="000000"/>
                <w:sz w:val="20"/>
                <w:szCs w:val="20"/>
                <w:lang w:val="de-AT" w:eastAsia="de-AT"/>
              </w:rPr>
            </w:pPr>
            <w:r w:rsidRPr="00D7363A">
              <w:rPr>
                <w:rFonts w:asciiTheme="minorHAnsi" w:hAnsiTheme="minorHAnsi" w:cs="Arial"/>
                <w:bCs/>
                <w:color w:val="000000"/>
                <w:sz w:val="20"/>
                <w:szCs w:val="20"/>
                <w:lang w:val="de-AT" w:eastAsia="de-AT"/>
              </w:rPr>
              <w:t>Anhänge zum Förderansuchen</w:t>
            </w:r>
          </w:p>
        </w:tc>
        <w:tc>
          <w:tcPr>
            <w:tcW w:w="2544" w:type="pct"/>
            <w:tcBorders>
              <w:top w:val="nil"/>
              <w:left w:val="single" w:sz="4" w:space="0" w:color="000000"/>
              <w:bottom w:val="single" w:sz="4" w:space="0" w:color="000000"/>
              <w:right w:val="single" w:sz="4" w:space="0" w:color="000000"/>
            </w:tcBorders>
            <w:shd w:val="clear" w:color="000000" w:fill="FFFFFF"/>
            <w:vAlign w:val="center"/>
            <w:hideMark/>
          </w:tcPr>
          <w:p w14:paraId="155AA5F6" w14:textId="77777777" w:rsidR="00A029D8" w:rsidRPr="00D7363A" w:rsidRDefault="00A029D8" w:rsidP="00D85740">
            <w:pPr>
              <w:numPr>
                <w:ilvl w:val="0"/>
                <w:numId w:val="9"/>
              </w:num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Jahresabschlüsse des Unternehmens der letzten 2 Jahre liegen vor</w:t>
            </w:r>
            <w:r w:rsidR="00BF4F9C" w:rsidRPr="00D7363A">
              <w:rPr>
                <w:rFonts w:asciiTheme="minorHAnsi" w:hAnsiTheme="minorHAnsi" w:cs="Arial"/>
                <w:color w:val="000000"/>
                <w:sz w:val="20"/>
                <w:szCs w:val="20"/>
                <w:lang w:val="de-AT" w:eastAsia="de-AT"/>
              </w:rPr>
              <w:t xml:space="preserve"> (PDF in den Stammdaten im eCall)</w:t>
            </w:r>
            <w:r w:rsidRPr="00D7363A">
              <w:rPr>
                <w:rFonts w:asciiTheme="minorHAnsi" w:hAnsiTheme="minorHAnsi" w:cs="Arial"/>
                <w:color w:val="000000"/>
                <w:sz w:val="20"/>
                <w:szCs w:val="20"/>
                <w:lang w:val="de-AT" w:eastAsia="de-AT"/>
              </w:rPr>
              <w:t>.</w:t>
            </w:r>
            <w:r w:rsidR="006853DF" w:rsidRPr="00D7363A">
              <w:rPr>
                <w:rFonts w:asciiTheme="minorHAnsi" w:hAnsiTheme="minorHAnsi" w:cs="Arial"/>
                <w:color w:val="000000"/>
                <w:sz w:val="20"/>
                <w:szCs w:val="20"/>
                <w:lang w:val="de-AT" w:eastAsia="de-AT"/>
              </w:rPr>
              <w:t xml:space="preserve"> </w:t>
            </w:r>
            <w:r w:rsidRPr="00D7363A">
              <w:rPr>
                <w:rFonts w:asciiTheme="minorHAnsi" w:hAnsiTheme="minorHAnsi" w:cs="Arial"/>
                <w:color w:val="000000"/>
                <w:sz w:val="20"/>
                <w:szCs w:val="20"/>
                <w:lang w:val="de-AT" w:eastAsia="de-AT"/>
              </w:rPr>
              <w:t>Für Gebietskörperschaften sind keine Jahresabschlüsse erforderlich.</w:t>
            </w:r>
          </w:p>
          <w:p w14:paraId="519D9AF1" w14:textId="77777777" w:rsidR="00A029D8" w:rsidRPr="00D7363A" w:rsidRDefault="00A029D8" w:rsidP="00BB76FC">
            <w:pPr>
              <w:numPr>
                <w:ilvl w:val="0"/>
                <w:numId w:val="9"/>
              </w:num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 xml:space="preserve">Verpflichtungserklärung des Förderwerbers </w:t>
            </w:r>
            <w:r w:rsidR="006C6FF4" w:rsidRPr="00D7363A">
              <w:rPr>
                <w:rFonts w:asciiTheme="minorHAnsi" w:hAnsiTheme="minorHAnsi" w:cs="Arial"/>
                <w:color w:val="000000"/>
                <w:sz w:val="20"/>
                <w:szCs w:val="20"/>
                <w:lang w:val="de-AT" w:eastAsia="de-AT"/>
              </w:rPr>
              <w:t xml:space="preserve">/ der Förderwerberin </w:t>
            </w:r>
            <w:r w:rsidRPr="00D7363A">
              <w:rPr>
                <w:rFonts w:asciiTheme="minorHAnsi" w:hAnsiTheme="minorHAnsi" w:cs="Arial"/>
                <w:color w:val="000000"/>
                <w:sz w:val="20"/>
                <w:szCs w:val="20"/>
                <w:lang w:val="de-AT" w:eastAsia="de-AT"/>
              </w:rPr>
              <w:t>ist vorhanden.</w:t>
            </w:r>
          </w:p>
          <w:p w14:paraId="264E01D1" w14:textId="77777777" w:rsidR="00A029D8" w:rsidRPr="00D7363A" w:rsidRDefault="00A029D8" w:rsidP="00934A7A">
            <w:pPr>
              <w:numPr>
                <w:ilvl w:val="0"/>
                <w:numId w:val="9"/>
              </w:num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Kriterien der Projektbeschreibung (Erfüllung der besonderen Förderbedingungen) sind zur Gänze erfüllt.</w:t>
            </w:r>
          </w:p>
          <w:p w14:paraId="19A888D8" w14:textId="77777777" w:rsidR="006A2C55" w:rsidRPr="00D7363A" w:rsidRDefault="006A2C55" w:rsidP="00934A7A">
            <w:pPr>
              <w:numPr>
                <w:ilvl w:val="0"/>
                <w:numId w:val="9"/>
              </w:num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 xml:space="preserve">Nur Anschlussförderung: </w:t>
            </w:r>
            <w:r w:rsidR="006C6FF4" w:rsidRPr="00D7363A">
              <w:rPr>
                <w:rFonts w:asciiTheme="minorHAnsi" w:hAnsiTheme="minorHAnsi" w:cs="Arial"/>
                <w:color w:val="000000"/>
                <w:sz w:val="20"/>
                <w:szCs w:val="20"/>
                <w:lang w:val="de-AT" w:eastAsia="de-AT"/>
              </w:rPr>
              <w:t xml:space="preserve">detailliertes </w:t>
            </w:r>
            <w:r w:rsidRPr="00D7363A">
              <w:rPr>
                <w:rFonts w:asciiTheme="minorHAnsi" w:hAnsiTheme="minorHAnsi" w:cs="Arial"/>
                <w:color w:val="000000"/>
                <w:sz w:val="20"/>
                <w:szCs w:val="20"/>
                <w:lang w:val="de-AT" w:eastAsia="de-AT"/>
              </w:rPr>
              <w:t>Angebot des Telekommunikationsbetreibers mit aufgeschlüsselten Kostenpositionen</w:t>
            </w:r>
          </w:p>
          <w:p w14:paraId="719678BE" w14:textId="77777777" w:rsidR="006A2C55" w:rsidRPr="00D7363A" w:rsidRDefault="006A2C55" w:rsidP="006A2C55">
            <w:pPr>
              <w:numPr>
                <w:ilvl w:val="0"/>
                <w:numId w:val="9"/>
              </w:num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Nur KMU: Eidesstattliche Erklärung zum KMU-Status</w:t>
            </w:r>
          </w:p>
          <w:p w14:paraId="34A30CA8" w14:textId="77777777" w:rsidR="006A2C55" w:rsidRPr="00D7363A" w:rsidRDefault="006A2C55" w:rsidP="006A2C55">
            <w:pPr>
              <w:numPr>
                <w:ilvl w:val="0"/>
                <w:numId w:val="9"/>
              </w:num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Nur Schulen: IT-Entwicklungsplan</w:t>
            </w:r>
          </w:p>
        </w:tc>
        <w:tc>
          <w:tcPr>
            <w:tcW w:w="1058" w:type="pct"/>
            <w:tcBorders>
              <w:top w:val="nil"/>
              <w:left w:val="nil"/>
              <w:bottom w:val="single" w:sz="4" w:space="0" w:color="000000"/>
              <w:right w:val="single" w:sz="4" w:space="0" w:color="000000"/>
            </w:tcBorders>
            <w:shd w:val="clear" w:color="000000" w:fill="FFFFFF"/>
            <w:vAlign w:val="center"/>
            <w:hideMark/>
          </w:tcPr>
          <w:p w14:paraId="6E2957C7" w14:textId="77777777" w:rsidR="00A029D8" w:rsidRPr="00D7363A" w:rsidRDefault="00C93712" w:rsidP="00BB76FC">
            <w:p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Antrag wird zur Überarbeitung geöffnet</w:t>
            </w:r>
          </w:p>
        </w:tc>
      </w:tr>
      <w:tr w:rsidR="00A029D8" w:rsidRPr="005612DC" w14:paraId="055077E8" w14:textId="77777777" w:rsidTr="00A029D8">
        <w:trPr>
          <w:trHeight w:val="300"/>
        </w:trPr>
        <w:tc>
          <w:tcPr>
            <w:tcW w:w="1398" w:type="pct"/>
            <w:tcBorders>
              <w:top w:val="nil"/>
              <w:left w:val="single" w:sz="4" w:space="0" w:color="000000"/>
              <w:bottom w:val="single" w:sz="4" w:space="0" w:color="000000"/>
              <w:right w:val="single" w:sz="4" w:space="0" w:color="000000"/>
            </w:tcBorders>
            <w:shd w:val="clear" w:color="000000" w:fill="FFFFFF"/>
            <w:vAlign w:val="center"/>
          </w:tcPr>
          <w:p w14:paraId="40FD994C" w14:textId="77777777" w:rsidR="00A029D8" w:rsidRPr="00D7363A" w:rsidRDefault="00A029D8" w:rsidP="00F62E08">
            <w:p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WebGIS-Planung</w:t>
            </w:r>
          </w:p>
        </w:tc>
        <w:tc>
          <w:tcPr>
            <w:tcW w:w="2544" w:type="pct"/>
            <w:tcBorders>
              <w:top w:val="nil"/>
              <w:left w:val="single" w:sz="4" w:space="0" w:color="000000"/>
              <w:bottom w:val="single" w:sz="4" w:space="0" w:color="000000"/>
              <w:right w:val="single" w:sz="4" w:space="0" w:color="000000"/>
            </w:tcBorders>
            <w:shd w:val="clear" w:color="000000" w:fill="FFFFFF"/>
            <w:vAlign w:val="center"/>
            <w:hideMark/>
          </w:tcPr>
          <w:p w14:paraId="5BEEC3B0" w14:textId="77777777" w:rsidR="00A029D8" w:rsidRPr="00D7363A" w:rsidRDefault="00DA4D8D" w:rsidP="00DA4D8D">
            <w:pPr>
              <w:numPr>
                <w:ilvl w:val="0"/>
                <w:numId w:val="9"/>
              </w:num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 xml:space="preserve">Ausgangspunkt der neuen Leitung, Streckenführung </w:t>
            </w:r>
            <w:r w:rsidR="00617727" w:rsidRPr="00D7363A">
              <w:rPr>
                <w:rFonts w:asciiTheme="minorHAnsi" w:hAnsiTheme="minorHAnsi" w:cs="Arial"/>
                <w:color w:val="000000"/>
                <w:sz w:val="20"/>
                <w:szCs w:val="20"/>
                <w:lang w:val="de-AT" w:eastAsia="de-AT"/>
              </w:rPr>
              <w:t xml:space="preserve">(ggf. inkl. technisch notwendiger PoPs) </w:t>
            </w:r>
            <w:r w:rsidRPr="00D7363A">
              <w:rPr>
                <w:rFonts w:asciiTheme="minorHAnsi" w:hAnsiTheme="minorHAnsi" w:cs="Arial"/>
                <w:color w:val="000000"/>
                <w:sz w:val="20"/>
                <w:szCs w:val="20"/>
                <w:lang w:val="de-AT" w:eastAsia="de-AT"/>
              </w:rPr>
              <w:t>und de</w:t>
            </w:r>
            <w:r w:rsidR="00617727" w:rsidRPr="00D7363A">
              <w:rPr>
                <w:rFonts w:asciiTheme="minorHAnsi" w:hAnsiTheme="minorHAnsi" w:cs="Arial"/>
                <w:color w:val="000000"/>
                <w:sz w:val="20"/>
                <w:szCs w:val="20"/>
                <w:lang w:val="de-AT" w:eastAsia="de-AT"/>
              </w:rPr>
              <w:t>r</w:t>
            </w:r>
            <w:r w:rsidRPr="00D7363A">
              <w:rPr>
                <w:rFonts w:asciiTheme="minorHAnsi" w:hAnsiTheme="minorHAnsi" w:cs="Arial"/>
                <w:color w:val="000000"/>
                <w:sz w:val="20"/>
                <w:szCs w:val="20"/>
                <w:lang w:val="de-AT" w:eastAsia="de-AT"/>
              </w:rPr>
              <w:t xml:space="preserve"> </w:t>
            </w:r>
            <w:r w:rsidR="00617727" w:rsidRPr="00D7363A">
              <w:rPr>
                <w:rFonts w:asciiTheme="minorHAnsi" w:hAnsiTheme="minorHAnsi" w:cs="Arial"/>
                <w:color w:val="000000"/>
                <w:sz w:val="20"/>
                <w:szCs w:val="20"/>
                <w:lang w:val="de-AT" w:eastAsia="de-AT"/>
              </w:rPr>
              <w:t xml:space="preserve">neue </w:t>
            </w:r>
            <w:r w:rsidRPr="00D7363A">
              <w:rPr>
                <w:rFonts w:asciiTheme="minorHAnsi" w:hAnsiTheme="minorHAnsi" w:cs="Arial"/>
                <w:color w:val="000000"/>
                <w:sz w:val="20"/>
                <w:szCs w:val="20"/>
                <w:lang w:val="de-AT" w:eastAsia="de-AT"/>
              </w:rPr>
              <w:t xml:space="preserve">Zugangspunkt </w:t>
            </w:r>
            <w:r w:rsidR="00A029D8" w:rsidRPr="00D7363A">
              <w:rPr>
                <w:rFonts w:asciiTheme="minorHAnsi" w:hAnsiTheme="minorHAnsi" w:cs="Arial"/>
                <w:color w:val="000000"/>
                <w:sz w:val="20"/>
                <w:szCs w:val="20"/>
                <w:lang w:val="de-AT" w:eastAsia="de-AT"/>
              </w:rPr>
              <w:t>sind in der WebGIS-Applikation eingezeichnet.</w:t>
            </w:r>
          </w:p>
          <w:p w14:paraId="71D610EC" w14:textId="77777777" w:rsidR="00A029D8" w:rsidRPr="00D7363A" w:rsidRDefault="00A029D8" w:rsidP="006C6FF4">
            <w:pPr>
              <w:numPr>
                <w:ilvl w:val="0"/>
                <w:numId w:val="9"/>
              </w:num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Bestandsinfrastruktur</w:t>
            </w:r>
            <w:r w:rsidR="00751105" w:rsidRPr="00D7363A">
              <w:rPr>
                <w:rFonts w:asciiTheme="minorHAnsi" w:hAnsiTheme="minorHAnsi" w:cs="Arial"/>
                <w:color w:val="000000"/>
                <w:sz w:val="20"/>
                <w:szCs w:val="20"/>
                <w:lang w:val="de-AT" w:eastAsia="de-AT"/>
              </w:rPr>
              <w:t>, speziell poten</w:t>
            </w:r>
            <w:r w:rsidR="006C6FF4" w:rsidRPr="00D7363A">
              <w:rPr>
                <w:rFonts w:asciiTheme="minorHAnsi" w:hAnsiTheme="minorHAnsi" w:cs="Arial"/>
                <w:color w:val="000000"/>
                <w:sz w:val="20"/>
                <w:szCs w:val="20"/>
                <w:lang w:val="de-AT" w:eastAsia="de-AT"/>
              </w:rPr>
              <w:t>z</w:t>
            </w:r>
            <w:r w:rsidR="00751105" w:rsidRPr="00D7363A">
              <w:rPr>
                <w:rFonts w:asciiTheme="minorHAnsi" w:hAnsiTheme="minorHAnsi" w:cs="Arial"/>
                <w:color w:val="000000"/>
                <w:sz w:val="20"/>
                <w:szCs w:val="20"/>
                <w:lang w:val="de-AT" w:eastAsia="de-AT"/>
              </w:rPr>
              <w:t xml:space="preserve">ielle Ausgangs-PoPs in der näheren Umgebung </w:t>
            </w:r>
            <w:r w:rsidRPr="00D7363A">
              <w:rPr>
                <w:rFonts w:asciiTheme="minorHAnsi" w:hAnsiTheme="minorHAnsi" w:cs="Arial"/>
                <w:color w:val="000000"/>
                <w:sz w:val="20"/>
                <w:szCs w:val="20"/>
                <w:lang w:val="de-AT" w:eastAsia="de-AT"/>
              </w:rPr>
              <w:t>(wenn vorhanden)</w:t>
            </w:r>
            <w:r w:rsidR="006C6FF4" w:rsidRPr="00D7363A">
              <w:rPr>
                <w:rFonts w:asciiTheme="minorHAnsi" w:hAnsiTheme="minorHAnsi" w:cs="Arial"/>
                <w:color w:val="000000"/>
                <w:sz w:val="20"/>
                <w:szCs w:val="20"/>
                <w:lang w:val="de-AT" w:eastAsia="de-AT"/>
              </w:rPr>
              <w:t>,</w:t>
            </w:r>
            <w:r w:rsidRPr="00D7363A">
              <w:rPr>
                <w:rFonts w:asciiTheme="minorHAnsi" w:hAnsiTheme="minorHAnsi" w:cs="Arial"/>
                <w:color w:val="000000"/>
                <w:sz w:val="20"/>
                <w:szCs w:val="20"/>
                <w:lang w:val="de-AT" w:eastAsia="de-AT"/>
              </w:rPr>
              <w:t xml:space="preserve"> </w:t>
            </w:r>
            <w:r w:rsidR="006C6FF4" w:rsidRPr="00D7363A">
              <w:rPr>
                <w:rFonts w:asciiTheme="minorHAnsi" w:hAnsiTheme="minorHAnsi" w:cs="Arial"/>
                <w:color w:val="000000"/>
                <w:sz w:val="20"/>
                <w:szCs w:val="20"/>
                <w:lang w:val="de-AT" w:eastAsia="de-AT"/>
              </w:rPr>
              <w:t xml:space="preserve">ist </w:t>
            </w:r>
            <w:r w:rsidRPr="00D7363A">
              <w:rPr>
                <w:rFonts w:asciiTheme="minorHAnsi" w:hAnsiTheme="minorHAnsi" w:cs="Arial"/>
                <w:color w:val="000000"/>
                <w:sz w:val="20"/>
                <w:szCs w:val="20"/>
                <w:lang w:val="de-AT" w:eastAsia="de-AT"/>
              </w:rPr>
              <w:t>in der WebGIS-Applikation eingezeichnet.</w:t>
            </w:r>
          </w:p>
        </w:tc>
        <w:tc>
          <w:tcPr>
            <w:tcW w:w="1058" w:type="pct"/>
            <w:tcBorders>
              <w:top w:val="nil"/>
              <w:left w:val="nil"/>
              <w:bottom w:val="single" w:sz="4" w:space="0" w:color="000000"/>
              <w:right w:val="single" w:sz="4" w:space="0" w:color="000000"/>
            </w:tcBorders>
            <w:shd w:val="clear" w:color="000000" w:fill="FFFFFF"/>
            <w:vAlign w:val="center"/>
            <w:hideMark/>
          </w:tcPr>
          <w:p w14:paraId="3C5433B5" w14:textId="77777777" w:rsidR="00A029D8" w:rsidRPr="00D7363A" w:rsidRDefault="00C93712" w:rsidP="00F62E08">
            <w:pPr>
              <w:rPr>
                <w:rFonts w:asciiTheme="minorHAnsi" w:hAnsiTheme="minorHAnsi" w:cs="Arial"/>
                <w:color w:val="000000"/>
                <w:sz w:val="20"/>
                <w:szCs w:val="20"/>
                <w:lang w:val="de-AT" w:eastAsia="de-AT"/>
              </w:rPr>
            </w:pPr>
            <w:r w:rsidRPr="00D7363A">
              <w:rPr>
                <w:rFonts w:asciiTheme="minorHAnsi" w:hAnsiTheme="minorHAnsi" w:cs="Arial"/>
                <w:color w:val="000000"/>
                <w:sz w:val="20"/>
                <w:szCs w:val="20"/>
                <w:lang w:val="de-AT" w:eastAsia="de-AT"/>
              </w:rPr>
              <w:t>Antrag wird zur Überarbeitung geöffnet</w:t>
            </w:r>
          </w:p>
        </w:tc>
      </w:tr>
    </w:tbl>
    <w:p w14:paraId="7B14A7E4" w14:textId="77777777" w:rsidR="00831A81" w:rsidRPr="00D7363A" w:rsidRDefault="00831A81" w:rsidP="00577F7C">
      <w:pPr>
        <w:rPr>
          <w:rFonts w:asciiTheme="minorHAnsi" w:hAnsiTheme="minorHAnsi" w:cs="Arial"/>
          <w:b/>
        </w:rPr>
      </w:pPr>
    </w:p>
    <w:p w14:paraId="6279C0E6" w14:textId="77777777" w:rsidR="00C93712" w:rsidRPr="00D7363A" w:rsidRDefault="00C93712" w:rsidP="00577F7C">
      <w:pPr>
        <w:rPr>
          <w:rFonts w:asciiTheme="minorHAnsi" w:hAnsiTheme="minorHAnsi" w:cs="Arial"/>
          <w:b/>
        </w:rPr>
      </w:pPr>
      <w:r w:rsidRPr="00D7363A">
        <w:rPr>
          <w:rFonts w:asciiTheme="minorHAnsi" w:hAnsiTheme="minorHAnsi" w:cs="Arial"/>
          <w:b/>
        </w:rPr>
        <w:lastRenderedPageBreak/>
        <w:t xml:space="preserve">* </w:t>
      </w:r>
      <w:r w:rsidRPr="00D7363A">
        <w:rPr>
          <w:rFonts w:asciiTheme="minorHAnsi" w:hAnsiTheme="minorHAnsi" w:cs="Arial"/>
          <w:color w:val="000000"/>
          <w:sz w:val="20"/>
          <w:szCs w:val="20"/>
          <w:lang w:val="de-AT" w:eastAsia="de-AT"/>
        </w:rPr>
        <w:t>(und gilt wieder als nicht eingereicht)</w:t>
      </w:r>
    </w:p>
    <w:p w14:paraId="73EA271F" w14:textId="77777777" w:rsidR="00551729" w:rsidRPr="00D7363A" w:rsidRDefault="00551729" w:rsidP="00577F7C">
      <w:pPr>
        <w:rPr>
          <w:rFonts w:asciiTheme="minorHAnsi" w:hAnsiTheme="minorHAnsi" w:cs="Arial"/>
          <w:b/>
        </w:rPr>
      </w:pPr>
    </w:p>
    <w:p w14:paraId="78EBBBDB" w14:textId="77777777" w:rsidR="00577F7C" w:rsidRPr="00D7363A" w:rsidRDefault="000334C2" w:rsidP="00162F70">
      <w:pPr>
        <w:pStyle w:val="berschrift1"/>
        <w:numPr>
          <w:ilvl w:val="0"/>
          <w:numId w:val="0"/>
        </w:numPr>
        <w:spacing w:line="288" w:lineRule="auto"/>
        <w:jc w:val="both"/>
        <w:rPr>
          <w:rFonts w:asciiTheme="minorHAnsi" w:hAnsiTheme="minorHAnsi"/>
          <w:sz w:val="24"/>
          <w:szCs w:val="24"/>
        </w:rPr>
      </w:pPr>
      <w:bookmarkStart w:id="4" w:name="_Toc482707113"/>
      <w:bookmarkStart w:id="5" w:name="_Toc5002475"/>
      <w:r w:rsidRPr="00D7363A">
        <w:rPr>
          <w:rFonts w:asciiTheme="minorHAnsi" w:hAnsiTheme="minorHAnsi"/>
          <w:sz w:val="24"/>
          <w:szCs w:val="24"/>
        </w:rPr>
        <w:t>0.1.2</w:t>
      </w:r>
      <w:r w:rsidR="003D0D06" w:rsidRPr="00D7363A">
        <w:rPr>
          <w:rFonts w:asciiTheme="minorHAnsi" w:hAnsiTheme="minorHAnsi"/>
          <w:sz w:val="24"/>
          <w:szCs w:val="24"/>
        </w:rPr>
        <w:t xml:space="preserve"> </w:t>
      </w:r>
      <w:r w:rsidR="00577F7C" w:rsidRPr="00D7363A">
        <w:rPr>
          <w:rFonts w:asciiTheme="minorHAnsi" w:hAnsiTheme="minorHAnsi"/>
          <w:sz w:val="24"/>
          <w:szCs w:val="24"/>
        </w:rPr>
        <w:t>Formatierung</w:t>
      </w:r>
      <w:bookmarkEnd w:id="4"/>
      <w:bookmarkEnd w:id="5"/>
    </w:p>
    <w:p w14:paraId="0692BA79" w14:textId="77777777" w:rsidR="00577F7C" w:rsidRPr="00D7363A" w:rsidRDefault="00577F7C" w:rsidP="00577F7C">
      <w:pPr>
        <w:tabs>
          <w:tab w:val="left" w:pos="540"/>
        </w:tabs>
        <w:spacing w:before="60" w:after="60"/>
        <w:rPr>
          <w:rFonts w:asciiTheme="minorHAnsi" w:hAnsiTheme="minorHAnsi" w:cs="Arial"/>
          <w:color w:val="194486"/>
          <w:sz w:val="20"/>
          <w:szCs w:val="20"/>
        </w:rPr>
      </w:pPr>
      <w:r w:rsidRPr="00D7363A">
        <w:rPr>
          <w:rFonts w:asciiTheme="minorHAnsi" w:hAnsiTheme="minorHAnsi"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E73092" w:rsidRPr="005612DC" w14:paraId="7BAC8138" w14:textId="77777777" w:rsidTr="00E73092">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6085573" w14:textId="77777777" w:rsidR="00E73092" w:rsidRPr="00D7363A" w:rsidRDefault="00E73092" w:rsidP="0008730B">
            <w:pPr>
              <w:spacing w:after="200" w:line="276" w:lineRule="auto"/>
              <w:rPr>
                <w:rFonts w:asciiTheme="minorHAnsi" w:hAnsiTheme="minorHAnsi" w:cs="Arial"/>
                <w:sz w:val="20"/>
                <w:szCs w:val="20"/>
                <w:lang w:eastAsia="en-US"/>
              </w:rPr>
            </w:pPr>
            <w:r w:rsidRPr="00D7363A">
              <w:rPr>
                <w:rFonts w:asciiTheme="minorHAnsi" w:hAnsiTheme="minorHAnsi"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8C2FE09" w14:textId="77777777" w:rsidR="00E73092" w:rsidRPr="00D7363A" w:rsidRDefault="00E73092" w:rsidP="00E73092">
            <w:pPr>
              <w:numPr>
                <w:ilvl w:val="0"/>
                <w:numId w:val="7"/>
              </w:numPr>
              <w:jc w:val="both"/>
              <w:rPr>
                <w:rFonts w:asciiTheme="minorHAnsi" w:hAnsiTheme="minorHAnsi" w:cs="Arial"/>
                <w:sz w:val="20"/>
                <w:szCs w:val="20"/>
                <w:lang w:eastAsia="en-US"/>
              </w:rPr>
            </w:pPr>
            <w:r w:rsidRPr="00D7363A">
              <w:rPr>
                <w:rFonts w:asciiTheme="minorHAnsi" w:hAnsiTheme="minorHAnsi" w:cs="Arial"/>
                <w:sz w:val="20"/>
                <w:szCs w:val="20"/>
              </w:rPr>
              <w:t xml:space="preserve">Schriftformatierung: Arial, 11 Punkt, </w:t>
            </w:r>
          </w:p>
          <w:p w14:paraId="7B987044" w14:textId="77777777" w:rsidR="00E73092" w:rsidRPr="00D7363A" w:rsidRDefault="00E73092" w:rsidP="00E73092">
            <w:pPr>
              <w:numPr>
                <w:ilvl w:val="0"/>
                <w:numId w:val="7"/>
              </w:numPr>
              <w:jc w:val="both"/>
              <w:rPr>
                <w:rFonts w:asciiTheme="minorHAnsi" w:hAnsiTheme="minorHAnsi" w:cs="Arial"/>
                <w:sz w:val="20"/>
                <w:szCs w:val="20"/>
              </w:rPr>
            </w:pPr>
            <w:r w:rsidRPr="00D7363A">
              <w:rPr>
                <w:rFonts w:asciiTheme="minorHAnsi" w:hAnsiTheme="minorHAnsi" w:cs="Arial"/>
                <w:sz w:val="20"/>
                <w:szCs w:val="20"/>
              </w:rPr>
              <w:t xml:space="preserve">Zeilenabstand: 1,3 Zeilen, </w:t>
            </w:r>
          </w:p>
          <w:p w14:paraId="2217C81B" w14:textId="77777777" w:rsidR="00E73092" w:rsidRPr="00D7363A" w:rsidRDefault="00E73092" w:rsidP="00E73092">
            <w:pPr>
              <w:numPr>
                <w:ilvl w:val="0"/>
                <w:numId w:val="7"/>
              </w:numPr>
              <w:jc w:val="both"/>
              <w:rPr>
                <w:rFonts w:asciiTheme="minorHAnsi" w:hAnsiTheme="minorHAnsi" w:cs="Arial"/>
                <w:sz w:val="20"/>
                <w:szCs w:val="20"/>
              </w:rPr>
            </w:pPr>
            <w:r w:rsidRPr="00D7363A">
              <w:rPr>
                <w:rFonts w:asciiTheme="minorHAnsi" w:hAnsiTheme="minorHAnsi" w:cs="Arial"/>
                <w:sz w:val="20"/>
                <w:szCs w:val="20"/>
              </w:rPr>
              <w:t>Schriftfarbe: schwarz.</w:t>
            </w:r>
          </w:p>
          <w:p w14:paraId="056480C4" w14:textId="77777777" w:rsidR="00E73092" w:rsidRPr="00D7363A" w:rsidRDefault="00E73092" w:rsidP="00E73092">
            <w:pPr>
              <w:numPr>
                <w:ilvl w:val="0"/>
                <w:numId w:val="7"/>
              </w:numPr>
              <w:jc w:val="both"/>
              <w:rPr>
                <w:rFonts w:asciiTheme="minorHAnsi" w:hAnsiTheme="minorHAnsi" w:cs="Arial"/>
                <w:i/>
                <w:sz w:val="20"/>
                <w:szCs w:val="20"/>
                <w:lang w:eastAsia="en-US"/>
              </w:rPr>
            </w:pPr>
            <w:r w:rsidRPr="00D7363A">
              <w:rPr>
                <w:rFonts w:asciiTheme="minorHAnsi" w:hAnsiTheme="minorHAnsi" w:cs="Arial"/>
                <w:sz w:val="20"/>
                <w:szCs w:val="20"/>
              </w:rPr>
              <w:t>Seiten wurden nummeriert</w:t>
            </w:r>
          </w:p>
        </w:tc>
      </w:tr>
    </w:tbl>
    <w:p w14:paraId="23E62D05" w14:textId="77777777" w:rsidR="00551729" w:rsidRPr="00D7363A" w:rsidRDefault="00551729" w:rsidP="00162F70">
      <w:pPr>
        <w:pStyle w:val="berschrift1"/>
        <w:numPr>
          <w:ilvl w:val="0"/>
          <w:numId w:val="0"/>
        </w:numPr>
        <w:spacing w:line="288" w:lineRule="auto"/>
        <w:jc w:val="both"/>
        <w:rPr>
          <w:rFonts w:asciiTheme="minorHAnsi" w:hAnsiTheme="minorHAnsi"/>
          <w:sz w:val="24"/>
          <w:szCs w:val="24"/>
        </w:rPr>
      </w:pPr>
    </w:p>
    <w:p w14:paraId="5059CD0A" w14:textId="77777777" w:rsidR="007901C1" w:rsidRPr="00D7363A" w:rsidRDefault="000334C2" w:rsidP="00162F70">
      <w:pPr>
        <w:pStyle w:val="berschrift1"/>
        <w:numPr>
          <w:ilvl w:val="0"/>
          <w:numId w:val="0"/>
        </w:numPr>
        <w:spacing w:line="288" w:lineRule="auto"/>
        <w:jc w:val="both"/>
        <w:rPr>
          <w:rFonts w:asciiTheme="minorHAnsi" w:hAnsiTheme="minorHAnsi"/>
          <w:sz w:val="24"/>
          <w:szCs w:val="24"/>
        </w:rPr>
      </w:pPr>
      <w:bookmarkStart w:id="6" w:name="_Toc482707114"/>
      <w:bookmarkStart w:id="7" w:name="_Toc5002476"/>
      <w:r w:rsidRPr="00D7363A">
        <w:rPr>
          <w:rFonts w:asciiTheme="minorHAnsi" w:hAnsiTheme="minorHAnsi"/>
          <w:sz w:val="24"/>
          <w:szCs w:val="24"/>
        </w:rPr>
        <w:t>0.1.3</w:t>
      </w:r>
      <w:r w:rsidR="003D0D06" w:rsidRPr="00D7363A">
        <w:rPr>
          <w:rFonts w:asciiTheme="minorHAnsi" w:hAnsiTheme="minorHAnsi"/>
          <w:sz w:val="24"/>
          <w:szCs w:val="24"/>
        </w:rPr>
        <w:t xml:space="preserve"> </w:t>
      </w:r>
      <w:r w:rsidR="0039588A" w:rsidRPr="00D7363A">
        <w:rPr>
          <w:rFonts w:asciiTheme="minorHAnsi" w:hAnsiTheme="minorHAnsi"/>
          <w:sz w:val="24"/>
          <w:szCs w:val="24"/>
        </w:rPr>
        <w:t>Generelle Hinweise zum Förderansuchen</w:t>
      </w:r>
      <w:bookmarkEnd w:id="6"/>
      <w:bookmarkEnd w:id="7"/>
      <w:r w:rsidR="0039588A" w:rsidRPr="00D7363A">
        <w:rPr>
          <w:rFonts w:asciiTheme="minorHAnsi" w:hAnsiTheme="minorHAnsi"/>
          <w:sz w:val="24"/>
          <w:szCs w:val="24"/>
        </w:rPr>
        <w:t xml:space="preserve"> </w:t>
      </w:r>
    </w:p>
    <w:p w14:paraId="201BE9A0" w14:textId="77777777" w:rsidR="0023708A" w:rsidRPr="00D7363A" w:rsidRDefault="0019477D" w:rsidP="00313C69">
      <w:pPr>
        <w:numPr>
          <w:ilvl w:val="0"/>
          <w:numId w:val="6"/>
        </w:numPr>
        <w:tabs>
          <w:tab w:val="left" w:pos="540"/>
        </w:tabs>
        <w:spacing w:before="60" w:after="60" w:line="312" w:lineRule="auto"/>
        <w:rPr>
          <w:rFonts w:asciiTheme="minorHAnsi" w:hAnsiTheme="minorHAnsi" w:cs="Arial"/>
          <w:b/>
          <w:sz w:val="20"/>
          <w:szCs w:val="20"/>
        </w:rPr>
      </w:pPr>
      <w:r w:rsidRPr="00D7363A">
        <w:rPr>
          <w:rFonts w:asciiTheme="minorHAnsi" w:hAnsiTheme="minorHAnsi" w:cs="Arial"/>
          <w:sz w:val="20"/>
          <w:szCs w:val="20"/>
        </w:rPr>
        <w:t>Halten Sie sich bitte an die vorgegebenen Fragen.</w:t>
      </w:r>
      <w:r w:rsidR="0023708A" w:rsidRPr="00D7363A">
        <w:rPr>
          <w:rFonts w:asciiTheme="minorHAnsi" w:hAnsiTheme="minorHAnsi" w:cs="Arial"/>
          <w:sz w:val="20"/>
          <w:szCs w:val="20"/>
        </w:rPr>
        <w:t xml:space="preserve"> </w:t>
      </w:r>
      <w:r w:rsidR="0023708A" w:rsidRPr="00D7363A">
        <w:rPr>
          <w:rFonts w:asciiTheme="minorHAnsi" w:hAnsiTheme="minorHAnsi" w:cs="Arial"/>
          <w:color w:val="194486"/>
          <w:sz w:val="20"/>
          <w:szCs w:val="20"/>
        </w:rPr>
        <w:t>Die in blauer Schrift angeführten Fragen, Hinweise und Anmerkungen im Antragsformular können überschrieben (gelöscht) werden!</w:t>
      </w:r>
    </w:p>
    <w:p w14:paraId="69DE75AA" w14:textId="77777777" w:rsidR="003A756E" w:rsidRPr="00D7363A" w:rsidRDefault="003A756E" w:rsidP="00313C69">
      <w:pPr>
        <w:numPr>
          <w:ilvl w:val="0"/>
          <w:numId w:val="6"/>
        </w:numPr>
        <w:tabs>
          <w:tab w:val="left" w:pos="540"/>
        </w:tabs>
        <w:spacing w:before="60" w:after="60" w:line="312" w:lineRule="auto"/>
        <w:rPr>
          <w:rFonts w:asciiTheme="minorHAnsi" w:hAnsiTheme="minorHAnsi" w:cs="Arial"/>
          <w:sz w:val="20"/>
          <w:szCs w:val="20"/>
        </w:rPr>
      </w:pPr>
      <w:r w:rsidRPr="00D7363A">
        <w:rPr>
          <w:rFonts w:asciiTheme="minorHAnsi" w:hAnsiTheme="minorHAnsi" w:cs="Arial"/>
          <w:sz w:val="20"/>
          <w:szCs w:val="20"/>
        </w:rPr>
        <w:t>Führen Sie Ihre Angaben so detailliert aus, dass sich die begutachtenden Personen ein Bild zu Ihrem geplanten Projekt machen können. Versuchen Sie trotzdem, knapp und präzise zu formulieren.</w:t>
      </w:r>
    </w:p>
    <w:p w14:paraId="1654F318" w14:textId="77777777" w:rsidR="003A756E" w:rsidRPr="00D7363A" w:rsidRDefault="003A756E" w:rsidP="00313C69">
      <w:pPr>
        <w:numPr>
          <w:ilvl w:val="0"/>
          <w:numId w:val="6"/>
        </w:numPr>
        <w:tabs>
          <w:tab w:val="left" w:pos="540"/>
        </w:tabs>
        <w:spacing w:before="60" w:after="60" w:line="312" w:lineRule="auto"/>
        <w:rPr>
          <w:rFonts w:asciiTheme="minorHAnsi" w:hAnsiTheme="minorHAnsi" w:cs="Arial"/>
          <w:sz w:val="20"/>
          <w:szCs w:val="20"/>
        </w:rPr>
      </w:pPr>
      <w:r w:rsidRPr="00D7363A">
        <w:rPr>
          <w:rFonts w:asciiTheme="minorHAnsi" w:hAnsiTheme="minorHAnsi" w:cs="Arial"/>
          <w:sz w:val="20"/>
          <w:szCs w:val="20"/>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53FEAE9E" w14:textId="77777777" w:rsidR="00D73238" w:rsidRPr="00D7363A" w:rsidRDefault="009335D1" w:rsidP="00313C69">
      <w:pPr>
        <w:numPr>
          <w:ilvl w:val="0"/>
          <w:numId w:val="6"/>
        </w:numPr>
        <w:tabs>
          <w:tab w:val="left" w:pos="540"/>
        </w:tabs>
        <w:spacing w:before="60" w:after="60" w:line="312" w:lineRule="auto"/>
        <w:rPr>
          <w:rFonts w:asciiTheme="minorHAnsi" w:hAnsiTheme="minorHAnsi" w:cs="Arial"/>
          <w:sz w:val="20"/>
          <w:szCs w:val="20"/>
        </w:rPr>
      </w:pPr>
      <w:r w:rsidRPr="00D7363A">
        <w:rPr>
          <w:rFonts w:asciiTheme="minorHAnsi" w:hAnsiTheme="minorHAnsi" w:cs="Arial"/>
          <w:sz w:val="20"/>
          <w:szCs w:val="20"/>
        </w:rPr>
        <w:t xml:space="preserve">Sollten Sie Fragen haben, wenden Sie sich bitte an Ihre Ansprechperson </w:t>
      </w:r>
      <w:r w:rsidR="00376182" w:rsidRPr="00D7363A">
        <w:rPr>
          <w:rFonts w:asciiTheme="minorHAnsi" w:hAnsiTheme="minorHAnsi" w:cs="Arial"/>
          <w:sz w:val="20"/>
          <w:szCs w:val="20"/>
        </w:rPr>
        <w:t xml:space="preserve">in </w:t>
      </w:r>
      <w:r w:rsidRPr="00D7363A">
        <w:rPr>
          <w:rFonts w:asciiTheme="minorHAnsi" w:hAnsiTheme="minorHAnsi" w:cs="Arial"/>
          <w:sz w:val="20"/>
          <w:szCs w:val="20"/>
        </w:rPr>
        <w:t xml:space="preserve">der FFG (Kontaktinformationen s. </w:t>
      </w:r>
      <w:r w:rsidR="00EE4C4C" w:rsidRPr="00D7363A">
        <w:rPr>
          <w:rFonts w:asciiTheme="minorHAnsi" w:hAnsiTheme="minorHAnsi" w:cs="Arial"/>
          <w:sz w:val="20"/>
          <w:szCs w:val="20"/>
        </w:rPr>
        <w:t>L</w:t>
      </w:r>
      <w:r w:rsidRPr="00D7363A">
        <w:rPr>
          <w:rFonts w:asciiTheme="minorHAnsi" w:hAnsiTheme="minorHAnsi" w:cs="Arial"/>
          <w:sz w:val="20"/>
          <w:szCs w:val="20"/>
        </w:rPr>
        <w:t>eitfaden).</w:t>
      </w:r>
    </w:p>
    <w:p w14:paraId="6C7DC780" w14:textId="77777777" w:rsidR="00AB5127" w:rsidRPr="00D7363A" w:rsidRDefault="00551729" w:rsidP="00571EE5">
      <w:pPr>
        <w:pStyle w:val="berschrift1"/>
        <w:numPr>
          <w:ilvl w:val="0"/>
          <w:numId w:val="0"/>
        </w:numPr>
        <w:spacing w:line="288" w:lineRule="auto"/>
        <w:jc w:val="both"/>
        <w:rPr>
          <w:rFonts w:asciiTheme="minorHAnsi" w:hAnsiTheme="minorHAnsi"/>
        </w:rPr>
      </w:pPr>
      <w:r w:rsidRPr="00D7363A">
        <w:rPr>
          <w:rFonts w:asciiTheme="minorHAnsi" w:hAnsiTheme="minorHAnsi"/>
        </w:rPr>
        <w:br w:type="page"/>
      </w:r>
      <w:bookmarkStart w:id="8" w:name="_Toc482707115"/>
      <w:bookmarkStart w:id="9" w:name="_Toc5002477"/>
      <w:r w:rsidR="002E5BB9" w:rsidRPr="00D7363A">
        <w:rPr>
          <w:rFonts w:asciiTheme="minorHAnsi" w:hAnsiTheme="minorHAnsi"/>
        </w:rPr>
        <w:lastRenderedPageBreak/>
        <w:t>0.2</w:t>
      </w:r>
      <w:r w:rsidR="002E5BB9" w:rsidRPr="00D7363A">
        <w:rPr>
          <w:rFonts w:asciiTheme="minorHAnsi" w:hAnsiTheme="minorHAnsi"/>
        </w:rPr>
        <w:tab/>
      </w:r>
      <w:r w:rsidR="00AB5127" w:rsidRPr="00D7363A">
        <w:rPr>
          <w:rFonts w:asciiTheme="minorHAnsi" w:hAnsiTheme="minorHAnsi"/>
        </w:rPr>
        <w:t>Einreichmodalitäten</w:t>
      </w:r>
      <w:bookmarkEnd w:id="8"/>
      <w:bookmarkEnd w:id="9"/>
    </w:p>
    <w:p w14:paraId="305B6D1E" w14:textId="77777777" w:rsidR="00031D0F" w:rsidRPr="00D7363A" w:rsidRDefault="00D90D79" w:rsidP="00162F70">
      <w:pPr>
        <w:spacing w:line="360" w:lineRule="auto"/>
        <w:rPr>
          <w:rFonts w:asciiTheme="minorHAnsi" w:hAnsiTheme="minorHAnsi" w:cs="Arial"/>
          <w:bCs/>
          <w:color w:val="000000"/>
          <w:sz w:val="20"/>
          <w:szCs w:val="20"/>
        </w:rPr>
      </w:pPr>
      <w:r w:rsidRPr="00D7363A">
        <w:rPr>
          <w:rFonts w:asciiTheme="minorHAnsi" w:hAnsiTheme="minorHAnsi" w:cs="Arial"/>
          <w:bCs/>
          <w:color w:val="000000"/>
          <w:sz w:val="20"/>
          <w:szCs w:val="20"/>
        </w:rPr>
        <w:t>Die Projekteinreichung ist</w:t>
      </w:r>
      <w:r w:rsidRPr="00D7363A">
        <w:rPr>
          <w:rFonts w:asciiTheme="minorHAnsi" w:hAnsiTheme="minorHAnsi" w:cs="Arial"/>
          <w:b/>
          <w:bCs/>
          <w:color w:val="000000"/>
          <w:sz w:val="20"/>
          <w:szCs w:val="20"/>
        </w:rPr>
        <w:t xml:space="preserve"> ausschließlich elektronisch </w:t>
      </w:r>
      <w:r w:rsidR="006A7711" w:rsidRPr="00D7363A">
        <w:rPr>
          <w:rFonts w:asciiTheme="minorHAnsi" w:hAnsiTheme="minorHAnsi" w:cs="Arial"/>
          <w:b/>
          <w:bCs/>
          <w:color w:val="000000"/>
          <w:sz w:val="20"/>
          <w:szCs w:val="20"/>
        </w:rPr>
        <w:t xml:space="preserve">via eCall </w:t>
      </w:r>
      <w:r w:rsidR="006A7711" w:rsidRPr="00D7363A">
        <w:rPr>
          <w:rFonts w:asciiTheme="minorHAnsi" w:hAnsiTheme="minorHAnsi" w:cs="Arial"/>
          <w:bCs/>
          <w:color w:val="000000"/>
          <w:sz w:val="20"/>
          <w:szCs w:val="20"/>
        </w:rPr>
        <w:t xml:space="preserve">unter der Webadresse </w:t>
      </w:r>
      <w:hyperlink r:id="rId11" w:history="1">
        <w:r w:rsidR="006A7711" w:rsidRPr="00DA7A1C">
          <w:rPr>
            <w:rStyle w:val="Hyperlink"/>
            <w:rFonts w:asciiTheme="minorHAnsi" w:hAnsiTheme="minorHAnsi"/>
            <w:sz w:val="20"/>
            <w:szCs w:val="20"/>
          </w:rPr>
          <w:t>https://ecall.ffg.at</w:t>
        </w:r>
      </w:hyperlink>
      <w:r w:rsidR="006A7711" w:rsidRPr="00D7363A">
        <w:rPr>
          <w:rFonts w:asciiTheme="minorHAnsi" w:hAnsiTheme="minorHAnsi" w:cs="Arial"/>
          <w:bCs/>
          <w:color w:val="000000"/>
          <w:sz w:val="20"/>
          <w:szCs w:val="20"/>
        </w:rPr>
        <w:t xml:space="preserve"> möglich</w:t>
      </w:r>
      <w:r w:rsidR="00157218" w:rsidRPr="00D7363A">
        <w:rPr>
          <w:rFonts w:asciiTheme="minorHAnsi" w:hAnsiTheme="minorHAnsi" w:cs="Arial"/>
          <w:bCs/>
          <w:color w:val="000000"/>
          <w:sz w:val="20"/>
          <w:szCs w:val="20"/>
        </w:rPr>
        <w:t>.</w:t>
      </w:r>
      <w:r w:rsidR="003F3E02" w:rsidRPr="00D7363A">
        <w:rPr>
          <w:rFonts w:asciiTheme="minorHAnsi" w:hAnsiTheme="minorHAnsi" w:cs="Arial"/>
          <w:bCs/>
          <w:color w:val="000000"/>
          <w:sz w:val="20"/>
          <w:szCs w:val="20"/>
        </w:rPr>
        <w:t xml:space="preserve"> </w:t>
      </w:r>
      <w:r w:rsidRPr="00D7363A">
        <w:rPr>
          <w:rFonts w:asciiTheme="minorHAnsi" w:hAnsiTheme="minorHAnsi" w:cs="Arial"/>
          <w:b/>
          <w:bCs/>
          <w:color w:val="000000"/>
          <w:sz w:val="20"/>
          <w:szCs w:val="20"/>
        </w:rPr>
        <w:t xml:space="preserve">Ein detailliertes Tutorial zum eCall finden Sie unter: </w:t>
      </w:r>
      <w:hyperlink r:id="rId12" w:history="1">
        <w:r w:rsidR="00047D0C" w:rsidRPr="00D7363A">
          <w:rPr>
            <w:rStyle w:val="Hyperlink"/>
            <w:rFonts w:asciiTheme="minorHAnsi" w:hAnsiTheme="minorHAnsi" w:cs="Arial"/>
            <w:bCs/>
            <w:sz w:val="20"/>
            <w:szCs w:val="20"/>
          </w:rPr>
          <w:t>https://ecall.ffg.at/tutorial</w:t>
        </w:r>
      </w:hyperlink>
      <w:r w:rsidR="003F3E02" w:rsidRPr="00D7363A">
        <w:rPr>
          <w:rFonts w:asciiTheme="minorHAnsi" w:hAnsiTheme="minorHAnsi" w:cs="Arial"/>
          <w:bCs/>
          <w:color w:val="000000"/>
          <w:sz w:val="20"/>
          <w:szCs w:val="20"/>
        </w:rPr>
        <w:t>.</w:t>
      </w:r>
    </w:p>
    <w:p w14:paraId="3E75D5DD" w14:textId="74383DDE" w:rsidR="000A0ECB" w:rsidRPr="00D7363A" w:rsidRDefault="000A0ECB" w:rsidP="00162F70">
      <w:pPr>
        <w:spacing w:line="360" w:lineRule="auto"/>
        <w:rPr>
          <w:rFonts w:asciiTheme="minorHAnsi" w:hAnsiTheme="minorHAnsi" w:cs="Arial"/>
          <w:bCs/>
          <w:color w:val="000000"/>
          <w:sz w:val="20"/>
          <w:szCs w:val="20"/>
        </w:rPr>
      </w:pPr>
      <w:r w:rsidRPr="00D7363A">
        <w:rPr>
          <w:rFonts w:asciiTheme="minorHAnsi" w:hAnsiTheme="minorHAnsi" w:cs="Arial"/>
          <w:bCs/>
          <w:color w:val="000000"/>
          <w:sz w:val="20"/>
          <w:szCs w:val="20"/>
        </w:rPr>
        <w:t>Die räumliche Planung Ihre</w:t>
      </w:r>
      <w:r w:rsidR="00BA68CA" w:rsidRPr="00D7363A">
        <w:rPr>
          <w:rFonts w:asciiTheme="minorHAnsi" w:hAnsiTheme="minorHAnsi" w:cs="Arial"/>
          <w:bCs/>
          <w:color w:val="000000"/>
          <w:sz w:val="20"/>
          <w:szCs w:val="20"/>
        </w:rPr>
        <w:t>s</w:t>
      </w:r>
      <w:r w:rsidRPr="00D7363A">
        <w:rPr>
          <w:rFonts w:asciiTheme="minorHAnsi" w:hAnsiTheme="minorHAnsi" w:cs="Arial"/>
          <w:bCs/>
          <w:color w:val="000000"/>
          <w:sz w:val="20"/>
          <w:szCs w:val="20"/>
        </w:rPr>
        <w:t xml:space="preserve"> Bauvorhabens erstellen Sie im Zuge der Bearbeitung Ihres Antrags im eCall mithilfe der vom </w:t>
      </w:r>
      <w:r w:rsidR="00E6168B" w:rsidRPr="00D7363A">
        <w:rPr>
          <w:rFonts w:asciiTheme="minorHAnsi" w:hAnsiTheme="minorHAnsi" w:cs="Arial"/>
          <w:bCs/>
          <w:color w:val="000000"/>
          <w:sz w:val="20"/>
          <w:szCs w:val="20"/>
        </w:rPr>
        <w:t>BMVIT</w:t>
      </w:r>
      <w:r w:rsidRPr="00D7363A">
        <w:rPr>
          <w:rFonts w:asciiTheme="minorHAnsi" w:hAnsiTheme="minorHAnsi" w:cs="Arial"/>
          <w:bCs/>
          <w:color w:val="000000"/>
          <w:sz w:val="20"/>
          <w:szCs w:val="20"/>
        </w:rPr>
        <w:t xml:space="preserve"> zur Verfügung gestellten </w:t>
      </w:r>
      <w:r w:rsidRPr="00D7363A">
        <w:rPr>
          <w:rFonts w:asciiTheme="minorHAnsi" w:hAnsiTheme="minorHAnsi" w:cs="Arial"/>
          <w:b/>
          <w:bCs/>
          <w:color w:val="000000"/>
          <w:sz w:val="20"/>
          <w:szCs w:val="20"/>
        </w:rPr>
        <w:t xml:space="preserve">WebGIS-Applikation. </w:t>
      </w:r>
      <w:r w:rsidRPr="00D7363A">
        <w:rPr>
          <w:rFonts w:asciiTheme="minorHAnsi" w:hAnsiTheme="minorHAnsi" w:cs="Arial"/>
          <w:bCs/>
          <w:color w:val="000000"/>
          <w:sz w:val="20"/>
          <w:szCs w:val="20"/>
        </w:rPr>
        <w:t>Ein detailliertes Handbuch für d</w:t>
      </w:r>
      <w:r w:rsidR="00907847" w:rsidRPr="00D7363A">
        <w:rPr>
          <w:rFonts w:asciiTheme="minorHAnsi" w:hAnsiTheme="minorHAnsi" w:cs="Arial"/>
          <w:bCs/>
          <w:color w:val="000000"/>
          <w:sz w:val="20"/>
          <w:szCs w:val="20"/>
        </w:rPr>
        <w:t xml:space="preserve">ie </w:t>
      </w:r>
      <w:r w:rsidRPr="00D7363A">
        <w:rPr>
          <w:rFonts w:asciiTheme="minorHAnsi" w:hAnsiTheme="minorHAnsi" w:cs="Arial"/>
          <w:bCs/>
          <w:color w:val="000000"/>
          <w:sz w:val="20"/>
          <w:szCs w:val="20"/>
        </w:rPr>
        <w:t>Web</w:t>
      </w:r>
      <w:r w:rsidR="00715BF5" w:rsidRPr="00D7363A">
        <w:rPr>
          <w:rFonts w:asciiTheme="minorHAnsi" w:hAnsiTheme="minorHAnsi" w:cs="Arial"/>
          <w:bCs/>
          <w:color w:val="000000"/>
          <w:sz w:val="20"/>
          <w:szCs w:val="20"/>
        </w:rPr>
        <w:t>GIS-</w:t>
      </w:r>
      <w:r w:rsidR="00907847" w:rsidRPr="00D7363A">
        <w:rPr>
          <w:rFonts w:asciiTheme="minorHAnsi" w:hAnsiTheme="minorHAnsi" w:cs="Arial"/>
          <w:bCs/>
          <w:color w:val="000000"/>
          <w:sz w:val="20"/>
          <w:szCs w:val="20"/>
        </w:rPr>
        <w:t>Anwendung</w:t>
      </w:r>
      <w:r w:rsidR="00715BF5" w:rsidRPr="00D7363A">
        <w:rPr>
          <w:rFonts w:asciiTheme="minorHAnsi" w:hAnsiTheme="minorHAnsi" w:cs="Arial"/>
          <w:bCs/>
          <w:color w:val="000000"/>
          <w:sz w:val="20"/>
          <w:szCs w:val="20"/>
        </w:rPr>
        <w:t xml:space="preserve"> finden Sie unter </w:t>
      </w:r>
      <w:hyperlink r:id="rId13" w:history="1">
        <w:r w:rsidR="007A08D6" w:rsidRPr="00D7363A">
          <w:rPr>
            <w:rStyle w:val="Hyperlink"/>
            <w:rFonts w:asciiTheme="minorHAnsi" w:hAnsiTheme="minorHAnsi" w:cs="Arial"/>
            <w:bCs/>
            <w:noProof w:val="0"/>
            <w:sz w:val="20"/>
            <w:szCs w:val="20"/>
          </w:rPr>
          <w:t>www.</w:t>
        </w:r>
        <w:r w:rsidR="00235A39" w:rsidRPr="00D7363A">
          <w:rPr>
            <w:rStyle w:val="Hyperlink"/>
            <w:rFonts w:asciiTheme="minorHAnsi" w:hAnsiTheme="minorHAnsi" w:cs="Arial"/>
            <w:bCs/>
            <w:noProof w:val="0"/>
            <w:sz w:val="20"/>
            <w:szCs w:val="20"/>
          </w:rPr>
          <w:t>bmvit</w:t>
        </w:r>
        <w:r w:rsidR="007A08D6" w:rsidRPr="00D7363A">
          <w:rPr>
            <w:rStyle w:val="Hyperlink"/>
            <w:rFonts w:asciiTheme="minorHAnsi" w:hAnsiTheme="minorHAnsi" w:cs="Arial"/>
            <w:bCs/>
            <w:noProof w:val="0"/>
            <w:sz w:val="20"/>
            <w:szCs w:val="20"/>
          </w:rPr>
          <w:t>.gv.at/telekommunikation/breitband/foerderungen/connect</w:t>
        </w:r>
      </w:hyperlink>
      <w:r w:rsidR="007A08D6" w:rsidRPr="00D7363A">
        <w:rPr>
          <w:rFonts w:asciiTheme="minorHAnsi" w:hAnsiTheme="minorHAnsi" w:cs="Arial"/>
          <w:bCs/>
          <w:color w:val="000000"/>
          <w:sz w:val="20"/>
          <w:szCs w:val="20"/>
        </w:rPr>
        <w:t xml:space="preserve">. </w:t>
      </w:r>
      <w:r w:rsidRPr="00D7363A">
        <w:rPr>
          <w:rFonts w:asciiTheme="minorHAnsi" w:hAnsiTheme="minorHAnsi" w:cs="Arial"/>
          <w:bCs/>
          <w:color w:val="000000"/>
          <w:sz w:val="20"/>
          <w:szCs w:val="20"/>
        </w:rPr>
        <w:t>Von der WebGIS-pplikation gelangen Sie anschließend zurück zum eCall.</w:t>
      </w:r>
    </w:p>
    <w:p w14:paraId="499A6171" w14:textId="77777777" w:rsidR="003F3E02" w:rsidRPr="00D7363A" w:rsidRDefault="003F3E02" w:rsidP="00162F70">
      <w:pPr>
        <w:spacing w:line="360" w:lineRule="auto"/>
        <w:rPr>
          <w:rFonts w:asciiTheme="minorHAnsi" w:hAnsiTheme="minorHAnsi" w:cs="Arial"/>
          <w:bCs/>
          <w:color w:val="000000"/>
          <w:sz w:val="20"/>
          <w:szCs w:val="20"/>
        </w:rPr>
      </w:pPr>
    </w:p>
    <w:p w14:paraId="429903F1" w14:textId="77777777" w:rsidR="006A7711" w:rsidRPr="00D7363A" w:rsidRDefault="006A7711" w:rsidP="00162F70">
      <w:pPr>
        <w:spacing w:line="360" w:lineRule="auto"/>
        <w:rPr>
          <w:rFonts w:asciiTheme="minorHAnsi" w:hAnsiTheme="minorHAnsi" w:cs="Arial"/>
          <w:bCs/>
          <w:color w:val="000000"/>
          <w:sz w:val="20"/>
          <w:szCs w:val="20"/>
        </w:rPr>
      </w:pPr>
      <w:r w:rsidRPr="00D7363A">
        <w:rPr>
          <w:rFonts w:asciiTheme="minorHAnsi" w:hAnsiTheme="minorHAnsi" w:cs="Arial"/>
          <w:bCs/>
          <w:color w:val="000000"/>
          <w:sz w:val="20"/>
          <w:szCs w:val="20"/>
        </w:rPr>
        <w:t xml:space="preserve">Ein Förderansuchen ist dann eingereicht, wenn </w:t>
      </w:r>
      <w:r w:rsidRPr="00D7363A">
        <w:rPr>
          <w:rFonts w:asciiTheme="minorHAnsi" w:hAnsiTheme="minorHAnsi" w:cs="Arial"/>
          <w:b/>
          <w:bCs/>
          <w:color w:val="000000"/>
          <w:sz w:val="20"/>
          <w:szCs w:val="20"/>
        </w:rPr>
        <w:t>im eCall der Antrag abgeschlossen</w:t>
      </w:r>
      <w:r w:rsidRPr="00D7363A">
        <w:rPr>
          <w:rFonts w:asciiTheme="minorHAnsi" w:hAnsiTheme="minorHAnsi" w:cs="Arial"/>
          <w:bCs/>
          <w:color w:val="000000"/>
          <w:sz w:val="20"/>
          <w:szCs w:val="20"/>
        </w:rPr>
        <w:t xml:space="preserve"> und „Einreichung abschicken“ gedrückt wurde. Nach erfolgreicher Einreichung wird automatisch eine </w:t>
      </w:r>
      <w:r w:rsidRPr="00D7363A">
        <w:rPr>
          <w:rFonts w:asciiTheme="minorHAnsi" w:hAnsiTheme="minorHAnsi" w:cs="Arial"/>
          <w:b/>
          <w:bCs/>
          <w:color w:val="000000"/>
          <w:sz w:val="20"/>
          <w:szCs w:val="20"/>
        </w:rPr>
        <w:t>Einreichbestätigung</w:t>
      </w:r>
      <w:r w:rsidRPr="00D7363A">
        <w:rPr>
          <w:rFonts w:asciiTheme="minorHAnsi" w:hAnsiTheme="minorHAnsi" w:cs="Arial"/>
          <w:bCs/>
          <w:color w:val="000000"/>
          <w:sz w:val="20"/>
          <w:szCs w:val="20"/>
        </w:rPr>
        <w:t xml:space="preserve"> per E</w:t>
      </w:r>
      <w:r w:rsidR="00264C55" w:rsidRPr="00D7363A">
        <w:rPr>
          <w:rFonts w:asciiTheme="minorHAnsi" w:hAnsiTheme="minorHAnsi" w:cs="Arial"/>
          <w:bCs/>
          <w:color w:val="000000"/>
          <w:sz w:val="20"/>
          <w:szCs w:val="20"/>
        </w:rPr>
        <w:t>-M</w:t>
      </w:r>
      <w:r w:rsidRPr="00D7363A">
        <w:rPr>
          <w:rFonts w:asciiTheme="minorHAnsi" w:hAnsiTheme="minorHAnsi" w:cs="Arial"/>
          <w:bCs/>
          <w:color w:val="000000"/>
          <w:sz w:val="20"/>
          <w:szCs w:val="20"/>
        </w:rPr>
        <w:t>ail versendet. Eine Nachreichung (auch von einzelnen Teilen des Antrag</w:t>
      </w:r>
      <w:r w:rsidR="00FE025F" w:rsidRPr="00D7363A">
        <w:rPr>
          <w:rFonts w:asciiTheme="minorHAnsi" w:hAnsiTheme="minorHAnsi" w:cs="Arial"/>
          <w:bCs/>
          <w:color w:val="000000"/>
          <w:sz w:val="20"/>
          <w:szCs w:val="20"/>
        </w:rPr>
        <w:t>s</w:t>
      </w:r>
      <w:r w:rsidRPr="00D7363A">
        <w:rPr>
          <w:rFonts w:asciiTheme="minorHAnsi" w:hAnsiTheme="minorHAnsi" w:cs="Arial"/>
          <w:bCs/>
          <w:color w:val="000000"/>
          <w:sz w:val="20"/>
          <w:szCs w:val="20"/>
        </w:rPr>
        <w:t>formulars) ist nicht möglich! Sobald ein Förderansuchen abgeschickt wurde, ist eine weitere Bearbeitung nicht mehr möglich.</w:t>
      </w:r>
    </w:p>
    <w:p w14:paraId="033910DE" w14:textId="77777777" w:rsidR="003F3E02" w:rsidRPr="00D7363A" w:rsidRDefault="003F3E02" w:rsidP="00162F70">
      <w:pPr>
        <w:spacing w:line="360" w:lineRule="auto"/>
        <w:rPr>
          <w:rFonts w:asciiTheme="minorHAnsi" w:hAnsiTheme="minorHAnsi" w:cs="Arial"/>
          <w:bCs/>
          <w:color w:val="000000"/>
          <w:sz w:val="20"/>
          <w:szCs w:val="20"/>
        </w:rPr>
      </w:pPr>
    </w:p>
    <w:p w14:paraId="3F48BFBC" w14:textId="77777777" w:rsidR="006A7711" w:rsidRPr="00D7363A" w:rsidRDefault="00031D0F" w:rsidP="00162F70">
      <w:pPr>
        <w:spacing w:line="360" w:lineRule="auto"/>
        <w:rPr>
          <w:rFonts w:asciiTheme="minorHAnsi" w:hAnsiTheme="minorHAnsi" w:cs="Arial"/>
          <w:bCs/>
          <w:color w:val="000000"/>
          <w:sz w:val="20"/>
          <w:szCs w:val="20"/>
        </w:rPr>
      </w:pPr>
      <w:r w:rsidRPr="00D7363A">
        <w:rPr>
          <w:rFonts w:asciiTheme="minorHAnsi" w:hAnsiTheme="minorHAnsi" w:cs="Arial"/>
          <w:bCs/>
          <w:color w:val="000000"/>
          <w:sz w:val="20"/>
          <w:szCs w:val="20"/>
        </w:rPr>
        <w:t xml:space="preserve">Bitte wenden Sie sich bei Fragen zum eCall an </w:t>
      </w:r>
      <w:r w:rsidR="00715BF5" w:rsidRPr="00D7363A">
        <w:rPr>
          <w:rFonts w:asciiTheme="minorHAnsi" w:hAnsiTheme="minorHAnsi" w:cs="Arial"/>
          <w:bCs/>
          <w:color w:val="000000"/>
          <w:sz w:val="20"/>
          <w:szCs w:val="20"/>
        </w:rPr>
        <w:t>die FFG</w:t>
      </w:r>
      <w:r w:rsidRPr="00D7363A">
        <w:rPr>
          <w:rFonts w:asciiTheme="minorHAnsi" w:hAnsiTheme="minorHAnsi" w:cs="Arial"/>
          <w:bCs/>
          <w:color w:val="000000"/>
          <w:sz w:val="20"/>
          <w:szCs w:val="20"/>
        </w:rPr>
        <w:t xml:space="preserve"> (Kontaktinformat</w:t>
      </w:r>
      <w:r w:rsidR="00715BF5" w:rsidRPr="00D7363A">
        <w:rPr>
          <w:rFonts w:asciiTheme="minorHAnsi" w:hAnsiTheme="minorHAnsi" w:cs="Arial"/>
          <w:bCs/>
          <w:color w:val="000000"/>
          <w:sz w:val="20"/>
          <w:szCs w:val="20"/>
        </w:rPr>
        <w:t>ionen im Leitfaden</w:t>
      </w:r>
      <w:r w:rsidRPr="00D7363A">
        <w:rPr>
          <w:rFonts w:asciiTheme="minorHAnsi" w:hAnsiTheme="minorHAnsi" w:cs="Arial"/>
          <w:bCs/>
          <w:color w:val="000000"/>
          <w:sz w:val="20"/>
          <w:szCs w:val="20"/>
        </w:rPr>
        <w:t xml:space="preserve">)! </w:t>
      </w:r>
    </w:p>
    <w:p w14:paraId="64F053C8" w14:textId="77777777" w:rsidR="006A7711" w:rsidRPr="00D7363A" w:rsidRDefault="00472174" w:rsidP="00162F70">
      <w:pPr>
        <w:autoSpaceDE w:val="0"/>
        <w:autoSpaceDN w:val="0"/>
        <w:adjustRightInd w:val="0"/>
        <w:spacing w:line="360" w:lineRule="auto"/>
        <w:rPr>
          <w:rFonts w:asciiTheme="minorHAnsi" w:hAnsiTheme="minorHAnsi" w:cs="Arial"/>
          <w:color w:val="000000"/>
          <w:sz w:val="20"/>
          <w:szCs w:val="20"/>
        </w:rPr>
      </w:pPr>
      <w:r w:rsidRPr="00D7363A">
        <w:rPr>
          <w:rFonts w:asciiTheme="minorHAnsi" w:hAnsiTheme="minorHAnsi" w:cs="Arial"/>
          <w:sz w:val="20"/>
          <w:szCs w:val="20"/>
          <w:lang w:val="de-AT"/>
        </w:rPr>
        <w:t xml:space="preserve">Die Nachreichung einer </w:t>
      </w:r>
      <w:r w:rsidRPr="00D7363A">
        <w:rPr>
          <w:rFonts w:asciiTheme="minorHAnsi" w:hAnsiTheme="minorHAnsi" w:cs="Arial"/>
          <w:b/>
          <w:sz w:val="20"/>
          <w:szCs w:val="20"/>
          <w:lang w:val="de-AT"/>
        </w:rPr>
        <w:t>firmenmäßig gezeichneten Ausfertigung</w:t>
      </w:r>
      <w:r w:rsidRPr="00D7363A">
        <w:rPr>
          <w:rFonts w:asciiTheme="minorHAnsi" w:hAnsiTheme="minorHAnsi" w:cs="Arial"/>
          <w:sz w:val="20"/>
          <w:szCs w:val="20"/>
          <w:lang w:val="de-AT"/>
        </w:rPr>
        <w:t xml:space="preserve"> des online eingereichten </w:t>
      </w:r>
      <w:r w:rsidRPr="00D7363A">
        <w:rPr>
          <w:rFonts w:asciiTheme="minorHAnsi" w:hAnsiTheme="minorHAnsi" w:cs="Arial"/>
          <w:b/>
          <w:sz w:val="20"/>
          <w:szCs w:val="20"/>
          <w:lang w:val="de-AT"/>
        </w:rPr>
        <w:t>Förderansuchens</w:t>
      </w:r>
      <w:r w:rsidRPr="00D7363A">
        <w:rPr>
          <w:rFonts w:asciiTheme="minorHAnsi" w:hAnsiTheme="minorHAnsi" w:cs="Arial"/>
          <w:sz w:val="20"/>
          <w:szCs w:val="20"/>
          <w:lang w:val="de-AT"/>
        </w:rPr>
        <w:t xml:space="preserve"> ist </w:t>
      </w:r>
      <w:r w:rsidR="00487AF8" w:rsidRPr="00D7363A">
        <w:rPr>
          <w:rFonts w:asciiTheme="minorHAnsi" w:hAnsiTheme="minorHAnsi" w:cs="Arial"/>
          <w:b/>
          <w:sz w:val="20"/>
          <w:szCs w:val="20"/>
          <w:lang w:val="de-AT"/>
        </w:rPr>
        <w:t xml:space="preserve">NICHT </w:t>
      </w:r>
      <w:r w:rsidRPr="00D7363A">
        <w:rPr>
          <w:rFonts w:asciiTheme="minorHAnsi" w:hAnsiTheme="minorHAnsi" w:cs="Arial"/>
          <w:b/>
          <w:sz w:val="20"/>
          <w:szCs w:val="20"/>
          <w:lang w:val="de-AT"/>
        </w:rPr>
        <w:t>erforderlich.</w:t>
      </w:r>
      <w:r w:rsidR="00031D0F" w:rsidRPr="00D7363A">
        <w:rPr>
          <w:rFonts w:asciiTheme="minorHAnsi" w:hAnsiTheme="minorHAnsi" w:cs="Arial"/>
          <w:color w:val="000000"/>
          <w:sz w:val="20"/>
          <w:szCs w:val="20"/>
        </w:rPr>
        <w:t xml:space="preserve"> </w:t>
      </w:r>
    </w:p>
    <w:p w14:paraId="72CB113F" w14:textId="77777777" w:rsidR="003F3E02" w:rsidRPr="00D7363A" w:rsidRDefault="003F3E02" w:rsidP="00162F70">
      <w:pPr>
        <w:autoSpaceDE w:val="0"/>
        <w:autoSpaceDN w:val="0"/>
        <w:adjustRightInd w:val="0"/>
        <w:spacing w:line="360" w:lineRule="auto"/>
        <w:rPr>
          <w:rFonts w:asciiTheme="minorHAnsi" w:hAnsiTheme="minorHAnsi" w:cs="Arial"/>
          <w:color w:val="000000"/>
          <w:sz w:val="20"/>
          <w:szCs w:val="20"/>
        </w:rPr>
      </w:pPr>
    </w:p>
    <w:p w14:paraId="736185CF" w14:textId="77777777" w:rsidR="00243439" w:rsidRPr="00D7363A" w:rsidRDefault="00243439" w:rsidP="00162F70">
      <w:pPr>
        <w:autoSpaceDE w:val="0"/>
        <w:autoSpaceDN w:val="0"/>
        <w:adjustRightInd w:val="0"/>
        <w:spacing w:line="360" w:lineRule="auto"/>
        <w:rPr>
          <w:rFonts w:asciiTheme="minorHAnsi" w:hAnsiTheme="minorHAnsi" w:cs="Arial"/>
          <w:color w:val="000000"/>
          <w:sz w:val="20"/>
          <w:szCs w:val="20"/>
        </w:rPr>
      </w:pPr>
      <w:r w:rsidRPr="00D7363A">
        <w:rPr>
          <w:rFonts w:asciiTheme="minorHAnsi" w:hAnsiTheme="minorHAnsi" w:cs="Arial"/>
          <w:color w:val="000000"/>
          <w:sz w:val="20"/>
          <w:szCs w:val="20"/>
        </w:rPr>
        <w:t xml:space="preserve">Alle eingereichten Projektanträge werden nur den mit der Abwicklung der Ausschreibung befassten Stellen zur Einsicht vorgelegt. Alle beteiligten Personen sind </w:t>
      </w:r>
      <w:r w:rsidRPr="00D7363A">
        <w:rPr>
          <w:rFonts w:asciiTheme="minorHAnsi" w:hAnsiTheme="minorHAnsi" w:cs="Arial"/>
          <w:b/>
          <w:color w:val="000000"/>
          <w:sz w:val="20"/>
          <w:szCs w:val="20"/>
        </w:rPr>
        <w:t>zur Vertraulichkeit verpflichtet</w:t>
      </w:r>
      <w:r w:rsidRPr="00D7363A">
        <w:rPr>
          <w:rFonts w:asciiTheme="minorHAnsi" w:hAnsiTheme="minorHAnsi" w:cs="Arial"/>
          <w:color w:val="000000"/>
          <w:sz w:val="20"/>
          <w:szCs w:val="20"/>
        </w:rPr>
        <w:t>. Insbesondere müssen in das Bewertungsverfahren eingebundene nationale und internationale ExpertInnen vor Aufnahme ihrer Tätigkeit eine Vertraulichkeitserklärung abgeben.</w:t>
      </w:r>
    </w:p>
    <w:p w14:paraId="7F575400" w14:textId="77777777" w:rsidR="0066709F" w:rsidRPr="00D7363A" w:rsidRDefault="001B019A" w:rsidP="0066709F">
      <w:pPr>
        <w:pStyle w:val="berschrift1"/>
        <w:numPr>
          <w:ilvl w:val="0"/>
          <w:numId w:val="0"/>
        </w:numPr>
        <w:spacing w:line="288" w:lineRule="auto"/>
        <w:jc w:val="both"/>
        <w:rPr>
          <w:rFonts w:asciiTheme="minorHAnsi" w:hAnsiTheme="minorHAnsi"/>
        </w:rPr>
      </w:pPr>
      <w:r w:rsidRPr="00D7363A">
        <w:rPr>
          <w:rFonts w:asciiTheme="minorHAnsi" w:hAnsiTheme="minorHAnsi"/>
        </w:rPr>
        <w:br w:type="page"/>
      </w:r>
      <w:bookmarkStart w:id="10" w:name="_Toc5002478"/>
      <w:r w:rsidR="0066709F" w:rsidRPr="00D7363A">
        <w:rPr>
          <w:rFonts w:asciiTheme="minorHAnsi" w:hAnsiTheme="minorHAnsi"/>
        </w:rPr>
        <w:lastRenderedPageBreak/>
        <w:t>Inhaltsverzeichnis</w:t>
      </w:r>
      <w:bookmarkEnd w:id="10"/>
    </w:p>
    <w:p w14:paraId="543E834D" w14:textId="6386C1B3" w:rsidR="00424E6D" w:rsidRPr="005612DC" w:rsidRDefault="00424E6D" w:rsidP="00DE407E">
      <w:pPr>
        <w:pStyle w:val="Verzeichnis1"/>
        <w:rPr>
          <w:rFonts w:eastAsiaTheme="minorEastAsia" w:cstheme="minorBidi"/>
          <w:noProof/>
          <w:lang w:val="de-AT" w:eastAsia="de-AT"/>
        </w:rPr>
      </w:pPr>
      <w:r w:rsidRPr="00DA7A1C">
        <w:fldChar w:fldCharType="begin"/>
      </w:r>
      <w:r w:rsidRPr="00DE407E">
        <w:instrText xml:space="preserve"> TOC \o "1-3" \h \z \u </w:instrText>
      </w:r>
      <w:r w:rsidRPr="00DA7A1C">
        <w:fldChar w:fldCharType="separate"/>
      </w:r>
      <w:hyperlink w:anchor="_Toc5002473" w:history="1">
        <w:r w:rsidRPr="00D7363A">
          <w:rPr>
            <w:rStyle w:val="Hyperlink"/>
            <w:rFonts w:asciiTheme="minorHAnsi" w:hAnsiTheme="minorHAnsi"/>
            <w:sz w:val="22"/>
            <w:szCs w:val="22"/>
          </w:rPr>
          <w:t>0.1</w:t>
        </w:r>
        <w:r w:rsidRPr="005612DC">
          <w:rPr>
            <w:rFonts w:eastAsiaTheme="minorEastAsia" w:cstheme="minorBidi"/>
            <w:noProof/>
            <w:lang w:val="de-AT" w:eastAsia="de-AT"/>
          </w:rPr>
          <w:tab/>
        </w:r>
        <w:r w:rsidRPr="00D7363A">
          <w:rPr>
            <w:rStyle w:val="Hyperlink"/>
            <w:rFonts w:asciiTheme="minorHAnsi" w:hAnsiTheme="minorHAnsi"/>
            <w:sz w:val="22"/>
            <w:szCs w:val="22"/>
          </w:rPr>
          <w:t>Checkliste für die Antragseinreichung</w:t>
        </w:r>
        <w:r w:rsidRPr="00DE407E">
          <w:rPr>
            <w:noProof/>
            <w:webHidden/>
          </w:rPr>
          <w:tab/>
        </w:r>
        <w:r w:rsidRPr="00DE407E">
          <w:rPr>
            <w:noProof/>
            <w:webHidden/>
          </w:rPr>
          <w:fldChar w:fldCharType="begin"/>
        </w:r>
        <w:r w:rsidRPr="00DE407E">
          <w:rPr>
            <w:noProof/>
            <w:webHidden/>
          </w:rPr>
          <w:instrText xml:space="preserve"> PAGEREF _Toc5002473 \h </w:instrText>
        </w:r>
        <w:r w:rsidRPr="00DE407E">
          <w:rPr>
            <w:noProof/>
            <w:webHidden/>
          </w:rPr>
        </w:r>
        <w:r w:rsidRPr="00DE407E">
          <w:rPr>
            <w:noProof/>
            <w:webHidden/>
          </w:rPr>
          <w:fldChar w:fldCharType="separate"/>
        </w:r>
        <w:r w:rsidR="00DD3DC3">
          <w:rPr>
            <w:noProof/>
            <w:webHidden/>
          </w:rPr>
          <w:t>2</w:t>
        </w:r>
        <w:r w:rsidRPr="00DE407E">
          <w:rPr>
            <w:noProof/>
            <w:webHidden/>
          </w:rPr>
          <w:fldChar w:fldCharType="end"/>
        </w:r>
      </w:hyperlink>
    </w:p>
    <w:p w14:paraId="7D401230" w14:textId="5860C39B" w:rsidR="00424E6D" w:rsidRPr="005612DC" w:rsidRDefault="002D5CBE" w:rsidP="00DE407E">
      <w:pPr>
        <w:pStyle w:val="Verzeichnis1"/>
        <w:rPr>
          <w:rFonts w:eastAsiaTheme="minorEastAsia" w:cstheme="minorBidi"/>
          <w:noProof/>
          <w:lang w:val="de-AT" w:eastAsia="de-AT"/>
        </w:rPr>
      </w:pPr>
      <w:hyperlink w:anchor="_Toc5002474" w:history="1">
        <w:r w:rsidR="00424E6D" w:rsidRPr="00DA7A1C">
          <w:rPr>
            <w:rStyle w:val="Hyperlink"/>
            <w:rFonts w:asciiTheme="minorHAnsi" w:hAnsiTheme="minorHAnsi"/>
            <w:sz w:val="22"/>
            <w:szCs w:val="22"/>
          </w:rPr>
          <w:t>0.1.1</w:t>
        </w:r>
        <w:r w:rsidR="00653CBC">
          <w:rPr>
            <w:rStyle w:val="Hyperlink"/>
            <w:rFonts w:asciiTheme="minorHAnsi" w:hAnsiTheme="minorHAnsi"/>
            <w:sz w:val="22"/>
            <w:szCs w:val="22"/>
          </w:rPr>
          <w:tab/>
        </w:r>
        <w:r w:rsidR="00424E6D" w:rsidRPr="00DA7A1C">
          <w:rPr>
            <w:rStyle w:val="Hyperlink"/>
            <w:rFonts w:asciiTheme="minorHAnsi" w:hAnsiTheme="minorHAnsi"/>
            <w:sz w:val="22"/>
            <w:szCs w:val="22"/>
          </w:rPr>
          <w:t>Checkliste Formalprüfung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_Toc5002474 \h </w:instrText>
        </w:r>
        <w:r w:rsidR="00424E6D" w:rsidRPr="00DE407E">
          <w:rPr>
            <w:noProof/>
            <w:webHidden/>
          </w:rPr>
        </w:r>
        <w:r w:rsidR="00424E6D" w:rsidRPr="00DE407E">
          <w:rPr>
            <w:noProof/>
            <w:webHidden/>
          </w:rPr>
          <w:fldChar w:fldCharType="separate"/>
        </w:r>
        <w:r w:rsidR="00DD3DC3">
          <w:rPr>
            <w:noProof/>
            <w:webHidden/>
          </w:rPr>
          <w:t>2</w:t>
        </w:r>
        <w:r w:rsidR="00424E6D" w:rsidRPr="00DE407E">
          <w:rPr>
            <w:noProof/>
            <w:webHidden/>
          </w:rPr>
          <w:fldChar w:fldCharType="end"/>
        </w:r>
      </w:hyperlink>
    </w:p>
    <w:p w14:paraId="1E06A6E3" w14:textId="23A2BC24" w:rsidR="00424E6D" w:rsidRPr="005612DC" w:rsidRDefault="002D5CBE" w:rsidP="00DE407E">
      <w:pPr>
        <w:pStyle w:val="Verzeichnis1"/>
        <w:rPr>
          <w:rFonts w:eastAsiaTheme="minorEastAsia" w:cstheme="minorBidi"/>
          <w:noProof/>
          <w:lang w:val="de-AT" w:eastAsia="de-AT"/>
        </w:rPr>
      </w:pPr>
      <w:hyperlink w:anchor="_Toc5002475" w:history="1">
        <w:r w:rsidR="00424E6D" w:rsidRPr="00D7363A">
          <w:rPr>
            <w:rStyle w:val="Hyperlink"/>
            <w:rFonts w:asciiTheme="minorHAnsi" w:hAnsiTheme="minorHAnsi"/>
            <w:sz w:val="22"/>
            <w:szCs w:val="22"/>
          </w:rPr>
          <w:t xml:space="preserve">0.1.2 </w:t>
        </w:r>
        <w:r w:rsidR="00653CBC">
          <w:rPr>
            <w:rStyle w:val="Hyperlink"/>
            <w:rFonts w:asciiTheme="minorHAnsi" w:hAnsiTheme="minorHAnsi"/>
            <w:sz w:val="22"/>
            <w:szCs w:val="22"/>
          </w:rPr>
          <w:tab/>
        </w:r>
        <w:r w:rsidR="00424E6D" w:rsidRPr="00D7363A">
          <w:rPr>
            <w:rStyle w:val="Hyperlink"/>
            <w:rFonts w:asciiTheme="minorHAnsi" w:hAnsiTheme="minorHAnsi"/>
            <w:sz w:val="22"/>
            <w:szCs w:val="22"/>
          </w:rPr>
          <w:t>Formatierung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_Toc5002475 \h </w:instrText>
        </w:r>
        <w:r w:rsidR="00424E6D" w:rsidRPr="00DE407E">
          <w:rPr>
            <w:noProof/>
            <w:webHidden/>
          </w:rPr>
        </w:r>
        <w:r w:rsidR="00424E6D" w:rsidRPr="00DE407E">
          <w:rPr>
            <w:noProof/>
            <w:webHidden/>
          </w:rPr>
          <w:fldChar w:fldCharType="separate"/>
        </w:r>
        <w:r w:rsidR="00DD3DC3">
          <w:rPr>
            <w:noProof/>
            <w:webHidden/>
          </w:rPr>
          <w:t>3</w:t>
        </w:r>
        <w:r w:rsidR="00424E6D" w:rsidRPr="00DE407E">
          <w:rPr>
            <w:noProof/>
            <w:webHidden/>
          </w:rPr>
          <w:fldChar w:fldCharType="end"/>
        </w:r>
      </w:hyperlink>
    </w:p>
    <w:p w14:paraId="003D183A" w14:textId="0800DD48" w:rsidR="00424E6D" w:rsidRPr="005612DC" w:rsidRDefault="002D5CBE" w:rsidP="00DE407E">
      <w:pPr>
        <w:pStyle w:val="Verzeichnis1"/>
        <w:rPr>
          <w:rFonts w:eastAsiaTheme="minorEastAsia" w:cstheme="minorBidi"/>
          <w:noProof/>
          <w:lang w:val="de-AT" w:eastAsia="de-AT"/>
        </w:rPr>
      </w:pPr>
      <w:hyperlink w:anchor="_Toc5002476" w:history="1">
        <w:r w:rsidR="00424E6D" w:rsidRPr="00DA7A1C">
          <w:rPr>
            <w:rStyle w:val="Hyperlink"/>
            <w:rFonts w:asciiTheme="minorHAnsi" w:hAnsiTheme="minorHAnsi"/>
            <w:sz w:val="22"/>
            <w:szCs w:val="22"/>
          </w:rPr>
          <w:t xml:space="preserve">0.1.3 </w:t>
        </w:r>
        <w:r w:rsidR="00653CBC">
          <w:rPr>
            <w:rStyle w:val="Hyperlink"/>
            <w:rFonts w:asciiTheme="minorHAnsi" w:hAnsiTheme="minorHAnsi"/>
            <w:sz w:val="22"/>
            <w:szCs w:val="22"/>
          </w:rPr>
          <w:tab/>
        </w:r>
        <w:r w:rsidR="00424E6D" w:rsidRPr="00DA7A1C">
          <w:rPr>
            <w:rStyle w:val="Hyperlink"/>
            <w:rFonts w:asciiTheme="minorHAnsi" w:hAnsiTheme="minorHAnsi"/>
            <w:sz w:val="22"/>
            <w:szCs w:val="22"/>
          </w:rPr>
          <w:t>Generelle Hinweise zum Förderansuchen</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_Toc5002476 \h </w:instrText>
        </w:r>
        <w:r w:rsidR="00424E6D" w:rsidRPr="00DE407E">
          <w:rPr>
            <w:noProof/>
            <w:webHidden/>
          </w:rPr>
        </w:r>
        <w:r w:rsidR="00424E6D" w:rsidRPr="00DE407E">
          <w:rPr>
            <w:noProof/>
            <w:webHidden/>
          </w:rPr>
          <w:fldChar w:fldCharType="separate"/>
        </w:r>
        <w:r w:rsidR="00DD3DC3">
          <w:rPr>
            <w:noProof/>
            <w:webHidden/>
          </w:rPr>
          <w:t>3</w:t>
        </w:r>
        <w:r w:rsidR="00424E6D" w:rsidRPr="00DE407E">
          <w:rPr>
            <w:noProof/>
            <w:webHidden/>
          </w:rPr>
          <w:fldChar w:fldCharType="end"/>
        </w:r>
      </w:hyperlink>
    </w:p>
    <w:p w14:paraId="42D720AB" w14:textId="3ED85D9A" w:rsidR="00424E6D" w:rsidRPr="005612DC" w:rsidRDefault="002D5CBE" w:rsidP="00DE407E">
      <w:pPr>
        <w:pStyle w:val="Verzeichnis1"/>
        <w:rPr>
          <w:rFonts w:eastAsiaTheme="minorEastAsia" w:cstheme="minorBidi"/>
          <w:noProof/>
          <w:lang w:val="de-AT" w:eastAsia="de-AT"/>
        </w:rPr>
      </w:pPr>
      <w:hyperlink w:anchor="_Toc5002477" w:history="1">
        <w:r w:rsidR="00424E6D" w:rsidRPr="00DA7A1C">
          <w:rPr>
            <w:rStyle w:val="Hyperlink"/>
            <w:rFonts w:asciiTheme="minorHAnsi" w:hAnsiTheme="minorHAnsi"/>
            <w:sz w:val="22"/>
            <w:szCs w:val="22"/>
          </w:rPr>
          <w:t>0.2</w:t>
        </w:r>
        <w:r w:rsidR="00424E6D" w:rsidRPr="005612DC">
          <w:rPr>
            <w:rFonts w:eastAsiaTheme="minorEastAsia" w:cstheme="minorBidi"/>
            <w:noProof/>
            <w:lang w:val="de-AT" w:eastAsia="de-AT"/>
          </w:rPr>
          <w:tab/>
        </w:r>
        <w:r w:rsidR="00424E6D" w:rsidRPr="00DA7A1C">
          <w:rPr>
            <w:rStyle w:val="Hyperlink"/>
            <w:rFonts w:asciiTheme="minorHAnsi" w:hAnsiTheme="minorHAnsi"/>
            <w:sz w:val="22"/>
            <w:szCs w:val="22"/>
          </w:rPr>
          <w:t>Einreichmodalitäten</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_Toc5002477 \h </w:instrText>
        </w:r>
        <w:r w:rsidR="00424E6D" w:rsidRPr="00DE407E">
          <w:rPr>
            <w:noProof/>
            <w:webHidden/>
          </w:rPr>
        </w:r>
        <w:r w:rsidR="00424E6D" w:rsidRPr="00DE407E">
          <w:rPr>
            <w:noProof/>
            <w:webHidden/>
          </w:rPr>
          <w:fldChar w:fldCharType="separate"/>
        </w:r>
        <w:r w:rsidR="00DD3DC3">
          <w:rPr>
            <w:noProof/>
            <w:webHidden/>
          </w:rPr>
          <w:t>4</w:t>
        </w:r>
        <w:r w:rsidR="00424E6D" w:rsidRPr="00DE407E">
          <w:rPr>
            <w:noProof/>
            <w:webHidden/>
          </w:rPr>
          <w:fldChar w:fldCharType="end"/>
        </w:r>
      </w:hyperlink>
    </w:p>
    <w:p w14:paraId="520D116B" w14:textId="41804AC1" w:rsidR="00424E6D" w:rsidRPr="005612DC" w:rsidRDefault="002D5CBE" w:rsidP="00DE407E">
      <w:pPr>
        <w:pStyle w:val="Verzeichnis1"/>
        <w:rPr>
          <w:rFonts w:eastAsiaTheme="minorEastAsia" w:cstheme="minorBidi"/>
          <w:noProof/>
          <w:lang w:val="de-AT" w:eastAsia="de-AT"/>
        </w:rPr>
      </w:pPr>
      <w:hyperlink w:anchor="_Toc5002478" w:history="1">
        <w:r w:rsidR="00424E6D" w:rsidRPr="00D7363A">
          <w:rPr>
            <w:rStyle w:val="Hyperlink"/>
            <w:rFonts w:asciiTheme="minorHAnsi" w:hAnsiTheme="minorHAnsi"/>
            <w:sz w:val="22"/>
            <w:szCs w:val="22"/>
          </w:rPr>
          <w:t>Inhaltsverzeichnis</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_Toc5002478 \h </w:instrText>
        </w:r>
        <w:r w:rsidR="00424E6D" w:rsidRPr="00DE407E">
          <w:rPr>
            <w:noProof/>
            <w:webHidden/>
          </w:rPr>
        </w:r>
        <w:r w:rsidR="00424E6D" w:rsidRPr="00DE407E">
          <w:rPr>
            <w:noProof/>
            <w:webHidden/>
          </w:rPr>
          <w:fldChar w:fldCharType="separate"/>
        </w:r>
        <w:r w:rsidR="00DD3DC3">
          <w:rPr>
            <w:noProof/>
            <w:webHidden/>
          </w:rPr>
          <w:t>5</w:t>
        </w:r>
        <w:r w:rsidR="00424E6D" w:rsidRPr="00DE407E">
          <w:rPr>
            <w:noProof/>
            <w:webHidden/>
          </w:rPr>
          <w:fldChar w:fldCharType="end"/>
        </w:r>
      </w:hyperlink>
    </w:p>
    <w:p w14:paraId="5A62212B" w14:textId="08AFD988" w:rsidR="00424E6D" w:rsidRPr="005612DC" w:rsidRDefault="002D5CBE" w:rsidP="00DE407E">
      <w:pPr>
        <w:pStyle w:val="Verzeichnis1"/>
        <w:rPr>
          <w:rFonts w:eastAsiaTheme="minorEastAsia" w:cstheme="minorBidi"/>
          <w:noProof/>
          <w:lang w:val="de-AT" w:eastAsia="de-AT"/>
        </w:rPr>
      </w:pPr>
      <w:hyperlink w:anchor="_Toc5002479" w:history="1">
        <w:r w:rsidR="00424E6D" w:rsidRPr="00DA7A1C">
          <w:rPr>
            <w:rStyle w:val="Hyperlink"/>
            <w:rFonts w:asciiTheme="minorHAnsi" w:hAnsiTheme="minorHAnsi"/>
            <w:sz w:val="22"/>
            <w:szCs w:val="22"/>
          </w:rPr>
          <w:t>1</w:t>
        </w:r>
        <w:r w:rsidR="00424E6D" w:rsidRPr="005612DC">
          <w:rPr>
            <w:rFonts w:eastAsiaTheme="minorEastAsia" w:cstheme="minorBidi"/>
            <w:noProof/>
            <w:lang w:val="de-AT" w:eastAsia="de-AT"/>
          </w:rPr>
          <w:tab/>
        </w:r>
        <w:r w:rsidR="00424E6D" w:rsidRPr="00DA7A1C">
          <w:rPr>
            <w:rStyle w:val="Hyperlink"/>
            <w:rFonts w:asciiTheme="minorHAnsi" w:hAnsiTheme="minorHAnsi"/>
            <w:sz w:val="22"/>
            <w:szCs w:val="22"/>
          </w:rPr>
          <w:t>Allgemeiner Teil</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_Toc5002479 \h </w:instrText>
        </w:r>
        <w:r w:rsidR="00424E6D" w:rsidRPr="00DE407E">
          <w:rPr>
            <w:noProof/>
            <w:webHidden/>
          </w:rPr>
        </w:r>
        <w:r w:rsidR="00424E6D" w:rsidRPr="00DE407E">
          <w:rPr>
            <w:noProof/>
            <w:webHidden/>
          </w:rPr>
          <w:fldChar w:fldCharType="separate"/>
        </w:r>
        <w:r w:rsidR="00DD3DC3">
          <w:rPr>
            <w:noProof/>
            <w:webHidden/>
          </w:rPr>
          <w:t>6</w:t>
        </w:r>
        <w:r w:rsidR="00424E6D" w:rsidRPr="00DE407E">
          <w:rPr>
            <w:noProof/>
            <w:webHidden/>
          </w:rPr>
          <w:fldChar w:fldCharType="end"/>
        </w:r>
      </w:hyperlink>
    </w:p>
    <w:p w14:paraId="019F4CA9" w14:textId="68E1F242" w:rsidR="00424E6D" w:rsidRPr="005612DC" w:rsidRDefault="002D5CBE" w:rsidP="00DA7A1C">
      <w:pPr>
        <w:pStyle w:val="Verzeichnis1"/>
        <w:rPr>
          <w:rFonts w:eastAsiaTheme="minorEastAsia" w:cstheme="minorBidi"/>
          <w:noProof/>
          <w:lang w:val="de-AT" w:eastAsia="de-AT"/>
        </w:rPr>
      </w:pPr>
      <w:hyperlink w:anchor="_Toc5002480" w:history="1">
        <w:r w:rsidR="00424E6D" w:rsidRPr="00D7363A">
          <w:rPr>
            <w:rStyle w:val="Hyperlink"/>
            <w:rFonts w:asciiTheme="minorHAnsi" w:hAnsiTheme="minorHAnsi"/>
            <w:sz w:val="22"/>
            <w:szCs w:val="22"/>
          </w:rPr>
          <w:t>1.1</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Kurzfassung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_Toc5002480 \h </w:instrText>
        </w:r>
        <w:r w:rsidR="00424E6D" w:rsidRPr="00DE407E">
          <w:rPr>
            <w:noProof/>
            <w:webHidden/>
          </w:rPr>
        </w:r>
        <w:r w:rsidR="00424E6D" w:rsidRPr="00DE407E">
          <w:rPr>
            <w:noProof/>
            <w:webHidden/>
          </w:rPr>
          <w:fldChar w:fldCharType="separate"/>
        </w:r>
        <w:r w:rsidR="00DD3DC3">
          <w:rPr>
            <w:noProof/>
            <w:webHidden/>
          </w:rPr>
          <w:t>6</w:t>
        </w:r>
        <w:r w:rsidR="00424E6D" w:rsidRPr="00DE407E">
          <w:rPr>
            <w:noProof/>
            <w:webHidden/>
          </w:rPr>
          <w:fldChar w:fldCharType="end"/>
        </w:r>
      </w:hyperlink>
    </w:p>
    <w:p w14:paraId="574CA14C" w14:textId="0C50EEC9" w:rsidR="00424E6D" w:rsidRPr="005612DC" w:rsidRDefault="002D5CBE" w:rsidP="00DA7A1C">
      <w:pPr>
        <w:pStyle w:val="Verzeichnis1"/>
        <w:rPr>
          <w:rFonts w:eastAsiaTheme="minorEastAsia" w:cstheme="minorBidi"/>
          <w:noProof/>
          <w:lang w:val="de-AT" w:eastAsia="de-AT"/>
        </w:rPr>
      </w:pPr>
      <w:hyperlink w:anchor="_Toc5002481" w:history="1">
        <w:r w:rsidR="00424E6D" w:rsidRPr="00D7363A">
          <w:rPr>
            <w:rStyle w:val="Hyperlink"/>
            <w:rFonts w:asciiTheme="minorHAnsi" w:hAnsiTheme="minorHAnsi"/>
            <w:sz w:val="22"/>
            <w:szCs w:val="22"/>
          </w:rPr>
          <w:t>1.2</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Weitere Förderungen</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_Toc5002481 \h </w:instrText>
        </w:r>
        <w:r w:rsidR="00424E6D" w:rsidRPr="00DE407E">
          <w:rPr>
            <w:noProof/>
            <w:webHidden/>
          </w:rPr>
        </w:r>
        <w:r w:rsidR="00424E6D" w:rsidRPr="00DE407E">
          <w:rPr>
            <w:noProof/>
            <w:webHidden/>
          </w:rPr>
          <w:fldChar w:fldCharType="separate"/>
        </w:r>
        <w:r w:rsidR="00DD3DC3">
          <w:rPr>
            <w:noProof/>
            <w:webHidden/>
          </w:rPr>
          <w:t>6</w:t>
        </w:r>
        <w:r w:rsidR="00424E6D" w:rsidRPr="00DE407E">
          <w:rPr>
            <w:noProof/>
            <w:webHidden/>
          </w:rPr>
          <w:fldChar w:fldCharType="end"/>
        </w:r>
      </w:hyperlink>
    </w:p>
    <w:p w14:paraId="31D4B967" w14:textId="5556DC90" w:rsidR="00424E6D" w:rsidRPr="005612DC" w:rsidRDefault="002D5CBE" w:rsidP="00DA7A1C">
      <w:pPr>
        <w:pStyle w:val="Verzeichnis1"/>
        <w:rPr>
          <w:rFonts w:eastAsiaTheme="minorEastAsia" w:cstheme="minorBidi"/>
          <w:noProof/>
          <w:lang w:val="de-AT" w:eastAsia="de-AT"/>
        </w:rPr>
      </w:pPr>
      <w:hyperlink w:anchor="_Toc5002482" w:history="1">
        <w:r w:rsidR="00424E6D" w:rsidRPr="00DA7A1C">
          <w:rPr>
            <w:rStyle w:val="Hyperlink"/>
            <w:rFonts w:asciiTheme="minorHAnsi" w:hAnsiTheme="minorHAnsi"/>
            <w:sz w:val="22"/>
            <w:szCs w:val="22"/>
          </w:rPr>
          <w:t>1.3</w:t>
        </w:r>
        <w:r w:rsidR="00424E6D" w:rsidRPr="005612DC">
          <w:rPr>
            <w:rFonts w:eastAsiaTheme="minorEastAsia" w:cstheme="minorBidi"/>
            <w:noProof/>
            <w:lang w:val="de-AT" w:eastAsia="de-AT"/>
          </w:rPr>
          <w:tab/>
        </w:r>
        <w:r w:rsidR="00424E6D" w:rsidRPr="00DA7A1C">
          <w:rPr>
            <w:rStyle w:val="Hyperlink"/>
            <w:rFonts w:asciiTheme="minorHAnsi" w:hAnsiTheme="minorHAnsi"/>
            <w:sz w:val="22"/>
            <w:szCs w:val="22"/>
          </w:rPr>
          <w:t>Erfüllung der besonderen Förderbedingungen</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_Toc5002482 \h </w:instrText>
        </w:r>
        <w:r w:rsidR="00424E6D" w:rsidRPr="00DE407E">
          <w:rPr>
            <w:noProof/>
            <w:webHidden/>
          </w:rPr>
        </w:r>
        <w:r w:rsidR="00424E6D" w:rsidRPr="00DE407E">
          <w:rPr>
            <w:noProof/>
            <w:webHidden/>
          </w:rPr>
          <w:fldChar w:fldCharType="separate"/>
        </w:r>
        <w:r w:rsidR="00DD3DC3">
          <w:rPr>
            <w:noProof/>
            <w:webHidden/>
          </w:rPr>
          <w:t>7</w:t>
        </w:r>
        <w:r w:rsidR="00424E6D" w:rsidRPr="00DE407E">
          <w:rPr>
            <w:noProof/>
            <w:webHidden/>
          </w:rPr>
          <w:fldChar w:fldCharType="end"/>
        </w:r>
      </w:hyperlink>
    </w:p>
    <w:p w14:paraId="48D96CB9" w14:textId="58D2187A" w:rsidR="00424E6D" w:rsidRPr="005612DC" w:rsidRDefault="002D5CBE" w:rsidP="00DE407E">
      <w:pPr>
        <w:pStyle w:val="Verzeichnis1"/>
        <w:rPr>
          <w:rFonts w:eastAsiaTheme="minorEastAsia" w:cstheme="minorBidi"/>
          <w:noProof/>
          <w:lang w:val="de-AT" w:eastAsia="de-AT"/>
        </w:rPr>
      </w:pPr>
      <w:hyperlink w:anchor="_Toc5002483" w:history="1">
        <w:r w:rsidR="00424E6D" w:rsidRPr="00D7363A">
          <w:rPr>
            <w:rStyle w:val="Hyperlink"/>
            <w:rFonts w:asciiTheme="minorHAnsi" w:hAnsiTheme="minorHAnsi"/>
            <w:sz w:val="22"/>
            <w:szCs w:val="22"/>
          </w:rPr>
          <w:t>2</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Abschnitt A – Anschlussförderung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_Toc5002483 \h </w:instrText>
        </w:r>
        <w:r w:rsidR="00424E6D" w:rsidRPr="00DE407E">
          <w:rPr>
            <w:noProof/>
            <w:webHidden/>
          </w:rPr>
        </w:r>
        <w:r w:rsidR="00424E6D" w:rsidRPr="00DE407E">
          <w:rPr>
            <w:noProof/>
            <w:webHidden/>
          </w:rPr>
          <w:fldChar w:fldCharType="separate"/>
        </w:r>
        <w:r w:rsidR="00DD3DC3">
          <w:rPr>
            <w:noProof/>
            <w:webHidden/>
          </w:rPr>
          <w:t>8</w:t>
        </w:r>
        <w:r w:rsidR="00424E6D" w:rsidRPr="00DE407E">
          <w:rPr>
            <w:noProof/>
            <w:webHidden/>
          </w:rPr>
          <w:fldChar w:fldCharType="end"/>
        </w:r>
      </w:hyperlink>
    </w:p>
    <w:p w14:paraId="582CD9E9" w14:textId="563AAA05" w:rsidR="00424E6D" w:rsidRPr="005612DC" w:rsidRDefault="002D5CBE" w:rsidP="00DA7A1C">
      <w:pPr>
        <w:pStyle w:val="Verzeichnis1"/>
        <w:rPr>
          <w:rFonts w:eastAsiaTheme="minorEastAsia" w:cstheme="minorBidi"/>
          <w:noProof/>
          <w:lang w:val="de-AT" w:eastAsia="de-AT"/>
        </w:rPr>
      </w:pPr>
      <w:hyperlink w:anchor="_Toc5002484" w:history="1">
        <w:r w:rsidR="00424E6D" w:rsidRPr="00D7363A">
          <w:rPr>
            <w:rStyle w:val="Hyperlink"/>
            <w:rFonts w:asciiTheme="minorHAnsi" w:hAnsiTheme="minorHAnsi"/>
            <w:sz w:val="22"/>
            <w:szCs w:val="22"/>
          </w:rPr>
          <w:t>2.1</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Aktuelle (Breitband)-Anbindung (max. 1/2 Seite)</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_Toc5002484 \h </w:instrText>
        </w:r>
        <w:r w:rsidR="00424E6D" w:rsidRPr="00DE407E">
          <w:rPr>
            <w:noProof/>
            <w:webHidden/>
          </w:rPr>
        </w:r>
        <w:r w:rsidR="00424E6D" w:rsidRPr="00DE407E">
          <w:rPr>
            <w:noProof/>
            <w:webHidden/>
          </w:rPr>
          <w:fldChar w:fldCharType="separate"/>
        </w:r>
        <w:r w:rsidR="00DD3DC3">
          <w:rPr>
            <w:noProof/>
            <w:webHidden/>
          </w:rPr>
          <w:t>8</w:t>
        </w:r>
        <w:r w:rsidR="00424E6D" w:rsidRPr="00DE407E">
          <w:rPr>
            <w:noProof/>
            <w:webHidden/>
          </w:rPr>
          <w:fldChar w:fldCharType="end"/>
        </w:r>
      </w:hyperlink>
    </w:p>
    <w:p w14:paraId="4BB09E47" w14:textId="4E1045AF" w:rsidR="00424E6D" w:rsidRPr="005612DC" w:rsidRDefault="002D5CBE" w:rsidP="00DA7A1C">
      <w:pPr>
        <w:pStyle w:val="Verzeichnis1"/>
        <w:rPr>
          <w:rFonts w:eastAsiaTheme="minorEastAsia" w:cstheme="minorBidi"/>
          <w:noProof/>
          <w:lang w:val="de-AT" w:eastAsia="de-AT"/>
        </w:rPr>
      </w:pPr>
      <w:hyperlink w:anchor="_Toc5002485" w:history="1">
        <w:r w:rsidR="00424E6D" w:rsidRPr="00D7363A">
          <w:rPr>
            <w:rStyle w:val="Hyperlink"/>
            <w:rFonts w:asciiTheme="minorHAnsi" w:hAnsiTheme="minorHAnsi"/>
            <w:sz w:val="22"/>
            <w:szCs w:val="22"/>
          </w:rPr>
          <w:t>2.2</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Technische Beschreibung (max. 2 Seiten)</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_Toc5002485 \h </w:instrText>
        </w:r>
        <w:r w:rsidR="00424E6D" w:rsidRPr="00DE407E">
          <w:rPr>
            <w:noProof/>
            <w:webHidden/>
          </w:rPr>
        </w:r>
        <w:r w:rsidR="00424E6D" w:rsidRPr="00DE407E">
          <w:rPr>
            <w:noProof/>
            <w:webHidden/>
          </w:rPr>
          <w:fldChar w:fldCharType="separate"/>
        </w:r>
        <w:r w:rsidR="00DD3DC3">
          <w:rPr>
            <w:noProof/>
            <w:webHidden/>
          </w:rPr>
          <w:t>8</w:t>
        </w:r>
        <w:r w:rsidR="00424E6D" w:rsidRPr="00DE407E">
          <w:rPr>
            <w:noProof/>
            <w:webHidden/>
          </w:rPr>
          <w:fldChar w:fldCharType="end"/>
        </w:r>
      </w:hyperlink>
    </w:p>
    <w:p w14:paraId="51B4F371" w14:textId="0FBAB275" w:rsidR="00424E6D" w:rsidRPr="005612DC" w:rsidRDefault="002D5CBE" w:rsidP="00D7363A">
      <w:pPr>
        <w:pStyle w:val="Verzeichnis1"/>
        <w:rPr>
          <w:rFonts w:eastAsiaTheme="minorEastAsia" w:cstheme="minorBidi"/>
          <w:noProof/>
          <w:lang w:val="de-AT" w:eastAsia="de-AT"/>
        </w:rPr>
      </w:pPr>
      <w:hyperlink w:anchor="_Toc5002486" w:history="1">
        <w:r w:rsidR="00424E6D" w:rsidRPr="00DA7A1C">
          <w:rPr>
            <w:rStyle w:val="Hyperlink"/>
            <w:rFonts w:asciiTheme="minorHAnsi" w:hAnsiTheme="minorHAnsi"/>
            <w:sz w:val="22"/>
            <w:szCs w:val="22"/>
          </w:rPr>
          <w:t>2.2.1</w:t>
        </w:r>
        <w:r w:rsidR="00424E6D" w:rsidRPr="005612DC">
          <w:rPr>
            <w:rFonts w:eastAsiaTheme="minorEastAsia" w:cstheme="minorBidi"/>
            <w:noProof/>
            <w:lang w:val="de-AT" w:eastAsia="de-AT"/>
          </w:rPr>
          <w:tab/>
        </w:r>
        <w:r w:rsidR="00424E6D" w:rsidRPr="00DA7A1C">
          <w:rPr>
            <w:rStyle w:val="Hyperlink"/>
            <w:rFonts w:asciiTheme="minorHAnsi" w:hAnsiTheme="minorHAnsi"/>
            <w:sz w:val="22"/>
            <w:szCs w:val="22"/>
          </w:rPr>
          <w:t>Geplante Glasfaseranbindung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_Toc5002486 \h </w:instrText>
        </w:r>
        <w:r w:rsidR="00424E6D" w:rsidRPr="00DE407E">
          <w:rPr>
            <w:noProof/>
            <w:webHidden/>
          </w:rPr>
        </w:r>
        <w:r w:rsidR="00424E6D" w:rsidRPr="00DE407E">
          <w:rPr>
            <w:noProof/>
            <w:webHidden/>
          </w:rPr>
          <w:fldChar w:fldCharType="separate"/>
        </w:r>
        <w:r w:rsidR="00DD3DC3">
          <w:rPr>
            <w:noProof/>
            <w:webHidden/>
          </w:rPr>
          <w:t>8</w:t>
        </w:r>
        <w:r w:rsidR="00424E6D" w:rsidRPr="00DE407E">
          <w:rPr>
            <w:noProof/>
            <w:webHidden/>
          </w:rPr>
          <w:fldChar w:fldCharType="end"/>
        </w:r>
      </w:hyperlink>
    </w:p>
    <w:p w14:paraId="25EC143D" w14:textId="6E9963BC" w:rsidR="00424E6D" w:rsidRPr="005612DC" w:rsidRDefault="002D5CBE" w:rsidP="00D7363A">
      <w:pPr>
        <w:pStyle w:val="Verzeichnis1"/>
        <w:rPr>
          <w:rFonts w:eastAsiaTheme="minorEastAsia" w:cstheme="minorBidi"/>
          <w:noProof/>
          <w:lang w:val="de-AT" w:eastAsia="de-AT"/>
        </w:rPr>
      </w:pPr>
      <w:hyperlink w:anchor="_Toc5002487" w:history="1">
        <w:r w:rsidR="00424E6D" w:rsidRPr="00D7363A">
          <w:rPr>
            <w:rStyle w:val="Hyperlink"/>
            <w:rFonts w:asciiTheme="minorHAnsi" w:hAnsiTheme="minorHAnsi"/>
            <w:sz w:val="22"/>
            <w:szCs w:val="22"/>
          </w:rPr>
          <w:t>2.2.2</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Übersicht über die geplante Errichtung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_Toc5002487 \h </w:instrText>
        </w:r>
        <w:r w:rsidR="00424E6D" w:rsidRPr="00DE407E">
          <w:rPr>
            <w:noProof/>
            <w:webHidden/>
          </w:rPr>
        </w:r>
        <w:r w:rsidR="00424E6D" w:rsidRPr="00DE407E">
          <w:rPr>
            <w:noProof/>
            <w:webHidden/>
          </w:rPr>
          <w:fldChar w:fldCharType="separate"/>
        </w:r>
        <w:r w:rsidR="00DD3DC3">
          <w:rPr>
            <w:noProof/>
            <w:webHidden/>
          </w:rPr>
          <w:t>8</w:t>
        </w:r>
        <w:r w:rsidR="00424E6D" w:rsidRPr="00DE407E">
          <w:rPr>
            <w:noProof/>
            <w:webHidden/>
          </w:rPr>
          <w:fldChar w:fldCharType="end"/>
        </w:r>
      </w:hyperlink>
    </w:p>
    <w:p w14:paraId="6CD127FF" w14:textId="02996B80" w:rsidR="00424E6D" w:rsidRPr="005612DC" w:rsidRDefault="002D5CBE" w:rsidP="00D7363A">
      <w:pPr>
        <w:pStyle w:val="Verzeichnis1"/>
        <w:rPr>
          <w:rFonts w:eastAsiaTheme="minorEastAsia" w:cstheme="minorBidi"/>
          <w:noProof/>
          <w:lang w:val="de-AT" w:eastAsia="de-AT"/>
        </w:rPr>
      </w:pPr>
      <w:hyperlink w:anchor="_Toc5002488" w:history="1">
        <w:r w:rsidR="00424E6D" w:rsidRPr="00D7363A">
          <w:rPr>
            <w:rStyle w:val="Hyperlink"/>
            <w:rFonts w:asciiTheme="minorHAnsi" w:hAnsiTheme="minorHAnsi"/>
            <w:sz w:val="22"/>
            <w:szCs w:val="22"/>
          </w:rPr>
          <w:t>2.2.3</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Leitungsführung und Bauausführung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_Toc5002488 \h </w:instrText>
        </w:r>
        <w:r w:rsidR="00424E6D" w:rsidRPr="00DE407E">
          <w:rPr>
            <w:noProof/>
            <w:webHidden/>
          </w:rPr>
        </w:r>
        <w:r w:rsidR="00424E6D" w:rsidRPr="00DE407E">
          <w:rPr>
            <w:noProof/>
            <w:webHidden/>
          </w:rPr>
          <w:fldChar w:fldCharType="separate"/>
        </w:r>
        <w:r w:rsidR="00DD3DC3">
          <w:rPr>
            <w:noProof/>
            <w:webHidden/>
          </w:rPr>
          <w:t>9</w:t>
        </w:r>
        <w:r w:rsidR="00424E6D" w:rsidRPr="00DE407E">
          <w:rPr>
            <w:noProof/>
            <w:webHidden/>
          </w:rPr>
          <w:fldChar w:fldCharType="end"/>
        </w:r>
      </w:hyperlink>
    </w:p>
    <w:p w14:paraId="2EF8588D" w14:textId="5225C513" w:rsidR="00424E6D" w:rsidRPr="005612DC" w:rsidRDefault="002D5CBE" w:rsidP="00D7363A">
      <w:pPr>
        <w:pStyle w:val="Verzeichnis1"/>
        <w:rPr>
          <w:rFonts w:eastAsiaTheme="minorEastAsia" w:cstheme="minorBidi"/>
          <w:noProof/>
          <w:lang w:val="de-AT" w:eastAsia="de-AT"/>
        </w:rPr>
      </w:pPr>
      <w:hyperlink w:anchor="_Toc5002489" w:history="1">
        <w:r w:rsidR="00424E6D" w:rsidRPr="00DA7A1C">
          <w:rPr>
            <w:rStyle w:val="Hyperlink"/>
            <w:rFonts w:asciiTheme="minorHAnsi" w:hAnsiTheme="minorHAnsi"/>
            <w:sz w:val="22"/>
            <w:szCs w:val="22"/>
          </w:rPr>
          <w:t>2.2.4</w:t>
        </w:r>
        <w:r w:rsidR="00424E6D" w:rsidRPr="005612DC">
          <w:rPr>
            <w:rFonts w:eastAsiaTheme="minorEastAsia" w:cstheme="minorBidi"/>
            <w:noProof/>
            <w:lang w:val="de-AT" w:eastAsia="de-AT"/>
          </w:rPr>
          <w:tab/>
        </w:r>
        <w:r w:rsidR="00424E6D" w:rsidRPr="00DA7A1C">
          <w:rPr>
            <w:rStyle w:val="Hyperlink"/>
            <w:rFonts w:asciiTheme="minorHAnsi" w:hAnsiTheme="minorHAnsi"/>
            <w:sz w:val="22"/>
            <w:szCs w:val="22"/>
          </w:rPr>
          <w:t>Beschreibung der projektspezifischen Sonder- und Mehrkosten</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_Toc5002489 \h </w:instrText>
        </w:r>
        <w:r w:rsidR="00424E6D" w:rsidRPr="00DE407E">
          <w:rPr>
            <w:noProof/>
            <w:webHidden/>
          </w:rPr>
        </w:r>
        <w:r w:rsidR="00424E6D" w:rsidRPr="00DE407E">
          <w:rPr>
            <w:noProof/>
            <w:webHidden/>
          </w:rPr>
          <w:fldChar w:fldCharType="separate"/>
        </w:r>
        <w:r w:rsidR="00DD3DC3">
          <w:rPr>
            <w:noProof/>
            <w:webHidden/>
          </w:rPr>
          <w:t>10</w:t>
        </w:r>
        <w:r w:rsidR="00424E6D" w:rsidRPr="00DE407E">
          <w:rPr>
            <w:noProof/>
            <w:webHidden/>
          </w:rPr>
          <w:fldChar w:fldCharType="end"/>
        </w:r>
      </w:hyperlink>
    </w:p>
    <w:p w14:paraId="0869D6E4" w14:textId="23448BF8" w:rsidR="00424E6D" w:rsidRPr="005612DC" w:rsidRDefault="002D5CBE" w:rsidP="00DA7A1C">
      <w:pPr>
        <w:pStyle w:val="Verzeichnis1"/>
        <w:rPr>
          <w:rFonts w:eastAsiaTheme="minorEastAsia" w:cstheme="minorBidi"/>
          <w:noProof/>
          <w:lang w:val="de-AT" w:eastAsia="de-AT"/>
        </w:rPr>
      </w:pPr>
      <w:hyperlink w:anchor="_Toc5002490" w:history="1">
        <w:r w:rsidR="00424E6D" w:rsidRPr="00D7363A">
          <w:rPr>
            <w:rStyle w:val="Hyperlink"/>
            <w:rFonts w:asciiTheme="minorHAnsi" w:hAnsiTheme="minorHAnsi"/>
            <w:sz w:val="22"/>
            <w:szCs w:val="22"/>
          </w:rPr>
          <w:t>2.3</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Wirtschaftliche Beschreibung (max. 2 Seiten)</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_Toc5002490 \h </w:instrText>
        </w:r>
        <w:r w:rsidR="00424E6D" w:rsidRPr="00DE407E">
          <w:rPr>
            <w:noProof/>
            <w:webHidden/>
          </w:rPr>
        </w:r>
        <w:r w:rsidR="00424E6D" w:rsidRPr="00DE407E">
          <w:rPr>
            <w:noProof/>
            <w:webHidden/>
          </w:rPr>
          <w:fldChar w:fldCharType="separate"/>
        </w:r>
        <w:r w:rsidR="00DD3DC3">
          <w:rPr>
            <w:noProof/>
            <w:webHidden/>
          </w:rPr>
          <w:t>10</w:t>
        </w:r>
        <w:r w:rsidR="00424E6D" w:rsidRPr="00DE407E">
          <w:rPr>
            <w:noProof/>
            <w:webHidden/>
          </w:rPr>
          <w:fldChar w:fldCharType="end"/>
        </w:r>
      </w:hyperlink>
    </w:p>
    <w:p w14:paraId="5F65AF1C" w14:textId="68E7A060" w:rsidR="00424E6D" w:rsidRPr="005612DC" w:rsidRDefault="002D5CBE" w:rsidP="00DA7A1C">
      <w:pPr>
        <w:pStyle w:val="Verzeichnis1"/>
        <w:rPr>
          <w:rFonts w:eastAsiaTheme="minorEastAsia" w:cstheme="minorBidi"/>
          <w:noProof/>
          <w:lang w:val="de-AT" w:eastAsia="de-AT"/>
        </w:rPr>
      </w:pPr>
      <w:hyperlink w:anchor="_Toc5002491" w:history="1">
        <w:r w:rsidR="00424E6D" w:rsidRPr="00D7363A">
          <w:rPr>
            <w:rStyle w:val="Hyperlink"/>
            <w:rFonts w:asciiTheme="minorHAnsi" w:hAnsiTheme="minorHAnsi"/>
            <w:sz w:val="22"/>
            <w:szCs w:val="22"/>
          </w:rPr>
          <w:t>2.3.1</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Grabungslängen und Grabungskosten</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_Toc5002491 \h </w:instrText>
        </w:r>
        <w:r w:rsidR="00424E6D" w:rsidRPr="00DE407E">
          <w:rPr>
            <w:noProof/>
            <w:webHidden/>
          </w:rPr>
        </w:r>
        <w:r w:rsidR="00424E6D" w:rsidRPr="00DE407E">
          <w:rPr>
            <w:noProof/>
            <w:webHidden/>
          </w:rPr>
          <w:fldChar w:fldCharType="separate"/>
        </w:r>
        <w:r w:rsidR="00DD3DC3">
          <w:rPr>
            <w:noProof/>
            <w:webHidden/>
          </w:rPr>
          <w:t>10</w:t>
        </w:r>
        <w:r w:rsidR="00424E6D" w:rsidRPr="00DE407E">
          <w:rPr>
            <w:noProof/>
            <w:webHidden/>
          </w:rPr>
          <w:fldChar w:fldCharType="end"/>
        </w:r>
      </w:hyperlink>
    </w:p>
    <w:p w14:paraId="5AFBAD8C" w14:textId="3F281C2F" w:rsidR="00424E6D" w:rsidRPr="005612DC" w:rsidRDefault="002D5CBE" w:rsidP="00DA7A1C">
      <w:pPr>
        <w:pStyle w:val="Verzeichnis1"/>
        <w:rPr>
          <w:rFonts w:eastAsiaTheme="minorEastAsia" w:cstheme="minorBidi"/>
          <w:noProof/>
          <w:lang w:val="de-AT" w:eastAsia="de-AT"/>
        </w:rPr>
      </w:pPr>
      <w:hyperlink w:anchor="_Toc5002492" w:history="1">
        <w:r w:rsidR="00424E6D" w:rsidRPr="00D7363A">
          <w:rPr>
            <w:rStyle w:val="Hyperlink"/>
            <w:rFonts w:asciiTheme="minorHAnsi" w:hAnsiTheme="minorHAnsi"/>
            <w:sz w:val="22"/>
            <w:szCs w:val="22"/>
          </w:rPr>
          <w:t>2.3.2</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Zeitraum der Umsetzung und Finanzierung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_Toc5002492 \h </w:instrText>
        </w:r>
        <w:r w:rsidR="00424E6D" w:rsidRPr="00DE407E">
          <w:rPr>
            <w:noProof/>
            <w:webHidden/>
          </w:rPr>
        </w:r>
        <w:r w:rsidR="00424E6D" w:rsidRPr="00DE407E">
          <w:rPr>
            <w:noProof/>
            <w:webHidden/>
          </w:rPr>
          <w:fldChar w:fldCharType="separate"/>
        </w:r>
        <w:r w:rsidR="00DD3DC3">
          <w:rPr>
            <w:noProof/>
            <w:webHidden/>
          </w:rPr>
          <w:t>10</w:t>
        </w:r>
        <w:r w:rsidR="00424E6D" w:rsidRPr="00DE407E">
          <w:rPr>
            <w:noProof/>
            <w:webHidden/>
          </w:rPr>
          <w:fldChar w:fldCharType="end"/>
        </w:r>
      </w:hyperlink>
    </w:p>
    <w:p w14:paraId="043DAEAD" w14:textId="7EA4D912" w:rsidR="00424E6D" w:rsidRPr="005612DC" w:rsidRDefault="002D5CBE" w:rsidP="00DE407E">
      <w:pPr>
        <w:pStyle w:val="Verzeichnis1"/>
        <w:rPr>
          <w:rFonts w:eastAsiaTheme="minorEastAsia" w:cstheme="minorBidi"/>
          <w:noProof/>
          <w:lang w:val="de-AT" w:eastAsia="de-AT"/>
        </w:rPr>
      </w:pPr>
      <w:hyperlink w:anchor="_Toc5002493" w:history="1">
        <w:r w:rsidR="00424E6D" w:rsidRPr="00D7363A">
          <w:rPr>
            <w:rStyle w:val="Hyperlink"/>
            <w:rFonts w:asciiTheme="minorHAnsi" w:hAnsiTheme="minorHAnsi"/>
            <w:sz w:val="22"/>
            <w:szCs w:val="22"/>
          </w:rPr>
          <w:t>3</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Abschnitt B – Investitionsvorhaben</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_Toc5002493 \h </w:instrText>
        </w:r>
        <w:r w:rsidR="00424E6D" w:rsidRPr="00DE407E">
          <w:rPr>
            <w:noProof/>
            <w:webHidden/>
          </w:rPr>
        </w:r>
        <w:r w:rsidR="00424E6D" w:rsidRPr="00DE407E">
          <w:rPr>
            <w:noProof/>
            <w:webHidden/>
          </w:rPr>
          <w:fldChar w:fldCharType="separate"/>
        </w:r>
        <w:r w:rsidR="00DD3DC3">
          <w:rPr>
            <w:noProof/>
            <w:webHidden/>
          </w:rPr>
          <w:t>11</w:t>
        </w:r>
        <w:r w:rsidR="00424E6D" w:rsidRPr="00DE407E">
          <w:rPr>
            <w:noProof/>
            <w:webHidden/>
          </w:rPr>
          <w:fldChar w:fldCharType="end"/>
        </w:r>
      </w:hyperlink>
    </w:p>
    <w:p w14:paraId="4D62DC04" w14:textId="4D4E73EE" w:rsidR="00424E6D" w:rsidRPr="005612DC" w:rsidRDefault="002D5CBE" w:rsidP="00D7363A">
      <w:pPr>
        <w:pStyle w:val="Verzeichnis1"/>
        <w:rPr>
          <w:rFonts w:eastAsiaTheme="minorEastAsia" w:cstheme="minorBidi"/>
          <w:noProof/>
          <w:lang w:val="de-AT" w:eastAsia="de-AT"/>
        </w:rPr>
      </w:pPr>
      <w:hyperlink w:anchor="_Toc5002494" w:history="1">
        <w:r w:rsidR="00424E6D" w:rsidRPr="00DA7A1C">
          <w:rPr>
            <w:rStyle w:val="Hyperlink"/>
            <w:rFonts w:asciiTheme="minorHAnsi" w:hAnsiTheme="minorHAnsi"/>
            <w:sz w:val="22"/>
            <w:szCs w:val="22"/>
          </w:rPr>
          <w:t>3.1</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Aktuelle (Breitband)-Anbindung (max. 1/2 Seite)</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_Toc5002494 \h </w:instrText>
        </w:r>
        <w:r w:rsidR="00424E6D" w:rsidRPr="00DE407E">
          <w:rPr>
            <w:noProof/>
            <w:webHidden/>
          </w:rPr>
        </w:r>
        <w:r w:rsidR="00424E6D" w:rsidRPr="00DE407E">
          <w:rPr>
            <w:noProof/>
            <w:webHidden/>
          </w:rPr>
          <w:fldChar w:fldCharType="separate"/>
        </w:r>
        <w:r w:rsidR="00DD3DC3">
          <w:rPr>
            <w:noProof/>
            <w:webHidden/>
          </w:rPr>
          <w:t>11</w:t>
        </w:r>
        <w:r w:rsidR="00424E6D" w:rsidRPr="00DE407E">
          <w:rPr>
            <w:noProof/>
            <w:webHidden/>
          </w:rPr>
          <w:fldChar w:fldCharType="end"/>
        </w:r>
      </w:hyperlink>
    </w:p>
    <w:p w14:paraId="649F75FE" w14:textId="1D53522B" w:rsidR="00424E6D" w:rsidRPr="005612DC" w:rsidRDefault="002D5CBE" w:rsidP="00D7363A">
      <w:pPr>
        <w:pStyle w:val="Verzeichnis1"/>
        <w:rPr>
          <w:rFonts w:eastAsiaTheme="minorEastAsia" w:cstheme="minorBidi"/>
          <w:noProof/>
          <w:lang w:val="de-AT" w:eastAsia="de-AT"/>
        </w:rPr>
      </w:pPr>
      <w:hyperlink w:anchor="_Toc5002495" w:history="1">
        <w:r w:rsidR="00424E6D" w:rsidRPr="00DA7A1C">
          <w:rPr>
            <w:rStyle w:val="Hyperlink"/>
            <w:rFonts w:asciiTheme="minorHAnsi" w:hAnsiTheme="minorHAnsi"/>
            <w:sz w:val="22"/>
            <w:szCs w:val="22"/>
          </w:rPr>
          <w:t>3.2</w:t>
        </w:r>
        <w:r w:rsidR="00424E6D" w:rsidRPr="005612DC">
          <w:rPr>
            <w:rFonts w:eastAsiaTheme="minorEastAsia" w:cstheme="minorBidi"/>
            <w:noProof/>
            <w:lang w:val="de-AT" w:eastAsia="de-AT"/>
          </w:rPr>
          <w:tab/>
        </w:r>
        <w:r w:rsidR="00424E6D" w:rsidRPr="00DA7A1C">
          <w:rPr>
            <w:rStyle w:val="Hyperlink"/>
            <w:rFonts w:asciiTheme="minorHAnsi" w:hAnsiTheme="minorHAnsi"/>
            <w:sz w:val="22"/>
            <w:szCs w:val="22"/>
          </w:rPr>
          <w:t>Technische Beschreibung (max. 6 Seiten)</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_Toc5002495 \h </w:instrText>
        </w:r>
        <w:r w:rsidR="00424E6D" w:rsidRPr="00DE407E">
          <w:rPr>
            <w:noProof/>
            <w:webHidden/>
          </w:rPr>
        </w:r>
        <w:r w:rsidR="00424E6D" w:rsidRPr="00DE407E">
          <w:rPr>
            <w:noProof/>
            <w:webHidden/>
          </w:rPr>
          <w:fldChar w:fldCharType="separate"/>
        </w:r>
        <w:r w:rsidR="00DD3DC3">
          <w:rPr>
            <w:noProof/>
            <w:webHidden/>
          </w:rPr>
          <w:t>11</w:t>
        </w:r>
        <w:r w:rsidR="00424E6D" w:rsidRPr="00DE407E">
          <w:rPr>
            <w:noProof/>
            <w:webHidden/>
          </w:rPr>
          <w:fldChar w:fldCharType="end"/>
        </w:r>
      </w:hyperlink>
    </w:p>
    <w:p w14:paraId="547E8ABB" w14:textId="0291EB93" w:rsidR="00424E6D" w:rsidRPr="005612DC" w:rsidRDefault="002D5CBE" w:rsidP="00DA7A1C">
      <w:pPr>
        <w:pStyle w:val="Verzeichnis1"/>
        <w:rPr>
          <w:rFonts w:eastAsiaTheme="minorEastAsia" w:cstheme="minorBidi"/>
          <w:noProof/>
          <w:lang w:val="de-AT" w:eastAsia="de-AT"/>
        </w:rPr>
      </w:pPr>
      <w:hyperlink w:anchor="_Toc5002496" w:history="1">
        <w:r w:rsidR="00424E6D" w:rsidRPr="00DA7A1C">
          <w:rPr>
            <w:rStyle w:val="Hyperlink"/>
            <w:rFonts w:asciiTheme="minorHAnsi" w:hAnsiTheme="minorHAnsi"/>
            <w:sz w:val="22"/>
            <w:szCs w:val="22"/>
          </w:rPr>
          <w:t>3.2.1</w:t>
        </w:r>
        <w:r w:rsidR="00424E6D" w:rsidRPr="005612DC">
          <w:rPr>
            <w:rFonts w:eastAsiaTheme="minorEastAsia" w:cstheme="minorBidi"/>
            <w:noProof/>
            <w:lang w:val="de-AT" w:eastAsia="de-AT"/>
          </w:rPr>
          <w:tab/>
        </w:r>
        <w:r w:rsidR="00424E6D" w:rsidRPr="00DA7A1C">
          <w:rPr>
            <w:rStyle w:val="Hyperlink"/>
            <w:rFonts w:asciiTheme="minorHAnsi" w:hAnsiTheme="minorHAnsi"/>
            <w:sz w:val="22"/>
            <w:szCs w:val="22"/>
          </w:rPr>
          <w:t>Zielsetzung des Projekts</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_Toc5002496 \h </w:instrText>
        </w:r>
        <w:r w:rsidR="00424E6D" w:rsidRPr="00DE407E">
          <w:rPr>
            <w:noProof/>
            <w:webHidden/>
          </w:rPr>
        </w:r>
        <w:r w:rsidR="00424E6D" w:rsidRPr="00DE407E">
          <w:rPr>
            <w:noProof/>
            <w:webHidden/>
          </w:rPr>
          <w:fldChar w:fldCharType="separate"/>
        </w:r>
        <w:r w:rsidR="00DD3DC3">
          <w:rPr>
            <w:noProof/>
            <w:webHidden/>
          </w:rPr>
          <w:t>11</w:t>
        </w:r>
        <w:r w:rsidR="00424E6D" w:rsidRPr="00DE407E">
          <w:rPr>
            <w:noProof/>
            <w:webHidden/>
          </w:rPr>
          <w:fldChar w:fldCharType="end"/>
        </w:r>
      </w:hyperlink>
    </w:p>
    <w:p w14:paraId="159D12A2" w14:textId="31E60502" w:rsidR="00424E6D" w:rsidRPr="005612DC" w:rsidRDefault="002D5CBE" w:rsidP="00DA7A1C">
      <w:pPr>
        <w:pStyle w:val="Verzeichnis1"/>
        <w:rPr>
          <w:rFonts w:eastAsiaTheme="minorEastAsia" w:cstheme="minorBidi"/>
          <w:noProof/>
          <w:lang w:val="de-AT" w:eastAsia="de-AT"/>
        </w:rPr>
      </w:pPr>
      <w:hyperlink w:anchor="_Toc5002497" w:history="1">
        <w:r w:rsidR="00424E6D" w:rsidRPr="00D7363A">
          <w:rPr>
            <w:rStyle w:val="Hyperlink"/>
            <w:rFonts w:asciiTheme="minorHAnsi" w:hAnsiTheme="minorHAnsi"/>
            <w:sz w:val="22"/>
            <w:szCs w:val="22"/>
          </w:rPr>
          <w:t>3.2.2</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Technische Planung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_Toc5002497 \h </w:instrText>
        </w:r>
        <w:r w:rsidR="00424E6D" w:rsidRPr="00DE407E">
          <w:rPr>
            <w:noProof/>
            <w:webHidden/>
          </w:rPr>
        </w:r>
        <w:r w:rsidR="00424E6D" w:rsidRPr="00DE407E">
          <w:rPr>
            <w:noProof/>
            <w:webHidden/>
          </w:rPr>
          <w:fldChar w:fldCharType="separate"/>
        </w:r>
        <w:r w:rsidR="00DD3DC3">
          <w:rPr>
            <w:noProof/>
            <w:webHidden/>
          </w:rPr>
          <w:t>11</w:t>
        </w:r>
        <w:r w:rsidR="00424E6D" w:rsidRPr="00DE407E">
          <w:rPr>
            <w:noProof/>
            <w:webHidden/>
          </w:rPr>
          <w:fldChar w:fldCharType="end"/>
        </w:r>
      </w:hyperlink>
    </w:p>
    <w:p w14:paraId="45E09D81" w14:textId="1D3A02F4" w:rsidR="00424E6D" w:rsidRPr="005612DC" w:rsidRDefault="002D5CBE" w:rsidP="00DA7A1C">
      <w:pPr>
        <w:pStyle w:val="Verzeichnis1"/>
        <w:rPr>
          <w:rFonts w:eastAsiaTheme="minorEastAsia" w:cstheme="minorBidi"/>
          <w:noProof/>
          <w:lang w:val="de-AT" w:eastAsia="de-AT"/>
        </w:rPr>
      </w:pPr>
      <w:hyperlink w:anchor="_Toc5002498" w:history="1">
        <w:r w:rsidR="00424E6D" w:rsidRPr="00DA7A1C">
          <w:rPr>
            <w:rStyle w:val="Hyperlink"/>
            <w:rFonts w:asciiTheme="minorHAnsi" w:hAnsiTheme="minorHAnsi"/>
            <w:sz w:val="22"/>
            <w:szCs w:val="22"/>
          </w:rPr>
          <w:t>3.2.3</w:t>
        </w:r>
        <w:r w:rsidR="00424E6D" w:rsidRPr="005612DC">
          <w:rPr>
            <w:rFonts w:eastAsiaTheme="minorEastAsia" w:cstheme="minorBidi"/>
            <w:noProof/>
            <w:lang w:val="de-AT" w:eastAsia="de-AT"/>
          </w:rPr>
          <w:tab/>
        </w:r>
        <w:r w:rsidR="00424E6D" w:rsidRPr="00DA7A1C">
          <w:rPr>
            <w:rStyle w:val="Hyperlink"/>
            <w:rFonts w:asciiTheme="minorHAnsi" w:hAnsiTheme="minorHAnsi"/>
            <w:sz w:val="22"/>
            <w:szCs w:val="22"/>
          </w:rPr>
          <w:t>Leitungsführung und Bauausführung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_Toc5002498 \h </w:instrText>
        </w:r>
        <w:r w:rsidR="00424E6D" w:rsidRPr="00DE407E">
          <w:rPr>
            <w:noProof/>
            <w:webHidden/>
          </w:rPr>
        </w:r>
        <w:r w:rsidR="00424E6D" w:rsidRPr="00DE407E">
          <w:rPr>
            <w:noProof/>
            <w:webHidden/>
          </w:rPr>
          <w:fldChar w:fldCharType="separate"/>
        </w:r>
        <w:r w:rsidR="00DD3DC3">
          <w:rPr>
            <w:noProof/>
            <w:webHidden/>
          </w:rPr>
          <w:t>11</w:t>
        </w:r>
        <w:r w:rsidR="00424E6D" w:rsidRPr="00DE407E">
          <w:rPr>
            <w:noProof/>
            <w:webHidden/>
          </w:rPr>
          <w:fldChar w:fldCharType="end"/>
        </w:r>
      </w:hyperlink>
    </w:p>
    <w:p w14:paraId="550730BC" w14:textId="12030054" w:rsidR="00424E6D" w:rsidRPr="005612DC" w:rsidRDefault="002D5CBE" w:rsidP="00DA7A1C">
      <w:pPr>
        <w:pStyle w:val="Verzeichnis1"/>
        <w:rPr>
          <w:rFonts w:eastAsiaTheme="minorEastAsia" w:cstheme="minorBidi"/>
          <w:noProof/>
          <w:lang w:val="de-AT" w:eastAsia="de-AT"/>
        </w:rPr>
      </w:pPr>
      <w:hyperlink w:anchor="_Toc5002499" w:history="1">
        <w:r w:rsidR="00424E6D" w:rsidRPr="00D7363A">
          <w:rPr>
            <w:rStyle w:val="Hyperlink"/>
            <w:rFonts w:asciiTheme="minorHAnsi" w:hAnsiTheme="minorHAnsi"/>
            <w:sz w:val="22"/>
            <w:szCs w:val="22"/>
          </w:rPr>
          <w:t>3.3</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Wirtschaftliche Beschreibung (max. 4 Seiten)</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_Toc5002499 \h </w:instrText>
        </w:r>
        <w:r w:rsidR="00424E6D" w:rsidRPr="00DE407E">
          <w:rPr>
            <w:noProof/>
            <w:webHidden/>
          </w:rPr>
        </w:r>
        <w:r w:rsidR="00424E6D" w:rsidRPr="00DE407E">
          <w:rPr>
            <w:noProof/>
            <w:webHidden/>
          </w:rPr>
          <w:fldChar w:fldCharType="separate"/>
        </w:r>
        <w:r w:rsidR="00DD3DC3">
          <w:rPr>
            <w:noProof/>
            <w:webHidden/>
          </w:rPr>
          <w:t>13</w:t>
        </w:r>
        <w:r w:rsidR="00424E6D" w:rsidRPr="00DE407E">
          <w:rPr>
            <w:noProof/>
            <w:webHidden/>
          </w:rPr>
          <w:fldChar w:fldCharType="end"/>
        </w:r>
      </w:hyperlink>
    </w:p>
    <w:p w14:paraId="0FE57218" w14:textId="12848511" w:rsidR="00424E6D" w:rsidRPr="005612DC" w:rsidRDefault="002D5CBE" w:rsidP="00DA7A1C">
      <w:pPr>
        <w:pStyle w:val="Verzeichnis1"/>
        <w:rPr>
          <w:rFonts w:eastAsiaTheme="minorEastAsia" w:cstheme="minorBidi"/>
          <w:noProof/>
          <w:lang w:val="de-AT" w:eastAsia="de-AT"/>
        </w:rPr>
      </w:pPr>
      <w:hyperlink w:anchor="_Toc5002500" w:history="1">
        <w:r w:rsidR="00424E6D" w:rsidRPr="00D7363A">
          <w:rPr>
            <w:rStyle w:val="Hyperlink"/>
            <w:rFonts w:asciiTheme="minorHAnsi" w:hAnsiTheme="minorHAnsi"/>
            <w:sz w:val="22"/>
            <w:szCs w:val="22"/>
          </w:rPr>
          <w:t>3.3.1</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Projektplanung, Zeitraum der Umsetzung und Finanzierung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_Toc5002500 \h </w:instrText>
        </w:r>
        <w:r w:rsidR="00424E6D" w:rsidRPr="00DE407E">
          <w:rPr>
            <w:noProof/>
            <w:webHidden/>
          </w:rPr>
        </w:r>
        <w:r w:rsidR="00424E6D" w:rsidRPr="00DE407E">
          <w:rPr>
            <w:noProof/>
            <w:webHidden/>
          </w:rPr>
          <w:fldChar w:fldCharType="separate"/>
        </w:r>
        <w:r w:rsidR="00DD3DC3">
          <w:rPr>
            <w:noProof/>
            <w:webHidden/>
          </w:rPr>
          <w:t>13</w:t>
        </w:r>
        <w:r w:rsidR="00424E6D" w:rsidRPr="00DE407E">
          <w:rPr>
            <w:noProof/>
            <w:webHidden/>
          </w:rPr>
          <w:fldChar w:fldCharType="end"/>
        </w:r>
      </w:hyperlink>
    </w:p>
    <w:p w14:paraId="7056B55E" w14:textId="4D6132AF" w:rsidR="00424E6D" w:rsidRPr="005612DC" w:rsidRDefault="002D5CBE" w:rsidP="00DA7A1C">
      <w:pPr>
        <w:pStyle w:val="Verzeichnis1"/>
        <w:rPr>
          <w:rFonts w:eastAsiaTheme="minorEastAsia" w:cstheme="minorBidi"/>
          <w:noProof/>
          <w:lang w:val="de-AT" w:eastAsia="de-AT"/>
        </w:rPr>
      </w:pPr>
      <w:hyperlink w:anchor="_Toc5002501" w:history="1">
        <w:r w:rsidR="00424E6D" w:rsidRPr="00D7363A">
          <w:rPr>
            <w:rStyle w:val="Hyperlink"/>
            <w:rFonts w:asciiTheme="minorHAnsi" w:hAnsiTheme="minorHAnsi"/>
            <w:sz w:val="22"/>
            <w:szCs w:val="22"/>
          </w:rPr>
          <w:t>3.3.2</w:t>
        </w:r>
        <w:r w:rsidR="00424E6D" w:rsidRPr="005612DC">
          <w:rPr>
            <w:rFonts w:eastAsiaTheme="minorEastAsia" w:cstheme="minorBidi"/>
            <w:noProof/>
            <w:lang w:val="de-AT" w:eastAsia="de-AT"/>
          </w:rPr>
          <w:tab/>
        </w:r>
        <w:r w:rsidR="00424E6D" w:rsidRPr="00D7363A">
          <w:rPr>
            <w:rStyle w:val="Hyperlink"/>
            <w:rFonts w:asciiTheme="minorHAnsi" w:hAnsiTheme="minorHAnsi"/>
            <w:sz w:val="22"/>
            <w:szCs w:val="22"/>
          </w:rPr>
          <w:t>Erläuterung der Kostenplanung</w:t>
        </w:r>
        <w:r w:rsidR="00424E6D" w:rsidRPr="00DE407E">
          <w:rPr>
            <w:noProof/>
            <w:webHidden/>
          </w:rPr>
          <w:tab/>
        </w:r>
        <w:r w:rsidR="00424E6D" w:rsidRPr="00DE407E">
          <w:rPr>
            <w:noProof/>
            <w:webHidden/>
          </w:rPr>
          <w:fldChar w:fldCharType="begin"/>
        </w:r>
        <w:r w:rsidR="00424E6D" w:rsidRPr="00DE407E">
          <w:rPr>
            <w:noProof/>
            <w:webHidden/>
          </w:rPr>
          <w:instrText xml:space="preserve"> PAGEREF _Toc5002501 \h </w:instrText>
        </w:r>
        <w:r w:rsidR="00424E6D" w:rsidRPr="00DE407E">
          <w:rPr>
            <w:noProof/>
            <w:webHidden/>
          </w:rPr>
        </w:r>
        <w:r w:rsidR="00424E6D" w:rsidRPr="00DE407E">
          <w:rPr>
            <w:noProof/>
            <w:webHidden/>
          </w:rPr>
          <w:fldChar w:fldCharType="separate"/>
        </w:r>
        <w:r w:rsidR="00DD3DC3">
          <w:rPr>
            <w:noProof/>
            <w:webHidden/>
          </w:rPr>
          <w:t>13</w:t>
        </w:r>
        <w:r w:rsidR="00424E6D" w:rsidRPr="00DE407E">
          <w:rPr>
            <w:noProof/>
            <w:webHidden/>
          </w:rPr>
          <w:fldChar w:fldCharType="end"/>
        </w:r>
      </w:hyperlink>
    </w:p>
    <w:p w14:paraId="4978CF42" w14:textId="19B3821B" w:rsidR="00424E6D" w:rsidRPr="005612DC" w:rsidRDefault="002D5CBE" w:rsidP="00DE407E">
      <w:pPr>
        <w:pStyle w:val="Verzeichnis1"/>
        <w:rPr>
          <w:rFonts w:eastAsiaTheme="minorEastAsia" w:cstheme="minorBidi"/>
          <w:noProof/>
          <w:lang w:val="de-AT" w:eastAsia="de-AT"/>
        </w:rPr>
      </w:pPr>
      <w:hyperlink w:anchor="_Toc5002502" w:history="1">
        <w:r w:rsidR="00424E6D" w:rsidRPr="00D7363A">
          <w:rPr>
            <w:rStyle w:val="Hyperlink"/>
            <w:rFonts w:asciiTheme="minorHAnsi" w:hAnsiTheme="minorHAnsi"/>
            <w:sz w:val="22"/>
            <w:szCs w:val="22"/>
          </w:rPr>
          <w:t>Anhang</w:t>
        </w:r>
        <w:r w:rsidR="00424E6D" w:rsidRPr="00DE407E">
          <w:rPr>
            <w:noProof/>
            <w:webHidden/>
          </w:rPr>
          <w:tab/>
        </w:r>
        <w:r w:rsidR="00DA7A1C">
          <w:rPr>
            <w:noProof/>
            <w:webHidden/>
          </w:rPr>
          <w:tab/>
        </w:r>
        <w:r w:rsidR="00424E6D" w:rsidRPr="00DE407E">
          <w:rPr>
            <w:noProof/>
            <w:webHidden/>
          </w:rPr>
          <w:fldChar w:fldCharType="begin"/>
        </w:r>
        <w:r w:rsidR="00424E6D" w:rsidRPr="00DE407E">
          <w:rPr>
            <w:noProof/>
            <w:webHidden/>
          </w:rPr>
          <w:instrText xml:space="preserve"> PAGEREF _Toc5002502 \h </w:instrText>
        </w:r>
        <w:r w:rsidR="00424E6D" w:rsidRPr="00DE407E">
          <w:rPr>
            <w:noProof/>
            <w:webHidden/>
          </w:rPr>
        </w:r>
        <w:r w:rsidR="00424E6D" w:rsidRPr="00DE407E">
          <w:rPr>
            <w:noProof/>
            <w:webHidden/>
          </w:rPr>
          <w:fldChar w:fldCharType="separate"/>
        </w:r>
        <w:r w:rsidR="00DD3DC3">
          <w:rPr>
            <w:noProof/>
            <w:webHidden/>
          </w:rPr>
          <w:t>14</w:t>
        </w:r>
        <w:r w:rsidR="00424E6D" w:rsidRPr="00DE407E">
          <w:rPr>
            <w:noProof/>
            <w:webHidden/>
          </w:rPr>
          <w:fldChar w:fldCharType="end"/>
        </w:r>
      </w:hyperlink>
    </w:p>
    <w:p w14:paraId="3AB3F769" w14:textId="77777777" w:rsidR="00AB5127" w:rsidRPr="00DA7A1C" w:rsidRDefault="00424E6D" w:rsidP="0066709F">
      <w:pPr>
        <w:rPr>
          <w:rFonts w:asciiTheme="minorHAnsi" w:hAnsiTheme="minorHAnsi" w:cs="Arial"/>
          <w:lang w:eastAsia="en-US"/>
        </w:rPr>
      </w:pPr>
      <w:r w:rsidRPr="00DA7A1C">
        <w:rPr>
          <w:rFonts w:asciiTheme="minorHAnsi" w:hAnsiTheme="minorHAnsi"/>
          <w:sz w:val="22"/>
          <w:szCs w:val="22"/>
        </w:rPr>
        <w:fldChar w:fldCharType="end"/>
      </w:r>
    </w:p>
    <w:p w14:paraId="25274838" w14:textId="77777777" w:rsidR="00AB5127" w:rsidRPr="00DA7A1C" w:rsidRDefault="00AB5127" w:rsidP="008A368C">
      <w:pPr>
        <w:spacing w:line="260" w:lineRule="exact"/>
        <w:ind w:left="567"/>
        <w:rPr>
          <w:rFonts w:asciiTheme="minorHAnsi" w:hAnsiTheme="minorHAnsi" w:cs="Arial"/>
          <w:lang w:eastAsia="en-US"/>
        </w:rPr>
        <w:sectPr w:rsidR="00AB5127" w:rsidRPr="00DA7A1C" w:rsidSect="00920F02">
          <w:headerReference w:type="even" r:id="rId14"/>
          <w:headerReference w:type="default" r:id="rId15"/>
          <w:footerReference w:type="default" r:id="rId16"/>
          <w:headerReference w:type="first" r:id="rId17"/>
          <w:pgSz w:w="11907" w:h="16840" w:code="9"/>
          <w:pgMar w:top="2268" w:right="1418" w:bottom="851" w:left="1418" w:header="851" w:footer="851" w:gutter="0"/>
          <w:pgNumType w:start="2"/>
          <w:cols w:space="720"/>
        </w:sectPr>
      </w:pPr>
    </w:p>
    <w:p w14:paraId="6F0A5459" w14:textId="77777777" w:rsidR="00AB5581" w:rsidRPr="00DA7A1C" w:rsidRDefault="00607E4D" w:rsidP="00AB5581">
      <w:pPr>
        <w:pStyle w:val="berschrift1"/>
        <w:rPr>
          <w:rFonts w:asciiTheme="minorHAnsi" w:hAnsiTheme="minorHAnsi"/>
        </w:rPr>
      </w:pPr>
      <w:bookmarkStart w:id="11" w:name="_Toc482707117"/>
      <w:bookmarkStart w:id="12" w:name="_Toc5002479"/>
      <w:r w:rsidRPr="00DA7A1C">
        <w:rPr>
          <w:rFonts w:asciiTheme="minorHAnsi" w:hAnsiTheme="minorHAnsi"/>
        </w:rPr>
        <w:lastRenderedPageBreak/>
        <w:t>Allgemeiner Teil</w:t>
      </w:r>
      <w:bookmarkEnd w:id="11"/>
      <w:bookmarkEnd w:id="12"/>
    </w:p>
    <w:p w14:paraId="7A52C986" w14:textId="77777777" w:rsidR="00607E4D" w:rsidRPr="00DA7A1C" w:rsidRDefault="00607E4D" w:rsidP="00607E4D">
      <w:pPr>
        <w:pStyle w:val="berschrift2"/>
        <w:tabs>
          <w:tab w:val="clear" w:pos="860"/>
          <w:tab w:val="num" w:pos="284"/>
        </w:tabs>
        <w:ind w:left="567" w:hanging="567"/>
        <w:rPr>
          <w:rFonts w:asciiTheme="minorHAnsi" w:hAnsiTheme="minorHAnsi"/>
          <w:i w:val="0"/>
        </w:rPr>
      </w:pPr>
      <w:bookmarkStart w:id="13" w:name="_Toc482707118"/>
      <w:bookmarkStart w:id="14" w:name="_Toc5002480"/>
      <w:r w:rsidRPr="00DA7A1C">
        <w:rPr>
          <w:rFonts w:asciiTheme="minorHAnsi" w:hAnsiTheme="minorHAnsi"/>
          <w:i w:val="0"/>
        </w:rPr>
        <w:t>Kurzfassung</w:t>
      </w:r>
      <w:bookmarkEnd w:id="13"/>
      <w:bookmarkEnd w:id="14"/>
    </w:p>
    <w:p w14:paraId="550A08CC" w14:textId="77777777" w:rsidR="00022D18" w:rsidRPr="00DA7A1C" w:rsidRDefault="00B25EA0" w:rsidP="003F3E02">
      <w:pPr>
        <w:spacing w:after="60" w:line="288" w:lineRule="auto"/>
        <w:jc w:val="both"/>
        <w:rPr>
          <w:rFonts w:asciiTheme="minorHAnsi" w:hAnsiTheme="minorHAnsi" w:cs="Arial"/>
          <w:color w:val="194486"/>
          <w:sz w:val="22"/>
          <w:szCs w:val="22"/>
        </w:rPr>
      </w:pPr>
      <w:r w:rsidRPr="00DA7A1C">
        <w:rPr>
          <w:rFonts w:asciiTheme="minorHAnsi" w:hAnsiTheme="minorHAnsi" w:cs="Arial"/>
          <w:color w:val="194486"/>
          <w:sz w:val="22"/>
          <w:szCs w:val="22"/>
        </w:rPr>
        <w:t>D</w:t>
      </w:r>
      <w:r w:rsidR="00022D18" w:rsidRPr="00DA7A1C">
        <w:rPr>
          <w:rFonts w:asciiTheme="minorHAnsi" w:hAnsiTheme="minorHAnsi" w:cs="Arial"/>
          <w:color w:val="194486"/>
          <w:sz w:val="22"/>
          <w:szCs w:val="22"/>
        </w:rPr>
        <w:t xml:space="preserve">ie </w:t>
      </w:r>
      <w:r w:rsidRPr="00DA7A1C">
        <w:rPr>
          <w:rFonts w:asciiTheme="minorHAnsi" w:hAnsiTheme="minorHAnsi" w:cs="Arial"/>
          <w:color w:val="194486"/>
          <w:sz w:val="22"/>
          <w:szCs w:val="22"/>
        </w:rPr>
        <w:t xml:space="preserve">aussagekräftige </w:t>
      </w:r>
      <w:r w:rsidR="00022D18" w:rsidRPr="00DA7A1C">
        <w:rPr>
          <w:rFonts w:asciiTheme="minorHAnsi" w:hAnsiTheme="minorHAnsi" w:cs="Arial"/>
          <w:color w:val="194486"/>
          <w:sz w:val="22"/>
          <w:szCs w:val="22"/>
        </w:rPr>
        <w:t>Kurzfassung muss folgende Punkte beinhalten</w:t>
      </w:r>
      <w:r w:rsidR="00607E4D" w:rsidRPr="00DA7A1C">
        <w:rPr>
          <w:rFonts w:asciiTheme="minorHAnsi" w:hAnsiTheme="minorHAnsi" w:cs="Arial"/>
          <w:color w:val="194486"/>
          <w:sz w:val="22"/>
          <w:szCs w:val="22"/>
        </w:rPr>
        <w:t xml:space="preserve"> (max. ½ Seite)</w:t>
      </w:r>
      <w:r w:rsidR="00022D18" w:rsidRPr="00DA7A1C">
        <w:rPr>
          <w:rFonts w:asciiTheme="minorHAnsi" w:hAnsiTheme="minorHAnsi" w:cs="Arial"/>
          <w:color w:val="194486"/>
          <w:sz w:val="22"/>
          <w:szCs w:val="22"/>
        </w:rPr>
        <w:t>:</w:t>
      </w:r>
    </w:p>
    <w:p w14:paraId="7D006255" w14:textId="77777777" w:rsidR="00B25EA0" w:rsidRPr="00DA7A1C" w:rsidRDefault="00226477" w:rsidP="00313C69">
      <w:pPr>
        <w:numPr>
          <w:ilvl w:val="0"/>
          <w:numId w:val="3"/>
        </w:numPr>
        <w:autoSpaceDE w:val="0"/>
        <w:autoSpaceDN w:val="0"/>
        <w:adjustRightInd w:val="0"/>
        <w:rPr>
          <w:rFonts w:asciiTheme="minorHAnsi" w:hAnsiTheme="minorHAnsi" w:cs="Arial"/>
          <w:color w:val="194486"/>
          <w:sz w:val="22"/>
          <w:szCs w:val="22"/>
        </w:rPr>
      </w:pPr>
      <w:r w:rsidRPr="00DA7A1C">
        <w:rPr>
          <w:rFonts w:asciiTheme="minorHAnsi" w:hAnsiTheme="minorHAnsi" w:cs="Arial"/>
          <w:color w:val="194486"/>
          <w:sz w:val="22"/>
          <w:szCs w:val="22"/>
        </w:rPr>
        <w:t>Ausgangssituation</w:t>
      </w:r>
      <w:r w:rsidR="00BD7B6C" w:rsidRPr="00DA7A1C">
        <w:rPr>
          <w:rFonts w:asciiTheme="minorHAnsi" w:hAnsiTheme="minorHAnsi" w:cs="Arial"/>
          <w:color w:val="194486"/>
          <w:sz w:val="22"/>
          <w:szCs w:val="22"/>
        </w:rPr>
        <w:t xml:space="preserve"> </w:t>
      </w:r>
      <w:r w:rsidR="00B25EA0" w:rsidRPr="00DA7A1C">
        <w:rPr>
          <w:rFonts w:asciiTheme="minorHAnsi" w:hAnsiTheme="minorHAnsi" w:cs="Arial"/>
          <w:color w:val="194486"/>
          <w:sz w:val="22"/>
          <w:szCs w:val="22"/>
        </w:rPr>
        <w:t>und Moti</w:t>
      </w:r>
      <w:r w:rsidR="00BD7B6C" w:rsidRPr="00DA7A1C">
        <w:rPr>
          <w:rFonts w:asciiTheme="minorHAnsi" w:hAnsiTheme="minorHAnsi" w:cs="Arial"/>
          <w:color w:val="194486"/>
          <w:sz w:val="22"/>
          <w:szCs w:val="22"/>
        </w:rPr>
        <w:t xml:space="preserve">vation zur Durchführung des </w:t>
      </w:r>
      <w:r w:rsidR="00B25EA0" w:rsidRPr="00DA7A1C">
        <w:rPr>
          <w:rFonts w:asciiTheme="minorHAnsi" w:hAnsiTheme="minorHAnsi" w:cs="Arial"/>
          <w:color w:val="194486"/>
          <w:sz w:val="22"/>
          <w:szCs w:val="22"/>
        </w:rPr>
        <w:t xml:space="preserve">Projekts </w:t>
      </w:r>
    </w:p>
    <w:p w14:paraId="12C94A1F" w14:textId="77777777" w:rsidR="00AB5581" w:rsidRPr="00DA7A1C" w:rsidRDefault="00696EDD" w:rsidP="00313C69">
      <w:pPr>
        <w:numPr>
          <w:ilvl w:val="0"/>
          <w:numId w:val="3"/>
        </w:numPr>
        <w:autoSpaceDE w:val="0"/>
        <w:autoSpaceDN w:val="0"/>
        <w:adjustRightInd w:val="0"/>
        <w:rPr>
          <w:rFonts w:asciiTheme="minorHAnsi" w:hAnsiTheme="minorHAnsi" w:cs="Arial"/>
          <w:color w:val="194486"/>
          <w:sz w:val="22"/>
          <w:szCs w:val="22"/>
        </w:rPr>
      </w:pPr>
      <w:r w:rsidRPr="00DA7A1C">
        <w:rPr>
          <w:rFonts w:asciiTheme="minorHAnsi" w:hAnsiTheme="minorHAnsi" w:cs="Arial"/>
          <w:color w:val="194486"/>
          <w:sz w:val="22"/>
          <w:szCs w:val="22"/>
        </w:rPr>
        <w:t>a</w:t>
      </w:r>
      <w:r w:rsidR="008E0A41" w:rsidRPr="00DA7A1C">
        <w:rPr>
          <w:rFonts w:asciiTheme="minorHAnsi" w:hAnsiTheme="minorHAnsi" w:cs="Arial"/>
          <w:color w:val="194486"/>
          <w:sz w:val="22"/>
          <w:szCs w:val="22"/>
        </w:rPr>
        <w:t>ngestrebte</w:t>
      </w:r>
      <w:r w:rsidR="00E70FFF" w:rsidRPr="00DA7A1C">
        <w:rPr>
          <w:rFonts w:asciiTheme="minorHAnsi" w:hAnsiTheme="minorHAnsi" w:cs="Arial"/>
          <w:color w:val="194486"/>
          <w:sz w:val="22"/>
          <w:szCs w:val="22"/>
        </w:rPr>
        <w:t xml:space="preserve"> Ergebnisse</w:t>
      </w:r>
      <w:r w:rsidR="00AB5581" w:rsidRPr="00DA7A1C">
        <w:rPr>
          <w:rFonts w:asciiTheme="minorHAnsi" w:hAnsiTheme="minorHAnsi" w:cs="Arial"/>
          <w:color w:val="194486"/>
          <w:sz w:val="22"/>
          <w:szCs w:val="22"/>
        </w:rPr>
        <w:t xml:space="preserve"> </w:t>
      </w:r>
    </w:p>
    <w:p w14:paraId="4F2D48D3" w14:textId="77777777" w:rsidR="00C94BFC" w:rsidRPr="00DA7A1C" w:rsidRDefault="00C94BFC" w:rsidP="003F3E02">
      <w:pPr>
        <w:autoSpaceDE w:val="0"/>
        <w:autoSpaceDN w:val="0"/>
        <w:adjustRightInd w:val="0"/>
        <w:jc w:val="both"/>
        <w:rPr>
          <w:rFonts w:asciiTheme="minorHAnsi" w:hAnsiTheme="minorHAnsi" w:cs="Arial"/>
          <w:sz w:val="22"/>
          <w:szCs w:val="22"/>
        </w:rPr>
      </w:pPr>
    </w:p>
    <w:p w14:paraId="174F9E06" w14:textId="77777777" w:rsidR="00454754" w:rsidRPr="00DA7A1C" w:rsidRDefault="00454754" w:rsidP="003F3E02">
      <w:pPr>
        <w:autoSpaceDE w:val="0"/>
        <w:autoSpaceDN w:val="0"/>
        <w:adjustRightInd w:val="0"/>
        <w:jc w:val="both"/>
        <w:rPr>
          <w:rFonts w:asciiTheme="minorHAnsi" w:hAnsiTheme="minorHAnsi" w:cs="Arial"/>
          <w:sz w:val="22"/>
          <w:szCs w:val="22"/>
        </w:rPr>
      </w:pPr>
    </w:p>
    <w:p w14:paraId="646DF7B6" w14:textId="77777777" w:rsidR="00454754" w:rsidRPr="00DA7A1C" w:rsidRDefault="00454754" w:rsidP="003F3E02">
      <w:pPr>
        <w:autoSpaceDE w:val="0"/>
        <w:autoSpaceDN w:val="0"/>
        <w:adjustRightInd w:val="0"/>
        <w:jc w:val="both"/>
        <w:rPr>
          <w:rFonts w:asciiTheme="minorHAnsi" w:hAnsiTheme="minorHAnsi" w:cs="Arial"/>
          <w:sz w:val="22"/>
          <w:szCs w:val="22"/>
        </w:rPr>
      </w:pPr>
    </w:p>
    <w:p w14:paraId="69C4EF69" w14:textId="77777777" w:rsidR="00454754" w:rsidRPr="00DA7A1C" w:rsidRDefault="00454754" w:rsidP="003F3E02">
      <w:pPr>
        <w:autoSpaceDE w:val="0"/>
        <w:autoSpaceDN w:val="0"/>
        <w:adjustRightInd w:val="0"/>
        <w:jc w:val="both"/>
        <w:rPr>
          <w:rFonts w:asciiTheme="minorHAnsi" w:hAnsiTheme="minorHAnsi" w:cs="Arial"/>
          <w:sz w:val="22"/>
          <w:szCs w:val="22"/>
        </w:rPr>
      </w:pPr>
    </w:p>
    <w:p w14:paraId="4321775F" w14:textId="77777777" w:rsidR="00454754" w:rsidRPr="00DA7A1C" w:rsidRDefault="00454754" w:rsidP="003F3E02">
      <w:pPr>
        <w:autoSpaceDE w:val="0"/>
        <w:autoSpaceDN w:val="0"/>
        <w:adjustRightInd w:val="0"/>
        <w:jc w:val="both"/>
        <w:rPr>
          <w:rFonts w:asciiTheme="minorHAnsi" w:hAnsiTheme="minorHAnsi" w:cs="Arial"/>
          <w:sz w:val="22"/>
          <w:szCs w:val="22"/>
        </w:rPr>
      </w:pPr>
    </w:p>
    <w:p w14:paraId="75ED4463" w14:textId="77777777" w:rsidR="00454754" w:rsidRPr="00DA7A1C" w:rsidRDefault="00454754" w:rsidP="003F3E02">
      <w:pPr>
        <w:pStyle w:val="berschrift2"/>
        <w:tabs>
          <w:tab w:val="clear" w:pos="860"/>
          <w:tab w:val="num" w:pos="284"/>
        </w:tabs>
        <w:ind w:left="567" w:hanging="567"/>
        <w:rPr>
          <w:rFonts w:asciiTheme="minorHAnsi" w:hAnsiTheme="minorHAnsi"/>
          <w:i w:val="0"/>
        </w:rPr>
      </w:pPr>
      <w:bookmarkStart w:id="15" w:name="_Toc482707119"/>
      <w:bookmarkStart w:id="16" w:name="_Toc482707120"/>
      <w:bookmarkStart w:id="17" w:name="_Toc5002481"/>
      <w:bookmarkEnd w:id="15"/>
      <w:r w:rsidRPr="00DA7A1C">
        <w:rPr>
          <w:rFonts w:asciiTheme="minorHAnsi" w:hAnsiTheme="minorHAnsi"/>
          <w:i w:val="0"/>
        </w:rPr>
        <w:t>Weitere Förderungen</w:t>
      </w:r>
      <w:bookmarkEnd w:id="16"/>
      <w:bookmarkEnd w:id="17"/>
    </w:p>
    <w:p w14:paraId="2A6571BE" w14:textId="77777777" w:rsidR="000C3088" w:rsidRPr="00DA7A1C" w:rsidRDefault="00454754" w:rsidP="00C94BFC">
      <w:pPr>
        <w:autoSpaceDE w:val="0"/>
        <w:autoSpaceDN w:val="0"/>
        <w:adjustRightInd w:val="0"/>
        <w:rPr>
          <w:rFonts w:asciiTheme="minorHAnsi" w:hAnsiTheme="minorHAnsi" w:cs="Arial"/>
          <w:color w:val="194486"/>
          <w:sz w:val="22"/>
          <w:szCs w:val="22"/>
        </w:rPr>
      </w:pPr>
      <w:r w:rsidRPr="00DA7A1C">
        <w:rPr>
          <w:rFonts w:asciiTheme="minorHAnsi" w:hAnsiTheme="minorHAnsi" w:cs="Arial"/>
          <w:color w:val="194486"/>
          <w:sz w:val="22"/>
          <w:szCs w:val="22"/>
        </w:rPr>
        <w:t>Geben Sie jene Förderungen an, die für dieselbe Leistung, wenn auch mit verschiedener Zweckwidmung, aus öffentlichen Mitteln (einschließlich EU-Mitteln) gewährt oder beantragt wurden bzw. werden, sofern es sich dabei um:</w:t>
      </w:r>
    </w:p>
    <w:p w14:paraId="10C94F88" w14:textId="77777777" w:rsidR="00454754" w:rsidRPr="00DA7A1C" w:rsidRDefault="00696EDD" w:rsidP="00454754">
      <w:pPr>
        <w:numPr>
          <w:ilvl w:val="0"/>
          <w:numId w:val="3"/>
        </w:numPr>
        <w:autoSpaceDE w:val="0"/>
        <w:autoSpaceDN w:val="0"/>
        <w:adjustRightInd w:val="0"/>
        <w:rPr>
          <w:rFonts w:asciiTheme="minorHAnsi" w:hAnsiTheme="minorHAnsi" w:cs="Arial"/>
          <w:color w:val="194486"/>
          <w:sz w:val="22"/>
          <w:szCs w:val="22"/>
        </w:rPr>
      </w:pPr>
      <w:r w:rsidRPr="00DA7A1C">
        <w:rPr>
          <w:rFonts w:asciiTheme="minorHAnsi" w:hAnsiTheme="minorHAnsi" w:cs="Arial"/>
          <w:color w:val="194486"/>
          <w:sz w:val="22"/>
          <w:szCs w:val="22"/>
        </w:rPr>
        <w:t>l</w:t>
      </w:r>
      <w:r w:rsidR="00454754" w:rsidRPr="00DA7A1C">
        <w:rPr>
          <w:rFonts w:asciiTheme="minorHAnsi" w:hAnsiTheme="minorHAnsi" w:cs="Arial"/>
          <w:color w:val="194486"/>
          <w:sz w:val="22"/>
          <w:szCs w:val="22"/>
        </w:rPr>
        <w:t>aufende Förderungen</w:t>
      </w:r>
    </w:p>
    <w:p w14:paraId="15FCCF27" w14:textId="77777777" w:rsidR="00454754" w:rsidRPr="00DA7A1C" w:rsidRDefault="00454754" w:rsidP="00454754">
      <w:pPr>
        <w:numPr>
          <w:ilvl w:val="0"/>
          <w:numId w:val="3"/>
        </w:numPr>
        <w:autoSpaceDE w:val="0"/>
        <w:autoSpaceDN w:val="0"/>
        <w:adjustRightInd w:val="0"/>
        <w:rPr>
          <w:rFonts w:asciiTheme="minorHAnsi" w:hAnsiTheme="minorHAnsi" w:cs="Arial"/>
          <w:color w:val="194486"/>
          <w:sz w:val="22"/>
          <w:szCs w:val="22"/>
        </w:rPr>
      </w:pPr>
      <w:r w:rsidRPr="00DA7A1C">
        <w:rPr>
          <w:rFonts w:asciiTheme="minorHAnsi" w:hAnsiTheme="minorHAnsi" w:cs="Arial"/>
          <w:color w:val="194486"/>
          <w:sz w:val="22"/>
          <w:szCs w:val="22"/>
        </w:rPr>
        <w:t>Förderungen, die in den letzten drei Jahren gewährt wurden</w:t>
      </w:r>
      <w:r w:rsidR="00696EDD" w:rsidRPr="00DA7A1C">
        <w:rPr>
          <w:rFonts w:asciiTheme="minorHAnsi" w:hAnsiTheme="minorHAnsi" w:cs="Arial"/>
          <w:color w:val="194486"/>
          <w:sz w:val="22"/>
          <w:szCs w:val="22"/>
        </w:rPr>
        <w:t>,</w:t>
      </w:r>
      <w:r w:rsidRPr="00DA7A1C">
        <w:rPr>
          <w:rFonts w:asciiTheme="minorHAnsi" w:hAnsiTheme="minorHAnsi" w:cs="Arial"/>
          <w:color w:val="194486"/>
          <w:sz w:val="22"/>
          <w:szCs w:val="22"/>
        </w:rPr>
        <w:t xml:space="preserve"> </w:t>
      </w:r>
    </w:p>
    <w:p w14:paraId="1EA3CE3B" w14:textId="77777777" w:rsidR="00454754" w:rsidRPr="00DA7A1C" w:rsidRDefault="00696EDD" w:rsidP="00454754">
      <w:pPr>
        <w:numPr>
          <w:ilvl w:val="0"/>
          <w:numId w:val="3"/>
        </w:numPr>
        <w:autoSpaceDE w:val="0"/>
        <w:autoSpaceDN w:val="0"/>
        <w:adjustRightInd w:val="0"/>
        <w:rPr>
          <w:rFonts w:asciiTheme="minorHAnsi" w:hAnsiTheme="minorHAnsi" w:cs="Arial"/>
          <w:color w:val="194486"/>
          <w:sz w:val="22"/>
          <w:szCs w:val="22"/>
        </w:rPr>
      </w:pPr>
      <w:r w:rsidRPr="00DA7A1C">
        <w:rPr>
          <w:rFonts w:asciiTheme="minorHAnsi" w:hAnsiTheme="minorHAnsi" w:cs="Arial"/>
          <w:color w:val="194486"/>
          <w:sz w:val="22"/>
          <w:szCs w:val="22"/>
        </w:rPr>
        <w:t>b</w:t>
      </w:r>
      <w:r w:rsidR="00454754" w:rsidRPr="00DA7A1C">
        <w:rPr>
          <w:rFonts w:asciiTheme="minorHAnsi" w:hAnsiTheme="minorHAnsi" w:cs="Arial"/>
          <w:color w:val="194486"/>
          <w:sz w:val="22"/>
          <w:szCs w:val="22"/>
        </w:rPr>
        <w:t>eantragte Förderungen, über deren Gewährung noch nicht entschieden wurde oder die bereits gewährt oder in Aussicht gestellt wurden</w:t>
      </w:r>
      <w:r w:rsidRPr="00DA7A1C">
        <w:rPr>
          <w:rFonts w:asciiTheme="minorHAnsi" w:hAnsiTheme="minorHAnsi" w:cs="Arial"/>
          <w:color w:val="194486"/>
          <w:sz w:val="22"/>
          <w:szCs w:val="22"/>
        </w:rPr>
        <w:t>,</w:t>
      </w:r>
      <w:r w:rsidR="00454754" w:rsidRPr="00DA7A1C">
        <w:rPr>
          <w:rFonts w:asciiTheme="minorHAnsi" w:hAnsiTheme="minorHAnsi" w:cs="Arial"/>
          <w:color w:val="194486"/>
          <w:sz w:val="22"/>
          <w:szCs w:val="22"/>
        </w:rPr>
        <w:t xml:space="preserve"> </w:t>
      </w:r>
    </w:p>
    <w:p w14:paraId="0D2B76B8" w14:textId="77777777" w:rsidR="00454754" w:rsidRPr="00DA7A1C" w:rsidRDefault="00696EDD" w:rsidP="00454754">
      <w:pPr>
        <w:numPr>
          <w:ilvl w:val="0"/>
          <w:numId w:val="3"/>
        </w:numPr>
        <w:autoSpaceDE w:val="0"/>
        <w:autoSpaceDN w:val="0"/>
        <w:adjustRightInd w:val="0"/>
        <w:rPr>
          <w:rFonts w:asciiTheme="minorHAnsi" w:hAnsiTheme="minorHAnsi" w:cs="Arial"/>
          <w:color w:val="194486"/>
          <w:sz w:val="22"/>
          <w:szCs w:val="22"/>
        </w:rPr>
      </w:pPr>
      <w:r w:rsidRPr="00DA7A1C">
        <w:rPr>
          <w:rFonts w:asciiTheme="minorHAnsi" w:hAnsiTheme="minorHAnsi" w:cs="Arial"/>
          <w:color w:val="194486"/>
          <w:sz w:val="22"/>
          <w:szCs w:val="22"/>
        </w:rPr>
        <w:t>b</w:t>
      </w:r>
      <w:r w:rsidR="00454754" w:rsidRPr="00DA7A1C">
        <w:rPr>
          <w:rFonts w:asciiTheme="minorHAnsi" w:hAnsiTheme="minorHAnsi" w:cs="Arial"/>
          <w:color w:val="194486"/>
          <w:sz w:val="22"/>
          <w:szCs w:val="22"/>
        </w:rPr>
        <w:t>eabsichtigte Förderanträge</w:t>
      </w:r>
    </w:p>
    <w:p w14:paraId="577616AE" w14:textId="77777777" w:rsidR="00454754" w:rsidRPr="00DA7A1C" w:rsidRDefault="00454754" w:rsidP="003F3E02">
      <w:pPr>
        <w:autoSpaceDE w:val="0"/>
        <w:autoSpaceDN w:val="0"/>
        <w:adjustRightInd w:val="0"/>
        <w:rPr>
          <w:rFonts w:asciiTheme="minorHAnsi" w:hAnsiTheme="minorHAnsi" w:cs="Arial"/>
          <w:color w:val="194486"/>
          <w:sz w:val="22"/>
          <w:szCs w:val="22"/>
        </w:rPr>
      </w:pPr>
      <w:r w:rsidRPr="00DA7A1C">
        <w:rPr>
          <w:rFonts w:asciiTheme="minorHAnsi" w:hAnsiTheme="minorHAnsi" w:cs="Arial"/>
          <w:color w:val="194486"/>
          <w:sz w:val="22"/>
          <w:szCs w:val="22"/>
        </w:rPr>
        <w:t>handelt.</w:t>
      </w:r>
    </w:p>
    <w:p w14:paraId="685106FF" w14:textId="77777777" w:rsidR="00454754" w:rsidRPr="00DA7A1C" w:rsidRDefault="00454754" w:rsidP="00454754">
      <w:pPr>
        <w:autoSpaceDE w:val="0"/>
        <w:autoSpaceDN w:val="0"/>
        <w:adjustRightInd w:val="0"/>
        <w:jc w:val="both"/>
        <w:rPr>
          <w:rFonts w:asciiTheme="minorHAnsi" w:hAnsiTheme="minorHAnsi" w:cs="Arial"/>
          <w:sz w:val="22"/>
          <w:szCs w:val="22"/>
        </w:rPr>
      </w:pPr>
    </w:p>
    <w:p w14:paraId="07865329" w14:textId="77777777" w:rsidR="00454754" w:rsidRPr="00DA7A1C" w:rsidRDefault="00454754" w:rsidP="00454754">
      <w:pPr>
        <w:autoSpaceDE w:val="0"/>
        <w:autoSpaceDN w:val="0"/>
        <w:adjustRightInd w:val="0"/>
        <w:jc w:val="both"/>
        <w:rPr>
          <w:rFonts w:asciiTheme="minorHAnsi" w:hAnsiTheme="minorHAnsi" w:cs="Arial"/>
          <w:sz w:val="22"/>
          <w:szCs w:val="22"/>
        </w:rPr>
      </w:pPr>
    </w:p>
    <w:p w14:paraId="4730FC4C" w14:textId="77777777" w:rsidR="00454754" w:rsidRPr="00DA7A1C" w:rsidRDefault="00454754" w:rsidP="00454754">
      <w:pPr>
        <w:autoSpaceDE w:val="0"/>
        <w:autoSpaceDN w:val="0"/>
        <w:adjustRightInd w:val="0"/>
        <w:jc w:val="both"/>
        <w:rPr>
          <w:rFonts w:asciiTheme="minorHAnsi" w:hAnsiTheme="minorHAnsi" w:cs="Arial"/>
          <w:sz w:val="22"/>
          <w:szCs w:val="22"/>
        </w:rPr>
      </w:pPr>
    </w:p>
    <w:p w14:paraId="3D4BD67D" w14:textId="77777777" w:rsidR="00454754" w:rsidRPr="00DA7A1C" w:rsidRDefault="00454754" w:rsidP="00454754">
      <w:pPr>
        <w:autoSpaceDE w:val="0"/>
        <w:autoSpaceDN w:val="0"/>
        <w:adjustRightInd w:val="0"/>
        <w:jc w:val="both"/>
        <w:rPr>
          <w:rFonts w:asciiTheme="minorHAnsi" w:hAnsiTheme="minorHAnsi" w:cs="Arial"/>
          <w:sz w:val="22"/>
          <w:szCs w:val="22"/>
        </w:rPr>
      </w:pPr>
    </w:p>
    <w:p w14:paraId="21703BF3" w14:textId="77777777" w:rsidR="00454754" w:rsidRPr="00DA7A1C" w:rsidRDefault="00454754" w:rsidP="00454754">
      <w:pPr>
        <w:autoSpaceDE w:val="0"/>
        <w:autoSpaceDN w:val="0"/>
        <w:adjustRightInd w:val="0"/>
        <w:jc w:val="both"/>
        <w:rPr>
          <w:rFonts w:asciiTheme="minorHAnsi" w:hAnsiTheme="minorHAnsi" w:cs="Arial"/>
          <w:sz w:val="22"/>
          <w:szCs w:val="22"/>
        </w:rPr>
      </w:pPr>
    </w:p>
    <w:p w14:paraId="69B89824" w14:textId="77777777" w:rsidR="008B6E7B" w:rsidRPr="00DA7A1C" w:rsidRDefault="008B6E7B" w:rsidP="00503A11">
      <w:pPr>
        <w:pStyle w:val="berschrift1"/>
        <w:numPr>
          <w:ilvl w:val="0"/>
          <w:numId w:val="0"/>
        </w:numPr>
        <w:spacing w:before="0" w:line="288" w:lineRule="auto"/>
        <w:jc w:val="both"/>
        <w:rPr>
          <w:rFonts w:asciiTheme="minorHAnsi" w:hAnsiTheme="minorHAnsi"/>
          <w:sz w:val="20"/>
          <w:szCs w:val="20"/>
        </w:rPr>
      </w:pPr>
      <w:r w:rsidRPr="00DA7A1C">
        <w:rPr>
          <w:rFonts w:asciiTheme="minorHAnsi" w:hAnsiTheme="minorHAnsi"/>
        </w:rPr>
        <w:br w:type="page"/>
      </w:r>
    </w:p>
    <w:p w14:paraId="69B18620" w14:textId="77777777" w:rsidR="003717A0" w:rsidRPr="00DA7A1C" w:rsidRDefault="003717A0" w:rsidP="003F3E02">
      <w:pPr>
        <w:pStyle w:val="berschrift2"/>
        <w:tabs>
          <w:tab w:val="clear" w:pos="860"/>
          <w:tab w:val="num" w:pos="284"/>
        </w:tabs>
        <w:ind w:left="567" w:hanging="567"/>
        <w:rPr>
          <w:rFonts w:asciiTheme="minorHAnsi" w:hAnsiTheme="minorHAnsi"/>
          <w:i w:val="0"/>
        </w:rPr>
      </w:pPr>
      <w:bookmarkStart w:id="18" w:name="_Toc482707121"/>
      <w:bookmarkStart w:id="19" w:name="_Toc5002482"/>
      <w:r w:rsidRPr="00DA7A1C">
        <w:rPr>
          <w:rFonts w:asciiTheme="minorHAnsi" w:hAnsiTheme="minorHAnsi"/>
          <w:i w:val="0"/>
        </w:rPr>
        <w:lastRenderedPageBreak/>
        <w:t>Erfüllung der besonderen Förderbedingungen</w:t>
      </w:r>
      <w:bookmarkEnd w:id="18"/>
      <w:bookmarkEnd w:id="19"/>
    </w:p>
    <w:p w14:paraId="5A736CCA" w14:textId="77777777" w:rsidR="003717A0" w:rsidRPr="00DA7A1C" w:rsidRDefault="003717A0" w:rsidP="003717A0">
      <w:pPr>
        <w:rPr>
          <w:rFonts w:asciiTheme="minorHAnsi" w:hAnsiTheme="minorHAnsi" w:cs="Arial"/>
          <w:color w:val="1F497D"/>
          <w:sz w:val="22"/>
          <w:szCs w:val="22"/>
        </w:rPr>
      </w:pPr>
      <w:r w:rsidRPr="00DA7A1C">
        <w:rPr>
          <w:rFonts w:asciiTheme="minorHAnsi" w:hAnsiTheme="minorHAnsi" w:cs="Arial"/>
          <w:color w:val="1F497D"/>
          <w:sz w:val="22"/>
          <w:szCs w:val="22"/>
        </w:rPr>
        <w:t>Bestätigen Sie durch Aktivieren der Kontrollkästchen (Doppelklick, um den Wert zu ändern) die Erfüllung d</w:t>
      </w:r>
      <w:r w:rsidR="00F22A28" w:rsidRPr="00DA7A1C">
        <w:rPr>
          <w:rFonts w:asciiTheme="minorHAnsi" w:hAnsiTheme="minorHAnsi" w:cs="Arial"/>
          <w:color w:val="1F497D"/>
          <w:sz w:val="22"/>
          <w:szCs w:val="22"/>
        </w:rPr>
        <w:t xml:space="preserve">er besonderen Förderbedingungen. </w:t>
      </w:r>
      <w:r w:rsidR="00F845E8" w:rsidRPr="00DA7A1C">
        <w:rPr>
          <w:rFonts w:asciiTheme="minorHAnsi" w:hAnsiTheme="minorHAnsi" w:cs="Arial"/>
          <w:color w:val="1F497D"/>
          <w:sz w:val="22"/>
          <w:szCs w:val="22"/>
        </w:rPr>
        <w:t>Die Erfüllung aller besonderen Förderbedingungen ist eine Voraussetzung für die Förderung.</w:t>
      </w:r>
      <w:r w:rsidR="00F845E8" w:rsidRPr="00DA7A1C">
        <w:rPr>
          <w:rFonts w:asciiTheme="minorHAnsi" w:hAnsiTheme="minorHAnsi" w:cs="Arial"/>
          <w:color w:val="1F497D"/>
          <w:sz w:val="22"/>
          <w:szCs w:val="22"/>
        </w:rPr>
        <w:br/>
      </w:r>
      <w:r w:rsidR="00F22A28" w:rsidRPr="00DA7A1C">
        <w:rPr>
          <w:rFonts w:asciiTheme="minorHAnsi" w:hAnsiTheme="minorHAnsi" w:cs="Arial"/>
          <w:b/>
          <w:color w:val="1F497D"/>
          <w:sz w:val="22"/>
          <w:szCs w:val="22"/>
        </w:rPr>
        <w:t>Entsprechende Nachweise sind aufzubewahren und auf Verlangen des Fördergebers bzw. der FFG vorzulegen:</w:t>
      </w:r>
      <w:r w:rsidRPr="00DA7A1C">
        <w:rPr>
          <w:rFonts w:asciiTheme="minorHAnsi" w:hAnsiTheme="minorHAnsi" w:cs="Arial"/>
          <w:color w:val="1F497D"/>
          <w:sz w:val="22"/>
          <w:szCs w:val="22"/>
        </w:rPr>
        <w:br/>
      </w:r>
    </w:p>
    <w:p w14:paraId="19216231" w14:textId="77777777" w:rsidR="003717A0" w:rsidRPr="00D7363A" w:rsidRDefault="003717A0" w:rsidP="003717A0">
      <w:pPr>
        <w:spacing w:after="120"/>
        <w:ind w:left="709" w:hanging="709"/>
        <w:jc w:val="both"/>
        <w:rPr>
          <w:rFonts w:asciiTheme="minorHAnsi" w:hAnsiTheme="minorHAnsi" w:cs="Arial"/>
          <w:sz w:val="22"/>
          <w:szCs w:val="22"/>
        </w:rPr>
      </w:pPr>
      <w:r w:rsidRPr="00D7363A">
        <w:rPr>
          <w:rFonts w:asciiTheme="minorHAnsi" w:hAnsiTheme="minorHAnsi" w:cs="Arial"/>
          <w:szCs w:val="22"/>
          <w:lang w:val="de-AT"/>
        </w:rPr>
        <w:fldChar w:fldCharType="begin">
          <w:ffData>
            <w:name w:val=""/>
            <w:enabled/>
            <w:calcOnExit w:val="0"/>
            <w:checkBox>
              <w:sizeAuto/>
              <w:default w:val="0"/>
            </w:checkBox>
          </w:ffData>
        </w:fldChar>
      </w:r>
      <w:r w:rsidRPr="003134DD">
        <w:rPr>
          <w:rFonts w:asciiTheme="minorHAnsi" w:hAnsiTheme="minorHAnsi" w:cs="Arial"/>
          <w:szCs w:val="22"/>
          <w:lang w:val="de-AT"/>
        </w:rPr>
        <w:instrText xml:space="preserve"> FORMCHECKBOX </w:instrText>
      </w:r>
      <w:r w:rsidR="002D5CBE">
        <w:rPr>
          <w:rFonts w:asciiTheme="minorHAnsi" w:hAnsiTheme="minorHAnsi" w:cs="Arial"/>
          <w:szCs w:val="22"/>
          <w:lang w:val="de-AT"/>
        </w:rPr>
      </w:r>
      <w:r w:rsidR="002D5CBE">
        <w:rPr>
          <w:rFonts w:asciiTheme="minorHAnsi" w:hAnsiTheme="minorHAnsi" w:cs="Arial"/>
          <w:szCs w:val="22"/>
          <w:lang w:val="de-AT"/>
        </w:rPr>
        <w:fldChar w:fldCharType="separate"/>
      </w:r>
      <w:r w:rsidRPr="00D7363A">
        <w:rPr>
          <w:rFonts w:asciiTheme="minorHAnsi" w:hAnsiTheme="minorHAnsi" w:cs="Arial"/>
          <w:szCs w:val="22"/>
          <w:lang w:val="de-AT"/>
        </w:rPr>
        <w:fldChar w:fldCharType="end"/>
      </w:r>
      <w:r w:rsidRPr="003134DD">
        <w:rPr>
          <w:rFonts w:asciiTheme="minorHAnsi" w:hAnsiTheme="minorHAnsi" w:cs="Arial"/>
          <w:szCs w:val="22"/>
          <w:lang w:val="de-AT"/>
        </w:rPr>
        <w:tab/>
      </w:r>
      <w:r w:rsidRPr="003134DD">
        <w:rPr>
          <w:rFonts w:asciiTheme="minorHAnsi" w:hAnsiTheme="minorHAnsi" w:cs="Arial"/>
          <w:sz w:val="22"/>
          <w:szCs w:val="22"/>
        </w:rPr>
        <w:t>Ja, für die Anbindung der Schule oder des Unternehmens gibt es noch keine verfügbare Leerrohrinfrastruktur.</w:t>
      </w:r>
      <w:r w:rsidR="00C272F1" w:rsidRPr="00D7363A">
        <w:rPr>
          <w:rStyle w:val="Funotenzeichen"/>
          <w:rFonts w:asciiTheme="minorHAnsi" w:hAnsiTheme="minorHAnsi" w:cs="Arial"/>
          <w:sz w:val="22"/>
          <w:szCs w:val="22"/>
        </w:rPr>
        <w:footnoteReference w:id="1"/>
      </w:r>
    </w:p>
    <w:p w14:paraId="30C0BF5A" w14:textId="77777777" w:rsidR="00AC5100" w:rsidRPr="00D7363A" w:rsidRDefault="003717A0" w:rsidP="00C272F1">
      <w:pPr>
        <w:spacing w:after="120"/>
        <w:ind w:left="709" w:hanging="709"/>
        <w:jc w:val="both"/>
        <w:rPr>
          <w:rFonts w:asciiTheme="minorHAnsi" w:hAnsiTheme="minorHAnsi" w:cs="Arial"/>
          <w:sz w:val="22"/>
          <w:szCs w:val="22"/>
        </w:rPr>
      </w:pPr>
      <w:r w:rsidRPr="00D7363A">
        <w:rPr>
          <w:rFonts w:asciiTheme="minorHAnsi" w:hAnsiTheme="minorHAnsi" w:cs="Arial"/>
          <w:szCs w:val="22"/>
          <w:lang w:val="de-AT"/>
        </w:rPr>
        <w:fldChar w:fldCharType="begin">
          <w:ffData>
            <w:name w:val=""/>
            <w:enabled/>
            <w:calcOnExit w:val="0"/>
            <w:checkBox>
              <w:sizeAuto/>
              <w:default w:val="0"/>
            </w:checkBox>
          </w:ffData>
        </w:fldChar>
      </w:r>
      <w:r w:rsidRPr="00D7363A">
        <w:rPr>
          <w:rFonts w:asciiTheme="minorHAnsi" w:hAnsiTheme="minorHAnsi" w:cs="Arial"/>
          <w:szCs w:val="22"/>
          <w:lang w:val="de-AT"/>
        </w:rPr>
        <w:instrText xml:space="preserve"> FORMCHECKBOX </w:instrText>
      </w:r>
      <w:r w:rsidR="002D5CBE">
        <w:rPr>
          <w:rFonts w:asciiTheme="minorHAnsi" w:hAnsiTheme="minorHAnsi" w:cs="Arial"/>
          <w:szCs w:val="22"/>
          <w:lang w:val="de-AT"/>
        </w:rPr>
      </w:r>
      <w:r w:rsidR="002D5CBE">
        <w:rPr>
          <w:rFonts w:asciiTheme="minorHAnsi" w:hAnsiTheme="minorHAnsi" w:cs="Arial"/>
          <w:szCs w:val="22"/>
          <w:lang w:val="de-AT"/>
        </w:rPr>
        <w:fldChar w:fldCharType="separate"/>
      </w:r>
      <w:r w:rsidRPr="00D7363A">
        <w:rPr>
          <w:rFonts w:asciiTheme="minorHAnsi" w:hAnsiTheme="minorHAnsi" w:cs="Arial"/>
          <w:szCs w:val="22"/>
          <w:lang w:val="de-AT"/>
        </w:rPr>
        <w:fldChar w:fldCharType="end"/>
      </w:r>
      <w:r w:rsidRPr="00D7363A">
        <w:rPr>
          <w:rFonts w:asciiTheme="minorHAnsi" w:hAnsiTheme="minorHAnsi" w:cs="Arial"/>
          <w:szCs w:val="22"/>
          <w:lang w:val="de-AT"/>
        </w:rPr>
        <w:tab/>
      </w:r>
      <w:r w:rsidR="00C272F1" w:rsidRPr="00D7363A">
        <w:rPr>
          <w:rFonts w:asciiTheme="minorHAnsi" w:hAnsiTheme="minorHAnsi" w:cs="Arial"/>
          <w:sz w:val="22"/>
          <w:szCs w:val="22"/>
        </w:rPr>
        <w:t xml:space="preserve">Ja, bei der Planung und Umsetzung des Vorhabens wird durch den/die FörderwerberIn bzw. durch das von dem/ der FörderwerberIn beauftragte Unternehmen der Planungsleitfaden des </w:t>
      </w:r>
      <w:r w:rsidR="00E6168B" w:rsidRPr="00D7363A">
        <w:rPr>
          <w:rFonts w:asciiTheme="minorHAnsi" w:hAnsiTheme="minorHAnsi" w:cs="Arial"/>
          <w:sz w:val="22"/>
          <w:szCs w:val="22"/>
        </w:rPr>
        <w:t>BMVIT</w:t>
      </w:r>
      <w:r w:rsidR="00C272F1" w:rsidRPr="00D7363A">
        <w:rPr>
          <w:rFonts w:asciiTheme="minorHAnsi" w:hAnsiTheme="minorHAnsi" w:cs="Arial"/>
          <w:sz w:val="22"/>
          <w:szCs w:val="22"/>
        </w:rPr>
        <w:t xml:space="preserve"> nachweislich herangezogen.</w:t>
      </w:r>
    </w:p>
    <w:p w14:paraId="6D79B975" w14:textId="77777777" w:rsidR="003717A0" w:rsidRPr="00D7363A" w:rsidRDefault="003717A0" w:rsidP="00C272F1">
      <w:pPr>
        <w:spacing w:after="120"/>
        <w:ind w:left="709" w:hanging="709"/>
        <w:jc w:val="both"/>
        <w:rPr>
          <w:rFonts w:asciiTheme="minorHAnsi" w:hAnsiTheme="minorHAnsi" w:cs="Arial"/>
          <w:sz w:val="22"/>
          <w:szCs w:val="22"/>
        </w:rPr>
      </w:pPr>
      <w:r w:rsidRPr="00D7363A">
        <w:rPr>
          <w:rFonts w:asciiTheme="minorHAnsi" w:hAnsiTheme="minorHAnsi" w:cs="Arial"/>
          <w:szCs w:val="22"/>
          <w:lang w:val="de-AT"/>
        </w:rPr>
        <w:fldChar w:fldCharType="begin">
          <w:ffData>
            <w:name w:val=""/>
            <w:enabled/>
            <w:calcOnExit w:val="0"/>
            <w:checkBox>
              <w:sizeAuto/>
              <w:default w:val="0"/>
            </w:checkBox>
          </w:ffData>
        </w:fldChar>
      </w:r>
      <w:r w:rsidRPr="00D7363A">
        <w:rPr>
          <w:rFonts w:asciiTheme="minorHAnsi" w:hAnsiTheme="minorHAnsi" w:cs="Arial"/>
          <w:szCs w:val="22"/>
          <w:lang w:val="de-AT"/>
        </w:rPr>
        <w:instrText xml:space="preserve"> FORMCHECKBOX </w:instrText>
      </w:r>
      <w:r w:rsidR="002D5CBE">
        <w:rPr>
          <w:rFonts w:asciiTheme="minorHAnsi" w:hAnsiTheme="minorHAnsi" w:cs="Arial"/>
          <w:szCs w:val="22"/>
          <w:lang w:val="de-AT"/>
        </w:rPr>
      </w:r>
      <w:r w:rsidR="002D5CBE">
        <w:rPr>
          <w:rFonts w:asciiTheme="minorHAnsi" w:hAnsiTheme="minorHAnsi" w:cs="Arial"/>
          <w:szCs w:val="22"/>
          <w:lang w:val="de-AT"/>
        </w:rPr>
        <w:fldChar w:fldCharType="separate"/>
      </w:r>
      <w:r w:rsidRPr="00D7363A">
        <w:rPr>
          <w:rFonts w:asciiTheme="minorHAnsi" w:hAnsiTheme="minorHAnsi" w:cs="Arial"/>
          <w:szCs w:val="22"/>
          <w:lang w:val="de-AT"/>
        </w:rPr>
        <w:fldChar w:fldCharType="end"/>
      </w:r>
      <w:r w:rsidRPr="00D7363A">
        <w:rPr>
          <w:rFonts w:asciiTheme="minorHAnsi" w:hAnsiTheme="minorHAnsi" w:cs="Arial"/>
          <w:szCs w:val="22"/>
          <w:lang w:val="de-AT"/>
        </w:rPr>
        <w:tab/>
      </w:r>
      <w:r w:rsidR="00C272F1" w:rsidRPr="00D7363A">
        <w:rPr>
          <w:rFonts w:asciiTheme="minorHAnsi" w:hAnsiTheme="minorHAnsi" w:cs="Arial"/>
          <w:sz w:val="22"/>
          <w:szCs w:val="22"/>
        </w:rPr>
        <w:t>Ja, die Dimensionierung der Leerrohre und der frei verfügbaren Glasfasern sowohl am Glasfaser-PoP als auch am Hausanschluss ist groß genug für mehrere Kabelnetze. Die neue Anbindung ist sowohl für Point-to-Point als auch für Point-to-Multipoint auszulegen.</w:t>
      </w:r>
    </w:p>
    <w:p w14:paraId="71CCAE91" w14:textId="77777777" w:rsidR="003717A0" w:rsidRPr="00D7363A" w:rsidRDefault="003717A0" w:rsidP="003717A0">
      <w:pPr>
        <w:spacing w:after="120"/>
        <w:ind w:left="709" w:hanging="709"/>
        <w:jc w:val="both"/>
        <w:rPr>
          <w:rFonts w:asciiTheme="minorHAnsi" w:hAnsiTheme="minorHAnsi" w:cs="Arial"/>
          <w:sz w:val="22"/>
          <w:szCs w:val="22"/>
        </w:rPr>
      </w:pPr>
      <w:r w:rsidRPr="00D7363A">
        <w:rPr>
          <w:rFonts w:asciiTheme="minorHAnsi" w:hAnsiTheme="minorHAnsi" w:cs="Arial"/>
          <w:szCs w:val="22"/>
          <w:lang w:val="de-AT"/>
        </w:rPr>
        <w:fldChar w:fldCharType="begin">
          <w:ffData>
            <w:name w:val=""/>
            <w:enabled/>
            <w:calcOnExit w:val="0"/>
            <w:checkBox>
              <w:sizeAuto/>
              <w:default w:val="0"/>
            </w:checkBox>
          </w:ffData>
        </w:fldChar>
      </w:r>
      <w:r w:rsidRPr="00D7363A">
        <w:rPr>
          <w:rFonts w:asciiTheme="minorHAnsi" w:hAnsiTheme="minorHAnsi" w:cs="Arial"/>
          <w:szCs w:val="22"/>
          <w:lang w:val="de-AT"/>
        </w:rPr>
        <w:instrText xml:space="preserve"> FORMCHECKBOX </w:instrText>
      </w:r>
      <w:r w:rsidR="002D5CBE">
        <w:rPr>
          <w:rFonts w:asciiTheme="minorHAnsi" w:hAnsiTheme="minorHAnsi" w:cs="Arial"/>
          <w:szCs w:val="22"/>
          <w:lang w:val="de-AT"/>
        </w:rPr>
      </w:r>
      <w:r w:rsidR="002D5CBE">
        <w:rPr>
          <w:rFonts w:asciiTheme="minorHAnsi" w:hAnsiTheme="minorHAnsi" w:cs="Arial"/>
          <w:szCs w:val="22"/>
          <w:lang w:val="de-AT"/>
        </w:rPr>
        <w:fldChar w:fldCharType="separate"/>
      </w:r>
      <w:r w:rsidRPr="00D7363A">
        <w:rPr>
          <w:rFonts w:asciiTheme="minorHAnsi" w:hAnsiTheme="minorHAnsi" w:cs="Arial"/>
          <w:szCs w:val="22"/>
          <w:lang w:val="de-AT"/>
        </w:rPr>
        <w:fldChar w:fldCharType="end"/>
      </w:r>
      <w:r w:rsidRPr="00D7363A">
        <w:rPr>
          <w:rFonts w:asciiTheme="minorHAnsi" w:hAnsiTheme="minorHAnsi" w:cs="Arial"/>
          <w:szCs w:val="22"/>
          <w:lang w:val="de-AT"/>
        </w:rPr>
        <w:tab/>
      </w:r>
      <w:r w:rsidRPr="00D7363A">
        <w:rPr>
          <w:rFonts w:asciiTheme="minorHAnsi" w:hAnsiTheme="minorHAnsi" w:cs="Arial"/>
          <w:sz w:val="22"/>
          <w:szCs w:val="22"/>
        </w:rPr>
        <w:t>Ja, die Anbindung ist technisch und wirtschaftlich vertretbar.</w:t>
      </w:r>
    </w:p>
    <w:p w14:paraId="5451F4A0" w14:textId="77777777" w:rsidR="00C70600" w:rsidRPr="00D7363A" w:rsidRDefault="00C70600" w:rsidP="00C70600">
      <w:pPr>
        <w:spacing w:after="120"/>
        <w:ind w:left="709" w:hanging="709"/>
        <w:jc w:val="both"/>
        <w:rPr>
          <w:rFonts w:asciiTheme="minorHAnsi" w:hAnsiTheme="minorHAnsi" w:cs="Arial"/>
          <w:sz w:val="22"/>
          <w:szCs w:val="22"/>
        </w:rPr>
      </w:pPr>
      <w:r w:rsidRPr="00D7363A">
        <w:rPr>
          <w:rFonts w:asciiTheme="minorHAnsi" w:hAnsiTheme="minorHAnsi" w:cs="Arial"/>
          <w:szCs w:val="22"/>
          <w:lang w:val="de-AT"/>
        </w:rPr>
        <w:fldChar w:fldCharType="begin">
          <w:ffData>
            <w:name w:val=""/>
            <w:enabled/>
            <w:calcOnExit w:val="0"/>
            <w:checkBox>
              <w:sizeAuto/>
              <w:default w:val="0"/>
            </w:checkBox>
          </w:ffData>
        </w:fldChar>
      </w:r>
      <w:r w:rsidRPr="00D7363A">
        <w:rPr>
          <w:rFonts w:asciiTheme="minorHAnsi" w:hAnsiTheme="minorHAnsi" w:cs="Arial"/>
          <w:szCs w:val="22"/>
          <w:lang w:val="de-AT"/>
        </w:rPr>
        <w:instrText xml:space="preserve"> FORMCHECKBOX </w:instrText>
      </w:r>
      <w:r w:rsidR="002D5CBE">
        <w:rPr>
          <w:rFonts w:asciiTheme="minorHAnsi" w:hAnsiTheme="minorHAnsi" w:cs="Arial"/>
          <w:szCs w:val="22"/>
          <w:lang w:val="de-AT"/>
        </w:rPr>
      </w:r>
      <w:r w:rsidR="002D5CBE">
        <w:rPr>
          <w:rFonts w:asciiTheme="minorHAnsi" w:hAnsiTheme="minorHAnsi" w:cs="Arial"/>
          <w:szCs w:val="22"/>
          <w:lang w:val="de-AT"/>
        </w:rPr>
        <w:fldChar w:fldCharType="separate"/>
      </w:r>
      <w:r w:rsidRPr="00D7363A">
        <w:rPr>
          <w:rFonts w:asciiTheme="minorHAnsi" w:hAnsiTheme="minorHAnsi" w:cs="Arial"/>
          <w:szCs w:val="22"/>
          <w:lang w:val="de-AT"/>
        </w:rPr>
        <w:fldChar w:fldCharType="end"/>
      </w:r>
      <w:r w:rsidRPr="00D7363A">
        <w:rPr>
          <w:rFonts w:asciiTheme="minorHAnsi" w:hAnsiTheme="minorHAnsi" w:cs="Arial"/>
          <w:szCs w:val="22"/>
          <w:lang w:val="de-AT"/>
        </w:rPr>
        <w:tab/>
      </w:r>
      <w:r w:rsidRPr="00D7363A">
        <w:rPr>
          <w:rFonts w:asciiTheme="minorHAnsi" w:hAnsiTheme="minorHAnsi" w:cs="Arial"/>
          <w:sz w:val="22"/>
          <w:szCs w:val="22"/>
        </w:rPr>
        <w:t xml:space="preserve">Ja, die Anbindung ermöglicht technisch eine Anschlussbandbreite von mindestens 1 Gbit/s </w:t>
      </w:r>
      <w:r w:rsidR="00C5408B" w:rsidRPr="00D7363A">
        <w:rPr>
          <w:rFonts w:asciiTheme="minorHAnsi" w:hAnsiTheme="minorHAnsi" w:cs="Arial"/>
          <w:sz w:val="22"/>
          <w:szCs w:val="22"/>
        </w:rPr>
        <w:t xml:space="preserve">dediziert </w:t>
      </w:r>
      <w:r w:rsidRPr="00D7363A">
        <w:rPr>
          <w:rFonts w:asciiTheme="minorHAnsi" w:hAnsiTheme="minorHAnsi" w:cs="Arial"/>
          <w:sz w:val="22"/>
          <w:szCs w:val="22"/>
        </w:rPr>
        <w:t>für den</w:t>
      </w:r>
      <w:r w:rsidR="00C5408B" w:rsidRPr="00D7363A">
        <w:rPr>
          <w:rFonts w:asciiTheme="minorHAnsi" w:hAnsiTheme="minorHAnsi" w:cs="Arial"/>
          <w:sz w:val="22"/>
          <w:szCs w:val="22"/>
        </w:rPr>
        <w:t>/die</w:t>
      </w:r>
      <w:r w:rsidRPr="00D7363A">
        <w:rPr>
          <w:rFonts w:asciiTheme="minorHAnsi" w:hAnsiTheme="minorHAnsi" w:cs="Arial"/>
          <w:sz w:val="22"/>
          <w:szCs w:val="22"/>
        </w:rPr>
        <w:t xml:space="preserve"> Förderwerber</w:t>
      </w:r>
      <w:r w:rsidR="00C5408B" w:rsidRPr="00D7363A">
        <w:rPr>
          <w:rFonts w:asciiTheme="minorHAnsi" w:hAnsiTheme="minorHAnsi" w:cs="Arial"/>
          <w:sz w:val="22"/>
          <w:szCs w:val="22"/>
        </w:rPr>
        <w:t xml:space="preserve">In </w:t>
      </w:r>
      <w:r w:rsidRPr="00D7363A">
        <w:rPr>
          <w:rFonts w:asciiTheme="minorHAnsi" w:hAnsiTheme="minorHAnsi" w:cs="Arial"/>
          <w:sz w:val="22"/>
          <w:szCs w:val="22"/>
        </w:rPr>
        <w:t>ohne zusätzliche spätere Leitungsbauarbeiten.</w:t>
      </w:r>
    </w:p>
    <w:p w14:paraId="67227304" w14:textId="77777777" w:rsidR="007F0C60" w:rsidRPr="00D7363A" w:rsidRDefault="00C70600" w:rsidP="000D378A">
      <w:pPr>
        <w:spacing w:after="120"/>
        <w:ind w:left="709" w:hanging="709"/>
        <w:jc w:val="both"/>
        <w:rPr>
          <w:rFonts w:asciiTheme="minorHAnsi" w:hAnsiTheme="minorHAnsi" w:cs="Arial"/>
          <w:sz w:val="22"/>
          <w:szCs w:val="22"/>
        </w:rPr>
      </w:pPr>
      <w:r w:rsidRPr="00D7363A">
        <w:rPr>
          <w:rFonts w:asciiTheme="minorHAnsi" w:hAnsiTheme="minorHAnsi" w:cs="Arial"/>
          <w:szCs w:val="22"/>
          <w:lang w:val="de-AT"/>
        </w:rPr>
        <w:fldChar w:fldCharType="begin">
          <w:ffData>
            <w:name w:val=""/>
            <w:enabled/>
            <w:calcOnExit w:val="0"/>
            <w:checkBox>
              <w:sizeAuto/>
              <w:default w:val="0"/>
            </w:checkBox>
          </w:ffData>
        </w:fldChar>
      </w:r>
      <w:r w:rsidRPr="00D7363A">
        <w:rPr>
          <w:rFonts w:asciiTheme="minorHAnsi" w:hAnsiTheme="minorHAnsi" w:cs="Arial"/>
          <w:szCs w:val="22"/>
          <w:lang w:val="de-AT"/>
        </w:rPr>
        <w:instrText xml:space="preserve"> FORMCHECKBOX </w:instrText>
      </w:r>
      <w:r w:rsidR="002D5CBE">
        <w:rPr>
          <w:rFonts w:asciiTheme="minorHAnsi" w:hAnsiTheme="minorHAnsi" w:cs="Arial"/>
          <w:szCs w:val="22"/>
          <w:lang w:val="de-AT"/>
        </w:rPr>
      </w:r>
      <w:r w:rsidR="002D5CBE">
        <w:rPr>
          <w:rFonts w:asciiTheme="minorHAnsi" w:hAnsiTheme="minorHAnsi" w:cs="Arial"/>
          <w:szCs w:val="22"/>
          <w:lang w:val="de-AT"/>
        </w:rPr>
        <w:fldChar w:fldCharType="separate"/>
      </w:r>
      <w:r w:rsidRPr="00D7363A">
        <w:rPr>
          <w:rFonts w:asciiTheme="minorHAnsi" w:hAnsiTheme="minorHAnsi" w:cs="Arial"/>
          <w:szCs w:val="22"/>
          <w:lang w:val="de-AT"/>
        </w:rPr>
        <w:fldChar w:fldCharType="end"/>
      </w:r>
      <w:r w:rsidRPr="00D7363A">
        <w:rPr>
          <w:rFonts w:asciiTheme="minorHAnsi" w:hAnsiTheme="minorHAnsi" w:cs="Arial"/>
          <w:szCs w:val="22"/>
          <w:lang w:val="de-AT"/>
        </w:rPr>
        <w:tab/>
      </w:r>
      <w:r w:rsidR="000D378A" w:rsidRPr="00D7363A">
        <w:rPr>
          <w:rFonts w:asciiTheme="minorHAnsi" w:hAnsiTheme="minorHAnsi" w:cs="Arial"/>
          <w:sz w:val="22"/>
          <w:szCs w:val="22"/>
        </w:rPr>
        <w:t xml:space="preserve">Ja, </w:t>
      </w:r>
      <w:r w:rsidRPr="00D7363A">
        <w:rPr>
          <w:rFonts w:asciiTheme="minorHAnsi" w:hAnsiTheme="minorHAnsi" w:cs="Arial"/>
          <w:sz w:val="22"/>
          <w:szCs w:val="22"/>
        </w:rPr>
        <w:t xml:space="preserve">der am Projektende hergestellte Internetzugang verfügt </w:t>
      </w:r>
      <w:r w:rsidR="000D378A" w:rsidRPr="00D7363A">
        <w:rPr>
          <w:rFonts w:asciiTheme="minorHAnsi" w:hAnsiTheme="minorHAnsi" w:cs="Arial"/>
          <w:sz w:val="22"/>
          <w:szCs w:val="22"/>
        </w:rPr>
        <w:t xml:space="preserve">über eine </w:t>
      </w:r>
      <w:r w:rsidR="007578BE" w:rsidRPr="00D7363A">
        <w:rPr>
          <w:rFonts w:asciiTheme="minorHAnsi" w:hAnsiTheme="minorHAnsi" w:cs="Arial"/>
          <w:sz w:val="22"/>
          <w:szCs w:val="22"/>
        </w:rPr>
        <w:t>Downloadrate von mehr als 30 Mbit/s.</w:t>
      </w:r>
    </w:p>
    <w:p w14:paraId="2FA358F0" w14:textId="77777777" w:rsidR="007F0C60" w:rsidRPr="00D7363A" w:rsidRDefault="007F0C60" w:rsidP="003717A0">
      <w:pPr>
        <w:spacing w:after="120"/>
        <w:ind w:left="709" w:hanging="709"/>
        <w:jc w:val="both"/>
        <w:rPr>
          <w:rFonts w:asciiTheme="minorHAnsi" w:hAnsiTheme="minorHAnsi" w:cs="Arial"/>
          <w:color w:val="1F497D"/>
          <w:sz w:val="22"/>
          <w:szCs w:val="22"/>
        </w:rPr>
      </w:pPr>
      <w:r w:rsidRPr="00D7363A">
        <w:rPr>
          <w:rFonts w:asciiTheme="minorHAnsi" w:hAnsiTheme="minorHAnsi" w:cs="Arial"/>
          <w:color w:val="1F497D"/>
          <w:sz w:val="22"/>
          <w:szCs w:val="22"/>
        </w:rPr>
        <w:t>Nur beim Anschluss einer Schule:</w:t>
      </w:r>
    </w:p>
    <w:p w14:paraId="2897CC07" w14:textId="77777777" w:rsidR="00F22A28" w:rsidRPr="00D7363A" w:rsidRDefault="003717A0" w:rsidP="00C85EC2">
      <w:pPr>
        <w:spacing w:after="120"/>
        <w:ind w:left="709" w:hanging="709"/>
        <w:jc w:val="both"/>
        <w:rPr>
          <w:rFonts w:asciiTheme="minorHAnsi" w:hAnsiTheme="minorHAnsi" w:cs="Arial"/>
          <w:sz w:val="22"/>
          <w:szCs w:val="22"/>
        </w:rPr>
      </w:pPr>
      <w:r w:rsidRPr="00D7363A">
        <w:rPr>
          <w:rFonts w:asciiTheme="minorHAnsi" w:hAnsiTheme="minorHAnsi" w:cs="Arial"/>
          <w:szCs w:val="22"/>
          <w:lang w:val="de-AT"/>
        </w:rPr>
        <w:fldChar w:fldCharType="begin">
          <w:ffData>
            <w:name w:val=""/>
            <w:enabled/>
            <w:calcOnExit w:val="0"/>
            <w:checkBox>
              <w:sizeAuto/>
              <w:default w:val="0"/>
            </w:checkBox>
          </w:ffData>
        </w:fldChar>
      </w:r>
      <w:r w:rsidRPr="00D7363A">
        <w:rPr>
          <w:rFonts w:asciiTheme="minorHAnsi" w:hAnsiTheme="minorHAnsi" w:cs="Arial"/>
          <w:szCs w:val="22"/>
          <w:lang w:val="de-AT"/>
        </w:rPr>
        <w:instrText xml:space="preserve"> FORMCHECKBOX </w:instrText>
      </w:r>
      <w:r w:rsidR="002D5CBE">
        <w:rPr>
          <w:rFonts w:asciiTheme="minorHAnsi" w:hAnsiTheme="minorHAnsi" w:cs="Arial"/>
          <w:szCs w:val="22"/>
          <w:lang w:val="de-AT"/>
        </w:rPr>
      </w:r>
      <w:r w:rsidR="002D5CBE">
        <w:rPr>
          <w:rFonts w:asciiTheme="minorHAnsi" w:hAnsiTheme="minorHAnsi" w:cs="Arial"/>
          <w:szCs w:val="22"/>
          <w:lang w:val="de-AT"/>
        </w:rPr>
        <w:fldChar w:fldCharType="separate"/>
      </w:r>
      <w:r w:rsidRPr="00D7363A">
        <w:rPr>
          <w:rFonts w:asciiTheme="minorHAnsi" w:hAnsiTheme="minorHAnsi" w:cs="Arial"/>
          <w:szCs w:val="22"/>
          <w:lang w:val="de-AT"/>
        </w:rPr>
        <w:fldChar w:fldCharType="end"/>
      </w:r>
      <w:r w:rsidRPr="00D7363A">
        <w:rPr>
          <w:rFonts w:asciiTheme="minorHAnsi" w:hAnsiTheme="minorHAnsi" w:cs="Arial"/>
          <w:szCs w:val="22"/>
          <w:lang w:val="de-AT"/>
        </w:rPr>
        <w:tab/>
      </w:r>
      <w:r w:rsidRPr="00D7363A">
        <w:rPr>
          <w:rFonts w:asciiTheme="minorHAnsi" w:hAnsiTheme="minorHAnsi" w:cs="Arial"/>
          <w:sz w:val="22"/>
          <w:szCs w:val="22"/>
        </w:rPr>
        <w:t>Ja, der</w:t>
      </w:r>
      <w:r w:rsidR="002A3B77" w:rsidRPr="00D7363A">
        <w:rPr>
          <w:rFonts w:asciiTheme="minorHAnsi" w:hAnsiTheme="minorHAnsi" w:cs="Arial"/>
          <w:sz w:val="22"/>
          <w:szCs w:val="22"/>
        </w:rPr>
        <w:t>/die</w:t>
      </w:r>
      <w:r w:rsidRPr="00D7363A">
        <w:rPr>
          <w:rFonts w:asciiTheme="minorHAnsi" w:hAnsiTheme="minorHAnsi" w:cs="Arial"/>
          <w:sz w:val="22"/>
          <w:szCs w:val="22"/>
        </w:rPr>
        <w:t xml:space="preserve"> Förderwerber</w:t>
      </w:r>
      <w:r w:rsidR="002A3B77" w:rsidRPr="00D7363A">
        <w:rPr>
          <w:rFonts w:asciiTheme="minorHAnsi" w:hAnsiTheme="minorHAnsi" w:cs="Arial"/>
          <w:sz w:val="22"/>
          <w:szCs w:val="22"/>
        </w:rPr>
        <w:t>In</w:t>
      </w:r>
      <w:r w:rsidRPr="00D7363A">
        <w:rPr>
          <w:rFonts w:asciiTheme="minorHAnsi" w:hAnsiTheme="minorHAnsi" w:cs="Arial"/>
          <w:sz w:val="22"/>
          <w:szCs w:val="22"/>
        </w:rPr>
        <w:t xml:space="preserve"> stellt sicher, dass die Inhouse</w:t>
      </w:r>
      <w:r w:rsidR="002A3B77" w:rsidRPr="00D7363A">
        <w:rPr>
          <w:rFonts w:asciiTheme="minorHAnsi" w:hAnsiTheme="minorHAnsi" w:cs="Arial"/>
          <w:sz w:val="22"/>
          <w:szCs w:val="22"/>
        </w:rPr>
        <w:t>-</w:t>
      </w:r>
      <w:r w:rsidRPr="00D7363A">
        <w:rPr>
          <w:rFonts w:asciiTheme="minorHAnsi" w:hAnsiTheme="minorHAnsi" w:cs="Arial"/>
          <w:sz w:val="22"/>
          <w:szCs w:val="22"/>
        </w:rPr>
        <w:t>IT-Ausstattung der Schule eine bedarfsgerechte Versorgung der Schüler</w:t>
      </w:r>
      <w:r w:rsidR="002A3B77" w:rsidRPr="00D7363A">
        <w:rPr>
          <w:rFonts w:asciiTheme="minorHAnsi" w:hAnsiTheme="minorHAnsi" w:cs="Arial"/>
          <w:sz w:val="22"/>
          <w:szCs w:val="22"/>
        </w:rPr>
        <w:t>Innen</w:t>
      </w:r>
      <w:r w:rsidRPr="00D7363A">
        <w:rPr>
          <w:rFonts w:asciiTheme="minorHAnsi" w:hAnsiTheme="minorHAnsi" w:cs="Arial"/>
          <w:sz w:val="22"/>
          <w:szCs w:val="22"/>
        </w:rPr>
        <w:t xml:space="preserve"> und Lehrer</w:t>
      </w:r>
      <w:r w:rsidR="002A3B77" w:rsidRPr="00D7363A">
        <w:rPr>
          <w:rFonts w:asciiTheme="minorHAnsi" w:hAnsiTheme="minorHAnsi" w:cs="Arial"/>
          <w:sz w:val="22"/>
          <w:szCs w:val="22"/>
        </w:rPr>
        <w:t>Innen</w:t>
      </w:r>
      <w:r w:rsidRPr="00D7363A">
        <w:rPr>
          <w:rFonts w:asciiTheme="minorHAnsi" w:hAnsiTheme="minorHAnsi" w:cs="Arial"/>
          <w:sz w:val="22"/>
          <w:szCs w:val="22"/>
        </w:rPr>
        <w:t xml:space="preserve"> ermöglicht. Für den Ausbau der schulischen IT-Infrastruktur ist ein konkreter „IT-Entwicklungsplan für Schulen / Breitband Austria 2020“ für den Zeitraum von 3 Jahren vorzulegen. In diesem Zeitraum sind alle Unterrichtsräume mit ausreichender Internetanbindung auszustatten. Als Orientierungshilfe dient die „Empfehlung für die Basis IT Infrastruktur an österreichischen Schulen“ des BMB, die in Kooperation mit den Pflichtschulerhaltern erstellt wurde. Die durch den</w:t>
      </w:r>
      <w:r w:rsidR="001348F5" w:rsidRPr="00D7363A">
        <w:rPr>
          <w:rFonts w:asciiTheme="minorHAnsi" w:hAnsiTheme="minorHAnsi" w:cs="Arial"/>
          <w:sz w:val="22"/>
          <w:szCs w:val="22"/>
        </w:rPr>
        <w:t>/die</w:t>
      </w:r>
      <w:r w:rsidRPr="00D7363A">
        <w:rPr>
          <w:rFonts w:asciiTheme="minorHAnsi" w:hAnsiTheme="minorHAnsi" w:cs="Arial"/>
          <w:sz w:val="22"/>
          <w:szCs w:val="22"/>
        </w:rPr>
        <w:t xml:space="preserve"> Förderwerber</w:t>
      </w:r>
      <w:r w:rsidR="001348F5" w:rsidRPr="00D7363A">
        <w:rPr>
          <w:rFonts w:asciiTheme="minorHAnsi" w:hAnsiTheme="minorHAnsi" w:cs="Arial"/>
          <w:sz w:val="22"/>
          <w:szCs w:val="22"/>
        </w:rPr>
        <w:t>In</w:t>
      </w:r>
      <w:r w:rsidRPr="00D7363A">
        <w:rPr>
          <w:rFonts w:asciiTheme="minorHAnsi" w:hAnsiTheme="minorHAnsi" w:cs="Arial"/>
          <w:sz w:val="22"/>
          <w:szCs w:val="22"/>
        </w:rPr>
        <w:t xml:space="preserve"> im Entwicklungsplan festgelegten Umsetzungsmaßnahmen werden Bestandteil des Fördervertrages und sind daher verbindlich einzuhalten.</w:t>
      </w:r>
    </w:p>
    <w:p w14:paraId="627ADE0A" w14:textId="77777777" w:rsidR="006E4F1E" w:rsidRPr="00D7363A" w:rsidRDefault="003717A0" w:rsidP="003F3E02">
      <w:pPr>
        <w:autoSpaceDE w:val="0"/>
        <w:autoSpaceDN w:val="0"/>
        <w:adjustRightInd w:val="0"/>
        <w:jc w:val="both"/>
        <w:rPr>
          <w:rFonts w:asciiTheme="minorHAnsi" w:hAnsiTheme="minorHAnsi" w:cs="Arial"/>
          <w:sz w:val="22"/>
          <w:szCs w:val="22"/>
        </w:rPr>
      </w:pPr>
      <w:r w:rsidRPr="00D7363A">
        <w:rPr>
          <w:rFonts w:asciiTheme="minorHAnsi" w:hAnsiTheme="minorHAnsi" w:cs="Arial"/>
          <w:color w:val="194486"/>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1"/>
      </w:tblGrid>
      <w:tr w:rsidR="006E4F1E" w:rsidRPr="005612DC" w14:paraId="3EE328D9" w14:textId="77777777" w:rsidTr="00AE2D58">
        <w:tc>
          <w:tcPr>
            <w:tcW w:w="9211" w:type="dxa"/>
            <w:shd w:val="clear" w:color="auto" w:fill="FFFF00"/>
          </w:tcPr>
          <w:p w14:paraId="1EA51A00" w14:textId="77777777" w:rsidR="006E4F1E" w:rsidRPr="00D7363A" w:rsidRDefault="006E4F1E" w:rsidP="003F3E02">
            <w:pPr>
              <w:pBdr>
                <w:top w:val="single" w:sz="4" w:space="1" w:color="auto"/>
                <w:left w:val="single" w:sz="4" w:space="4" w:color="auto"/>
                <w:bottom w:val="single" w:sz="4" w:space="1" w:color="auto"/>
                <w:right w:val="single" w:sz="4" w:space="4" w:color="auto"/>
              </w:pBdr>
              <w:jc w:val="both"/>
              <w:rPr>
                <w:rFonts w:asciiTheme="minorHAnsi" w:hAnsiTheme="minorHAnsi"/>
              </w:rPr>
            </w:pPr>
            <w:r w:rsidRPr="00D7363A">
              <w:rPr>
                <w:rFonts w:asciiTheme="minorHAnsi" w:hAnsiTheme="minorHAnsi" w:cs="Arial"/>
                <w:color w:val="194486"/>
              </w:rPr>
              <w:lastRenderedPageBreak/>
              <w:t xml:space="preserve">Das Programm Connect bietet zwei unterschiedliche Förderformate an. Bei der </w:t>
            </w:r>
            <w:r w:rsidR="00607E4D" w:rsidRPr="00D7363A">
              <w:rPr>
                <w:rFonts w:asciiTheme="minorHAnsi" w:hAnsiTheme="minorHAnsi" w:cs="Arial"/>
                <w:b/>
                <w:color w:val="194486"/>
              </w:rPr>
              <w:t>Anschlussförderung (A</w:t>
            </w:r>
            <w:r w:rsidRPr="00D7363A">
              <w:rPr>
                <w:rFonts w:asciiTheme="minorHAnsi" w:hAnsiTheme="minorHAnsi" w:cs="Arial"/>
                <w:b/>
                <w:color w:val="194486"/>
              </w:rPr>
              <w:t>)</w:t>
            </w:r>
            <w:r w:rsidRPr="00D7363A">
              <w:rPr>
                <w:rFonts w:asciiTheme="minorHAnsi" w:hAnsiTheme="minorHAnsi" w:cs="Arial"/>
                <w:color w:val="194486"/>
              </w:rPr>
              <w:t xml:space="preserve"> beauftragen Sie ein Telekommunikationsunternehmen mit der Errichtung eines Anschlusses, bei einem </w:t>
            </w:r>
            <w:r w:rsidRPr="00D7363A">
              <w:rPr>
                <w:rFonts w:asciiTheme="minorHAnsi" w:hAnsiTheme="minorHAnsi" w:cs="Arial"/>
                <w:b/>
                <w:color w:val="194486"/>
              </w:rPr>
              <w:t>Investitionsvorhaben (</w:t>
            </w:r>
            <w:r w:rsidR="00607E4D" w:rsidRPr="00D7363A">
              <w:rPr>
                <w:rFonts w:asciiTheme="minorHAnsi" w:hAnsiTheme="minorHAnsi" w:cs="Arial"/>
                <w:b/>
                <w:color w:val="194486"/>
              </w:rPr>
              <w:t>B</w:t>
            </w:r>
            <w:r w:rsidRPr="00D7363A">
              <w:rPr>
                <w:rFonts w:asciiTheme="minorHAnsi" w:hAnsiTheme="minorHAnsi" w:cs="Arial"/>
                <w:b/>
                <w:color w:val="194486"/>
              </w:rPr>
              <w:t>)</w:t>
            </w:r>
            <w:r w:rsidRPr="00D7363A">
              <w:rPr>
                <w:rFonts w:asciiTheme="minorHAnsi" w:hAnsiTheme="minorHAnsi" w:cs="Arial"/>
                <w:color w:val="194486"/>
              </w:rPr>
              <w:t xml:space="preserve"> stellen Sie selbst den Anschluss her. </w:t>
            </w:r>
            <w:r w:rsidR="00C16AFD" w:rsidRPr="00D7363A">
              <w:rPr>
                <w:rFonts w:asciiTheme="minorHAnsi" w:hAnsiTheme="minorHAnsi" w:cs="Arial"/>
                <w:color w:val="194486"/>
              </w:rPr>
              <w:t xml:space="preserve">Nähere Informationen finden Sie im Leitfaden der Ausschreibung. </w:t>
            </w:r>
            <w:r w:rsidRPr="00D7363A">
              <w:rPr>
                <w:rFonts w:asciiTheme="minorHAnsi" w:hAnsiTheme="minorHAnsi" w:cs="Arial"/>
                <w:color w:val="194486"/>
              </w:rPr>
              <w:t>Bitte befüllen Sie im Antrag nur d</w:t>
            </w:r>
            <w:r w:rsidR="00061568" w:rsidRPr="00D7363A">
              <w:rPr>
                <w:rFonts w:asciiTheme="minorHAnsi" w:hAnsiTheme="minorHAnsi" w:cs="Arial"/>
                <w:color w:val="194486"/>
              </w:rPr>
              <w:t>en</w:t>
            </w:r>
            <w:r w:rsidRPr="00D7363A">
              <w:rPr>
                <w:rFonts w:asciiTheme="minorHAnsi" w:hAnsiTheme="minorHAnsi" w:cs="Arial"/>
                <w:color w:val="194486"/>
              </w:rPr>
              <w:t xml:space="preserve"> für Sie relevante</w:t>
            </w:r>
            <w:r w:rsidR="00061568" w:rsidRPr="00D7363A">
              <w:rPr>
                <w:rFonts w:asciiTheme="minorHAnsi" w:hAnsiTheme="minorHAnsi" w:cs="Arial"/>
                <w:color w:val="194486"/>
              </w:rPr>
              <w:t>n Abschnitt</w:t>
            </w:r>
            <w:r w:rsidRPr="00D7363A">
              <w:rPr>
                <w:rFonts w:asciiTheme="minorHAnsi" w:hAnsiTheme="minorHAnsi" w:cs="Arial"/>
                <w:color w:val="194486"/>
              </w:rPr>
              <w:t>!</w:t>
            </w:r>
          </w:p>
        </w:tc>
      </w:tr>
    </w:tbl>
    <w:p w14:paraId="2BA2E52D" w14:textId="77777777" w:rsidR="006E4F1E" w:rsidRPr="00D7363A" w:rsidRDefault="006E4F1E" w:rsidP="003F3E02">
      <w:pPr>
        <w:autoSpaceDE w:val="0"/>
        <w:autoSpaceDN w:val="0"/>
        <w:adjustRightInd w:val="0"/>
        <w:jc w:val="both"/>
        <w:rPr>
          <w:rFonts w:asciiTheme="minorHAnsi" w:hAnsiTheme="minorHAnsi" w:cs="Arial"/>
          <w:sz w:val="22"/>
          <w:szCs w:val="22"/>
        </w:rPr>
      </w:pPr>
    </w:p>
    <w:p w14:paraId="233EA8BF" w14:textId="77777777" w:rsidR="00A149E8" w:rsidRPr="00D7363A" w:rsidRDefault="00607E4D" w:rsidP="0043661B">
      <w:pPr>
        <w:pStyle w:val="berschrift1"/>
        <w:rPr>
          <w:rFonts w:asciiTheme="minorHAnsi" w:hAnsiTheme="minorHAnsi"/>
        </w:rPr>
      </w:pPr>
      <w:bookmarkStart w:id="20" w:name="_Toc482707122"/>
      <w:bookmarkStart w:id="21" w:name="_Toc5002483"/>
      <w:r w:rsidRPr="00D7363A">
        <w:rPr>
          <w:rFonts w:asciiTheme="minorHAnsi" w:hAnsiTheme="minorHAnsi"/>
        </w:rPr>
        <w:t>Abschnitt A</w:t>
      </w:r>
      <w:r w:rsidR="00D10C6A" w:rsidRPr="00D7363A">
        <w:rPr>
          <w:rFonts w:asciiTheme="minorHAnsi" w:hAnsiTheme="minorHAnsi"/>
        </w:rPr>
        <w:t xml:space="preserve"> –</w:t>
      </w:r>
      <w:r w:rsidR="00580344" w:rsidRPr="00D7363A">
        <w:rPr>
          <w:rFonts w:asciiTheme="minorHAnsi" w:hAnsiTheme="minorHAnsi"/>
        </w:rPr>
        <w:t xml:space="preserve"> </w:t>
      </w:r>
      <w:r w:rsidR="00A149E8" w:rsidRPr="00D7363A">
        <w:rPr>
          <w:rFonts w:asciiTheme="minorHAnsi" w:hAnsiTheme="minorHAnsi"/>
        </w:rPr>
        <w:t>Anschlussförderung</w:t>
      </w:r>
      <w:bookmarkEnd w:id="20"/>
      <w:bookmarkEnd w:id="21"/>
    </w:p>
    <w:p w14:paraId="35DC601C" w14:textId="77777777" w:rsidR="00132C55" w:rsidRPr="00D7363A" w:rsidRDefault="00132C55" w:rsidP="00224A3C">
      <w:pPr>
        <w:pStyle w:val="berschrift2"/>
        <w:tabs>
          <w:tab w:val="clear" w:pos="860"/>
          <w:tab w:val="num" w:pos="284"/>
        </w:tabs>
        <w:ind w:left="567" w:hanging="567"/>
        <w:rPr>
          <w:rFonts w:asciiTheme="minorHAnsi" w:hAnsiTheme="minorHAnsi"/>
          <w:i w:val="0"/>
        </w:rPr>
      </w:pPr>
      <w:bookmarkStart w:id="22" w:name="_Toc482707123"/>
      <w:bookmarkStart w:id="23" w:name="_Toc5002484"/>
      <w:r w:rsidRPr="00D7363A">
        <w:rPr>
          <w:rFonts w:asciiTheme="minorHAnsi" w:hAnsiTheme="minorHAnsi"/>
          <w:i w:val="0"/>
        </w:rPr>
        <w:t>Aktuelle (Breitband)-Anbindung</w:t>
      </w:r>
      <w:bookmarkEnd w:id="22"/>
      <w:r w:rsidR="00922030" w:rsidRPr="00D7363A">
        <w:rPr>
          <w:rFonts w:asciiTheme="minorHAnsi" w:hAnsiTheme="minorHAnsi"/>
          <w:i w:val="0"/>
        </w:rPr>
        <w:t xml:space="preserve"> </w:t>
      </w:r>
      <w:r w:rsidR="00922030" w:rsidRPr="00D7363A">
        <w:rPr>
          <w:rFonts w:asciiTheme="minorHAnsi" w:hAnsiTheme="minorHAnsi"/>
          <w:b w:val="0"/>
          <w:bCs w:val="0"/>
          <w:i w:val="0"/>
          <w:iCs w:val="0"/>
          <w:color w:val="194486"/>
        </w:rPr>
        <w:t xml:space="preserve">(max. </w:t>
      </w:r>
      <w:r w:rsidR="00B71736" w:rsidRPr="00D7363A">
        <w:rPr>
          <w:rFonts w:asciiTheme="minorHAnsi" w:hAnsiTheme="minorHAnsi"/>
          <w:b w:val="0"/>
          <w:bCs w:val="0"/>
          <w:i w:val="0"/>
          <w:iCs w:val="0"/>
          <w:color w:val="194486"/>
        </w:rPr>
        <w:t>1/2 Seite)</w:t>
      </w:r>
      <w:bookmarkEnd w:id="23"/>
    </w:p>
    <w:p w14:paraId="625FD8E7" w14:textId="77777777" w:rsidR="00E31C64" w:rsidRPr="00D7363A" w:rsidRDefault="00E31C64" w:rsidP="00E31C64">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 xml:space="preserve">Beschreiben Sie den IST-Zustand Ihrer Internetanbindung (unter Nennung des Produktnamens und des Anbieters) und die maximal mögliche freischaltbare Bandbreite </w:t>
      </w:r>
      <w:r w:rsidR="00D34815" w:rsidRPr="00D7363A">
        <w:rPr>
          <w:rFonts w:asciiTheme="minorHAnsi" w:hAnsiTheme="minorHAnsi" w:cs="Arial"/>
          <w:color w:val="1F497D"/>
          <w:sz w:val="22"/>
          <w:szCs w:val="22"/>
        </w:rPr>
        <w:t xml:space="preserve">der bestehenden Leitung </w:t>
      </w:r>
      <w:r w:rsidRPr="00D7363A">
        <w:rPr>
          <w:rFonts w:asciiTheme="minorHAnsi" w:hAnsiTheme="minorHAnsi" w:cs="Arial"/>
          <w:color w:val="1F497D"/>
          <w:sz w:val="22"/>
          <w:szCs w:val="22"/>
        </w:rPr>
        <w:t>ohne Baumaßnahmen laut Anbieter.</w:t>
      </w:r>
    </w:p>
    <w:p w14:paraId="121101BE" w14:textId="77777777" w:rsidR="001461FC" w:rsidRPr="00D7363A" w:rsidRDefault="001461FC" w:rsidP="001461FC">
      <w:pPr>
        <w:autoSpaceDE w:val="0"/>
        <w:autoSpaceDN w:val="0"/>
        <w:adjustRightInd w:val="0"/>
        <w:jc w:val="both"/>
        <w:rPr>
          <w:rFonts w:asciiTheme="minorHAnsi" w:hAnsiTheme="minorHAnsi" w:cs="Arial"/>
          <w:sz w:val="22"/>
          <w:szCs w:val="22"/>
        </w:rPr>
      </w:pPr>
    </w:p>
    <w:p w14:paraId="317C981D" w14:textId="77777777" w:rsidR="001269AC" w:rsidRPr="00D7363A" w:rsidRDefault="00132C55" w:rsidP="00224A3C">
      <w:pPr>
        <w:pStyle w:val="berschrift2"/>
        <w:tabs>
          <w:tab w:val="clear" w:pos="860"/>
          <w:tab w:val="num" w:pos="284"/>
        </w:tabs>
        <w:ind w:left="567" w:hanging="567"/>
        <w:rPr>
          <w:rFonts w:asciiTheme="minorHAnsi" w:hAnsiTheme="minorHAnsi"/>
          <w:i w:val="0"/>
        </w:rPr>
      </w:pPr>
      <w:bookmarkStart w:id="24" w:name="_Toc482707124"/>
      <w:bookmarkStart w:id="25" w:name="_Toc5002485"/>
      <w:r w:rsidRPr="00D7363A">
        <w:rPr>
          <w:rFonts w:asciiTheme="minorHAnsi" w:hAnsiTheme="minorHAnsi"/>
          <w:i w:val="0"/>
        </w:rPr>
        <w:t>Technische Beschreibung</w:t>
      </w:r>
      <w:bookmarkEnd w:id="24"/>
      <w:r w:rsidR="00922030" w:rsidRPr="00D7363A">
        <w:rPr>
          <w:rFonts w:asciiTheme="minorHAnsi" w:hAnsiTheme="minorHAnsi"/>
          <w:i w:val="0"/>
        </w:rPr>
        <w:t xml:space="preserve"> </w:t>
      </w:r>
      <w:r w:rsidR="00922030" w:rsidRPr="00D7363A">
        <w:rPr>
          <w:rFonts w:asciiTheme="minorHAnsi" w:hAnsiTheme="minorHAnsi"/>
          <w:b w:val="0"/>
          <w:bCs w:val="0"/>
          <w:i w:val="0"/>
          <w:iCs w:val="0"/>
          <w:color w:val="194486"/>
        </w:rPr>
        <w:t>(max. 2 Seiten)</w:t>
      </w:r>
      <w:bookmarkEnd w:id="25"/>
    </w:p>
    <w:p w14:paraId="13E44BF5" w14:textId="77777777" w:rsidR="00C774A4" w:rsidRPr="00D7363A" w:rsidRDefault="009146FF" w:rsidP="00224A3C">
      <w:pPr>
        <w:pStyle w:val="berschrift3"/>
        <w:tabs>
          <w:tab w:val="clear" w:pos="1980"/>
        </w:tabs>
        <w:ind w:left="0" w:firstLine="0"/>
        <w:rPr>
          <w:rFonts w:asciiTheme="minorHAnsi" w:hAnsiTheme="minorHAnsi"/>
        </w:rPr>
      </w:pPr>
      <w:bookmarkStart w:id="26" w:name="_Toc482707125"/>
      <w:bookmarkStart w:id="27" w:name="_Toc5002486"/>
      <w:r w:rsidRPr="00D7363A">
        <w:rPr>
          <w:rFonts w:asciiTheme="minorHAnsi" w:hAnsiTheme="minorHAnsi"/>
        </w:rPr>
        <w:t>Geplante Glasfaseranbindung</w:t>
      </w:r>
      <w:bookmarkEnd w:id="26"/>
      <w:bookmarkEnd w:id="27"/>
    </w:p>
    <w:p w14:paraId="3842AB0E" w14:textId="77777777" w:rsidR="009146FF" w:rsidRPr="00D7363A" w:rsidRDefault="009146FF" w:rsidP="00224A3C">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Beschreiben Sie die geplante Anbindung der öffentlichen Bildungseinrichtung bzw. des KMU</w:t>
      </w:r>
      <w:r w:rsidR="00D34815" w:rsidRPr="00D7363A">
        <w:rPr>
          <w:rFonts w:asciiTheme="minorHAnsi" w:hAnsiTheme="minorHAnsi" w:cs="Arial"/>
          <w:color w:val="1F497D"/>
          <w:sz w:val="22"/>
          <w:szCs w:val="22"/>
        </w:rPr>
        <w:t xml:space="preserve"> und den durchführenden Telekommunikationsanbieter</w:t>
      </w:r>
      <w:r w:rsidRPr="00D7363A">
        <w:rPr>
          <w:rFonts w:asciiTheme="minorHAnsi" w:hAnsiTheme="minorHAnsi" w:cs="Arial"/>
          <w:color w:val="1F497D"/>
          <w:sz w:val="22"/>
          <w:szCs w:val="22"/>
        </w:rPr>
        <w:t>. Bitte nennen Sie SchülerInnen</w:t>
      </w:r>
      <w:r w:rsidR="00A54224" w:rsidRPr="00D7363A">
        <w:rPr>
          <w:rFonts w:asciiTheme="minorHAnsi" w:hAnsiTheme="minorHAnsi" w:cs="Arial"/>
          <w:color w:val="1F497D"/>
          <w:sz w:val="22"/>
          <w:szCs w:val="22"/>
        </w:rPr>
        <w:t xml:space="preserve">- bzw. </w:t>
      </w:r>
      <w:r w:rsidRPr="00D7363A">
        <w:rPr>
          <w:rFonts w:asciiTheme="minorHAnsi" w:hAnsiTheme="minorHAnsi" w:cs="Arial"/>
          <w:color w:val="1F497D"/>
          <w:sz w:val="22"/>
          <w:szCs w:val="22"/>
        </w:rPr>
        <w:t>MitarbeiterInnenzahl</w:t>
      </w:r>
      <w:r w:rsidR="001348F5" w:rsidRPr="00D7363A">
        <w:rPr>
          <w:rFonts w:asciiTheme="minorHAnsi" w:hAnsiTheme="minorHAnsi" w:cs="Arial"/>
          <w:color w:val="1F497D"/>
          <w:sz w:val="22"/>
          <w:szCs w:val="22"/>
        </w:rPr>
        <w:t>,</w:t>
      </w:r>
      <w:r w:rsidRPr="00D7363A">
        <w:rPr>
          <w:rFonts w:asciiTheme="minorHAnsi" w:hAnsiTheme="minorHAnsi" w:cs="Arial"/>
          <w:color w:val="1F497D"/>
          <w:sz w:val="22"/>
          <w:szCs w:val="22"/>
        </w:rPr>
        <w:t xml:space="preserve"> und erläutern </w:t>
      </w:r>
      <w:r w:rsidR="001348F5" w:rsidRPr="00D7363A">
        <w:rPr>
          <w:rFonts w:asciiTheme="minorHAnsi" w:hAnsiTheme="minorHAnsi" w:cs="Arial"/>
          <w:color w:val="1F497D"/>
          <w:sz w:val="22"/>
          <w:szCs w:val="22"/>
        </w:rPr>
        <w:t xml:space="preserve">Sie </w:t>
      </w:r>
      <w:r w:rsidRPr="00D7363A">
        <w:rPr>
          <w:rFonts w:asciiTheme="minorHAnsi" w:hAnsiTheme="minorHAnsi" w:cs="Arial"/>
          <w:color w:val="1F497D"/>
          <w:sz w:val="22"/>
          <w:szCs w:val="22"/>
        </w:rPr>
        <w:t>die Bedeu</w:t>
      </w:r>
      <w:r w:rsidR="00D34815" w:rsidRPr="00D7363A">
        <w:rPr>
          <w:rFonts w:asciiTheme="minorHAnsi" w:hAnsiTheme="minorHAnsi" w:cs="Arial"/>
          <w:color w:val="1F497D"/>
          <w:sz w:val="22"/>
          <w:szCs w:val="22"/>
        </w:rPr>
        <w:t>tung der verbesserten Anbindung für den Standort.</w:t>
      </w:r>
    </w:p>
    <w:p w14:paraId="70A902A3" w14:textId="77777777" w:rsidR="00183D95" w:rsidRPr="00D7363A" w:rsidRDefault="00183D95" w:rsidP="001461FC">
      <w:pPr>
        <w:autoSpaceDE w:val="0"/>
        <w:autoSpaceDN w:val="0"/>
        <w:adjustRightInd w:val="0"/>
        <w:jc w:val="both"/>
        <w:rPr>
          <w:rFonts w:asciiTheme="minorHAnsi" w:hAnsiTheme="minorHAnsi" w:cs="Arial"/>
          <w:sz w:val="22"/>
          <w:szCs w:val="22"/>
        </w:rPr>
      </w:pPr>
    </w:p>
    <w:p w14:paraId="1ED71D28" w14:textId="77777777" w:rsidR="00F43A37" w:rsidRPr="00D7363A" w:rsidRDefault="00F43A37" w:rsidP="00F43A37">
      <w:pPr>
        <w:pStyle w:val="berschrift3"/>
        <w:tabs>
          <w:tab w:val="clear" w:pos="1980"/>
        </w:tabs>
        <w:ind w:left="0" w:firstLine="0"/>
        <w:rPr>
          <w:rFonts w:asciiTheme="minorHAnsi" w:hAnsiTheme="minorHAnsi"/>
        </w:rPr>
      </w:pPr>
      <w:bookmarkStart w:id="28" w:name="_Toc5002487"/>
      <w:bookmarkStart w:id="29" w:name="_Toc482707126"/>
      <w:r w:rsidRPr="00D7363A">
        <w:rPr>
          <w:rFonts w:asciiTheme="minorHAnsi" w:hAnsiTheme="minorHAnsi"/>
        </w:rPr>
        <w:t xml:space="preserve">Übersicht über </w:t>
      </w:r>
      <w:r w:rsidR="00740809" w:rsidRPr="00D7363A">
        <w:rPr>
          <w:rFonts w:asciiTheme="minorHAnsi" w:hAnsiTheme="minorHAnsi"/>
        </w:rPr>
        <w:t xml:space="preserve">die </w:t>
      </w:r>
      <w:r w:rsidRPr="00D7363A">
        <w:rPr>
          <w:rFonts w:asciiTheme="minorHAnsi" w:hAnsiTheme="minorHAnsi"/>
        </w:rPr>
        <w:t xml:space="preserve">geplante </w:t>
      </w:r>
      <w:r w:rsidR="00740809" w:rsidRPr="00D7363A">
        <w:rPr>
          <w:rFonts w:asciiTheme="minorHAnsi" w:hAnsiTheme="minorHAnsi"/>
        </w:rPr>
        <w:t>Errichtung</w:t>
      </w:r>
      <w:bookmarkEnd w:id="28"/>
    </w:p>
    <w:p w14:paraId="3D863769" w14:textId="77777777" w:rsidR="0003031C" w:rsidRPr="00D7363A" w:rsidRDefault="005921B0" w:rsidP="0003031C">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F</w:t>
      </w:r>
      <w:r w:rsidR="00F43A37" w:rsidRPr="00D7363A">
        <w:rPr>
          <w:rFonts w:asciiTheme="minorHAnsi" w:hAnsiTheme="minorHAnsi" w:cs="Arial"/>
          <w:color w:val="1F497D"/>
          <w:sz w:val="22"/>
          <w:szCs w:val="22"/>
        </w:rPr>
        <w:t xml:space="preserve">üllen Sie nach Angaben Ihres Telekommunikationsunternehmens folgende </w:t>
      </w:r>
      <w:r w:rsidRPr="00D7363A">
        <w:rPr>
          <w:rFonts w:asciiTheme="minorHAnsi" w:hAnsiTheme="minorHAnsi" w:cs="Arial"/>
          <w:color w:val="1F497D"/>
          <w:sz w:val="22"/>
          <w:szCs w:val="22"/>
        </w:rPr>
        <w:t xml:space="preserve">verpflichtende </w:t>
      </w:r>
      <w:r w:rsidR="00F43A37" w:rsidRPr="00D7363A">
        <w:rPr>
          <w:rFonts w:asciiTheme="minorHAnsi" w:hAnsiTheme="minorHAnsi" w:cs="Arial"/>
          <w:color w:val="1F497D"/>
          <w:sz w:val="22"/>
          <w:szCs w:val="22"/>
        </w:rPr>
        <w:t>Tabelle aus</w:t>
      </w:r>
      <w:r w:rsidRPr="00D7363A">
        <w:rPr>
          <w:rFonts w:asciiTheme="minorHAnsi" w:hAnsiTheme="minorHAnsi" w:cs="Arial"/>
          <w:color w:val="1F497D"/>
          <w:sz w:val="22"/>
          <w:szCs w:val="22"/>
        </w:rPr>
        <w:t>.</w:t>
      </w:r>
    </w:p>
    <w:p w14:paraId="6108939B" w14:textId="77777777" w:rsidR="00060864" w:rsidRPr="00D7363A" w:rsidRDefault="00060864" w:rsidP="00183D95">
      <w:pPr>
        <w:autoSpaceDE w:val="0"/>
        <w:autoSpaceDN w:val="0"/>
        <w:adjustRightInd w:val="0"/>
        <w:rPr>
          <w:rFonts w:asciiTheme="minorHAnsi" w:hAnsiTheme="minorHAnsi" w:cs="Arial"/>
          <w:color w:val="1F497D"/>
          <w:sz w:val="22"/>
          <w:szCs w:val="22"/>
        </w:rPr>
      </w:pPr>
    </w:p>
    <w:tbl>
      <w:tblPr>
        <w:tblStyle w:val="Tabellenraster"/>
        <w:tblW w:w="9322" w:type="dxa"/>
        <w:tblLayout w:type="fixed"/>
        <w:tblLook w:val="04A0" w:firstRow="1" w:lastRow="0" w:firstColumn="1" w:lastColumn="0" w:noHBand="0" w:noVBand="1"/>
      </w:tblPr>
      <w:tblGrid>
        <w:gridCol w:w="2518"/>
        <w:gridCol w:w="2126"/>
        <w:gridCol w:w="4643"/>
        <w:gridCol w:w="35"/>
      </w:tblGrid>
      <w:tr w:rsidR="00E129D6" w:rsidRPr="005612DC" w14:paraId="2FBFE79F" w14:textId="77777777" w:rsidTr="000C29E7">
        <w:trPr>
          <w:gridAfter w:val="1"/>
          <w:wAfter w:w="35" w:type="dxa"/>
        </w:trPr>
        <w:tc>
          <w:tcPr>
            <w:tcW w:w="2518" w:type="dxa"/>
            <w:tcBorders>
              <w:bottom w:val="single" w:sz="4" w:space="0" w:color="auto"/>
            </w:tcBorders>
            <w:shd w:val="clear" w:color="auto" w:fill="95B3D7" w:themeFill="accent1" w:themeFillTint="99"/>
          </w:tcPr>
          <w:p w14:paraId="211380B2" w14:textId="77777777" w:rsidR="00E129D6" w:rsidRPr="00D7363A" w:rsidRDefault="00E129D6" w:rsidP="00920F02">
            <w:pPr>
              <w:autoSpaceDE w:val="0"/>
              <w:autoSpaceDN w:val="0"/>
              <w:adjustRightInd w:val="0"/>
              <w:jc w:val="center"/>
              <w:rPr>
                <w:rFonts w:asciiTheme="minorHAnsi" w:hAnsiTheme="minorHAnsi" w:cs="Arial"/>
                <w:sz w:val="22"/>
                <w:szCs w:val="22"/>
              </w:rPr>
            </w:pPr>
          </w:p>
        </w:tc>
        <w:tc>
          <w:tcPr>
            <w:tcW w:w="6769" w:type="dxa"/>
            <w:gridSpan w:val="2"/>
            <w:shd w:val="clear" w:color="auto" w:fill="95B3D7" w:themeFill="accent1" w:themeFillTint="99"/>
          </w:tcPr>
          <w:p w14:paraId="043CE8E9" w14:textId="77777777" w:rsidR="00E129D6" w:rsidRPr="00D7363A" w:rsidRDefault="00E129D6" w:rsidP="00920F02">
            <w:pPr>
              <w:autoSpaceDE w:val="0"/>
              <w:autoSpaceDN w:val="0"/>
              <w:adjustRightInd w:val="0"/>
              <w:jc w:val="center"/>
              <w:rPr>
                <w:rFonts w:asciiTheme="minorHAnsi" w:hAnsiTheme="minorHAnsi" w:cs="Arial"/>
                <w:sz w:val="22"/>
                <w:szCs w:val="22"/>
              </w:rPr>
            </w:pPr>
            <w:r w:rsidRPr="00D7363A">
              <w:rPr>
                <w:rFonts w:asciiTheme="minorHAnsi" w:hAnsiTheme="minorHAnsi" w:cs="Arial"/>
                <w:sz w:val="22"/>
                <w:szCs w:val="22"/>
              </w:rPr>
              <w:t>Fasern</w:t>
            </w:r>
          </w:p>
        </w:tc>
      </w:tr>
      <w:tr w:rsidR="001A747C" w:rsidRPr="005612DC" w14:paraId="5D5867B9" w14:textId="77777777" w:rsidTr="000C29E7">
        <w:tc>
          <w:tcPr>
            <w:tcW w:w="2518" w:type="dxa"/>
            <w:tcBorders>
              <w:bottom w:val="single" w:sz="4" w:space="0" w:color="auto"/>
            </w:tcBorders>
            <w:shd w:val="clear" w:color="auto" w:fill="B8CCE4" w:themeFill="accent1" w:themeFillTint="66"/>
          </w:tcPr>
          <w:p w14:paraId="70258258" w14:textId="77777777" w:rsidR="001A747C" w:rsidRPr="00D7363A" w:rsidRDefault="001A747C" w:rsidP="00920F02">
            <w:pPr>
              <w:autoSpaceDE w:val="0"/>
              <w:autoSpaceDN w:val="0"/>
              <w:adjustRightInd w:val="0"/>
              <w:jc w:val="center"/>
              <w:rPr>
                <w:rFonts w:asciiTheme="minorHAnsi" w:hAnsiTheme="minorHAnsi" w:cs="Arial"/>
                <w:sz w:val="22"/>
                <w:szCs w:val="22"/>
              </w:rPr>
            </w:pPr>
          </w:p>
        </w:tc>
        <w:tc>
          <w:tcPr>
            <w:tcW w:w="2126" w:type="dxa"/>
            <w:shd w:val="clear" w:color="auto" w:fill="B8CCE4" w:themeFill="accent1" w:themeFillTint="66"/>
          </w:tcPr>
          <w:p w14:paraId="6A066406" w14:textId="77777777" w:rsidR="001A747C" w:rsidRPr="00D7363A" w:rsidRDefault="001A747C" w:rsidP="00E129D6">
            <w:pPr>
              <w:autoSpaceDE w:val="0"/>
              <w:autoSpaceDN w:val="0"/>
              <w:adjustRightInd w:val="0"/>
              <w:jc w:val="center"/>
              <w:rPr>
                <w:rFonts w:asciiTheme="minorHAnsi" w:hAnsiTheme="minorHAnsi" w:cs="Arial"/>
                <w:sz w:val="22"/>
                <w:szCs w:val="22"/>
              </w:rPr>
            </w:pPr>
            <w:r w:rsidRPr="00D7363A">
              <w:rPr>
                <w:rFonts w:asciiTheme="minorHAnsi" w:hAnsiTheme="minorHAnsi" w:cs="Arial"/>
                <w:sz w:val="22"/>
                <w:szCs w:val="22"/>
              </w:rPr>
              <w:t>Gesamtanzahl</w:t>
            </w:r>
          </w:p>
          <w:p w14:paraId="12383657" w14:textId="77777777" w:rsidR="001A747C" w:rsidRPr="00D7363A" w:rsidRDefault="001A747C" w:rsidP="00E129D6">
            <w:pPr>
              <w:autoSpaceDE w:val="0"/>
              <w:autoSpaceDN w:val="0"/>
              <w:adjustRightInd w:val="0"/>
              <w:jc w:val="center"/>
              <w:rPr>
                <w:rFonts w:asciiTheme="minorHAnsi" w:hAnsiTheme="minorHAnsi" w:cs="Arial"/>
                <w:sz w:val="22"/>
                <w:szCs w:val="22"/>
              </w:rPr>
            </w:pPr>
            <w:r w:rsidRPr="00D7363A">
              <w:rPr>
                <w:rFonts w:asciiTheme="minorHAnsi" w:hAnsiTheme="minorHAnsi" w:cs="Arial"/>
                <w:sz w:val="22"/>
                <w:szCs w:val="22"/>
              </w:rPr>
              <w:t>Fasern des Kabels</w:t>
            </w:r>
          </w:p>
        </w:tc>
        <w:tc>
          <w:tcPr>
            <w:tcW w:w="4678" w:type="dxa"/>
            <w:gridSpan w:val="2"/>
            <w:shd w:val="clear" w:color="auto" w:fill="B8CCE4" w:themeFill="accent1" w:themeFillTint="66"/>
          </w:tcPr>
          <w:p w14:paraId="11895A43" w14:textId="77777777" w:rsidR="001A747C" w:rsidRPr="00D7363A" w:rsidRDefault="001A747C" w:rsidP="00A74D02">
            <w:pPr>
              <w:autoSpaceDE w:val="0"/>
              <w:autoSpaceDN w:val="0"/>
              <w:adjustRightInd w:val="0"/>
              <w:jc w:val="center"/>
              <w:rPr>
                <w:rFonts w:asciiTheme="minorHAnsi" w:hAnsiTheme="minorHAnsi" w:cs="Arial"/>
                <w:sz w:val="22"/>
                <w:szCs w:val="22"/>
              </w:rPr>
            </w:pPr>
            <w:r w:rsidRPr="00D7363A">
              <w:rPr>
                <w:rFonts w:asciiTheme="minorHAnsi" w:hAnsiTheme="minorHAnsi" w:cs="Arial"/>
                <w:sz w:val="22"/>
                <w:szCs w:val="22"/>
              </w:rPr>
              <w:t>Für Dritte dediziert reservierte Fasern am PoP</w:t>
            </w:r>
          </w:p>
        </w:tc>
      </w:tr>
      <w:tr w:rsidR="001A747C" w:rsidRPr="005612DC" w14:paraId="1949D37A" w14:textId="77777777" w:rsidTr="000C29E7">
        <w:tc>
          <w:tcPr>
            <w:tcW w:w="2518" w:type="dxa"/>
            <w:shd w:val="clear" w:color="auto" w:fill="B8CCE4" w:themeFill="accent1" w:themeFillTint="66"/>
          </w:tcPr>
          <w:p w14:paraId="23900491" w14:textId="77777777" w:rsidR="001A747C" w:rsidRPr="00D7363A" w:rsidRDefault="001A747C" w:rsidP="000454C9">
            <w:pPr>
              <w:autoSpaceDE w:val="0"/>
              <w:autoSpaceDN w:val="0"/>
              <w:adjustRightInd w:val="0"/>
              <w:rPr>
                <w:rFonts w:asciiTheme="minorHAnsi" w:hAnsiTheme="minorHAnsi" w:cs="Arial"/>
                <w:sz w:val="22"/>
                <w:szCs w:val="22"/>
              </w:rPr>
            </w:pPr>
            <w:r w:rsidRPr="00D7363A">
              <w:rPr>
                <w:rFonts w:asciiTheme="minorHAnsi" w:hAnsiTheme="minorHAnsi" w:cs="Arial"/>
                <w:sz w:val="22"/>
                <w:szCs w:val="22"/>
              </w:rPr>
              <w:t>PoP</w:t>
            </w:r>
            <w:r w:rsidR="00235839" w:rsidRPr="00D7363A">
              <w:rPr>
                <w:rFonts w:asciiTheme="minorHAnsi" w:hAnsiTheme="minorHAnsi" w:cs="Arial"/>
                <w:sz w:val="22"/>
                <w:szCs w:val="22"/>
              </w:rPr>
              <w:t>_neu</w:t>
            </w:r>
            <w:r w:rsidRPr="00D7363A">
              <w:rPr>
                <w:rFonts w:asciiTheme="minorHAnsi" w:hAnsiTheme="minorHAnsi" w:cs="Arial"/>
                <w:sz w:val="22"/>
                <w:szCs w:val="22"/>
              </w:rPr>
              <w:t xml:space="preserve"> #1</w:t>
            </w:r>
          </w:p>
        </w:tc>
        <w:tc>
          <w:tcPr>
            <w:tcW w:w="2126" w:type="dxa"/>
          </w:tcPr>
          <w:p w14:paraId="670BF8C7" w14:textId="205FE572" w:rsidR="001A747C" w:rsidRPr="00D7363A" w:rsidRDefault="001A747C" w:rsidP="00D7363A">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256</w:t>
            </w:r>
          </w:p>
        </w:tc>
        <w:tc>
          <w:tcPr>
            <w:tcW w:w="4678" w:type="dxa"/>
            <w:gridSpan w:val="2"/>
          </w:tcPr>
          <w:p w14:paraId="5153DCC8" w14:textId="19F217DD" w:rsidR="001A747C" w:rsidRPr="00D7363A" w:rsidRDefault="001A747C" w:rsidP="001A747C">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128</w:t>
            </w:r>
          </w:p>
        </w:tc>
      </w:tr>
      <w:tr w:rsidR="001A747C" w:rsidRPr="005612DC" w14:paraId="28797CB4" w14:textId="77777777" w:rsidTr="000C29E7">
        <w:tc>
          <w:tcPr>
            <w:tcW w:w="2518" w:type="dxa"/>
            <w:shd w:val="clear" w:color="auto" w:fill="B8CCE4" w:themeFill="accent1" w:themeFillTint="66"/>
          </w:tcPr>
          <w:p w14:paraId="4042BB99" w14:textId="77777777" w:rsidR="001A747C" w:rsidRPr="00D7363A" w:rsidRDefault="001A747C" w:rsidP="003C6D75">
            <w:pPr>
              <w:autoSpaceDE w:val="0"/>
              <w:autoSpaceDN w:val="0"/>
              <w:adjustRightInd w:val="0"/>
              <w:rPr>
                <w:rFonts w:asciiTheme="minorHAnsi" w:hAnsiTheme="minorHAnsi" w:cs="Arial"/>
                <w:sz w:val="22"/>
                <w:szCs w:val="22"/>
              </w:rPr>
            </w:pPr>
            <w:r w:rsidRPr="00D7363A">
              <w:rPr>
                <w:rFonts w:asciiTheme="minorHAnsi" w:hAnsiTheme="minorHAnsi" w:cs="Arial"/>
                <w:sz w:val="22"/>
                <w:szCs w:val="22"/>
              </w:rPr>
              <w:t>PoP</w:t>
            </w:r>
            <w:r w:rsidR="00235839" w:rsidRPr="00D7363A">
              <w:rPr>
                <w:rFonts w:asciiTheme="minorHAnsi" w:hAnsiTheme="minorHAnsi" w:cs="Arial"/>
                <w:sz w:val="22"/>
                <w:szCs w:val="22"/>
              </w:rPr>
              <w:t>_neu</w:t>
            </w:r>
            <w:r w:rsidRPr="00D7363A">
              <w:rPr>
                <w:rFonts w:asciiTheme="minorHAnsi" w:hAnsiTheme="minorHAnsi" w:cs="Arial"/>
                <w:sz w:val="22"/>
                <w:szCs w:val="22"/>
              </w:rPr>
              <w:t xml:space="preserve"> #2 optional</w:t>
            </w:r>
          </w:p>
        </w:tc>
        <w:tc>
          <w:tcPr>
            <w:tcW w:w="2126" w:type="dxa"/>
          </w:tcPr>
          <w:p w14:paraId="5B23B2F9" w14:textId="0D708928" w:rsidR="001A747C" w:rsidRPr="00D7363A" w:rsidRDefault="001A747C" w:rsidP="00532294">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256</w:t>
            </w:r>
          </w:p>
        </w:tc>
        <w:tc>
          <w:tcPr>
            <w:tcW w:w="4678" w:type="dxa"/>
            <w:gridSpan w:val="2"/>
          </w:tcPr>
          <w:p w14:paraId="0395E4DC" w14:textId="314A8E3C" w:rsidR="001A747C" w:rsidRPr="00D7363A" w:rsidRDefault="001A747C" w:rsidP="001A747C">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128</w:t>
            </w:r>
          </w:p>
        </w:tc>
      </w:tr>
      <w:tr w:rsidR="001A747C" w:rsidRPr="005612DC" w14:paraId="4EE911B0" w14:textId="77777777" w:rsidTr="000C29E7">
        <w:tc>
          <w:tcPr>
            <w:tcW w:w="2518" w:type="dxa"/>
            <w:shd w:val="clear" w:color="auto" w:fill="B8CCE4" w:themeFill="accent1" w:themeFillTint="66"/>
          </w:tcPr>
          <w:p w14:paraId="57B1C262" w14:textId="77777777" w:rsidR="001A747C" w:rsidRPr="00D7363A" w:rsidRDefault="001A747C" w:rsidP="003C6D75">
            <w:pPr>
              <w:autoSpaceDE w:val="0"/>
              <w:autoSpaceDN w:val="0"/>
              <w:adjustRightInd w:val="0"/>
              <w:rPr>
                <w:rFonts w:asciiTheme="minorHAnsi" w:hAnsiTheme="minorHAnsi" w:cs="Arial"/>
                <w:sz w:val="22"/>
                <w:szCs w:val="22"/>
              </w:rPr>
            </w:pPr>
            <w:r w:rsidRPr="00D7363A">
              <w:rPr>
                <w:rFonts w:asciiTheme="minorHAnsi" w:hAnsiTheme="minorHAnsi" w:cs="Arial"/>
                <w:sz w:val="22"/>
                <w:szCs w:val="22"/>
              </w:rPr>
              <w:t>PoP</w:t>
            </w:r>
            <w:r w:rsidR="00235839" w:rsidRPr="00D7363A">
              <w:rPr>
                <w:rFonts w:asciiTheme="minorHAnsi" w:hAnsiTheme="minorHAnsi" w:cs="Arial"/>
                <w:sz w:val="22"/>
                <w:szCs w:val="22"/>
              </w:rPr>
              <w:t>_neu</w:t>
            </w:r>
            <w:r w:rsidRPr="00D7363A">
              <w:rPr>
                <w:rFonts w:asciiTheme="minorHAnsi" w:hAnsiTheme="minorHAnsi" w:cs="Arial"/>
                <w:sz w:val="22"/>
                <w:szCs w:val="22"/>
              </w:rPr>
              <w:t xml:space="preserve"> #3 optional</w:t>
            </w:r>
          </w:p>
        </w:tc>
        <w:tc>
          <w:tcPr>
            <w:tcW w:w="2126" w:type="dxa"/>
          </w:tcPr>
          <w:p w14:paraId="597AFDE5" w14:textId="143F714F" w:rsidR="001A747C" w:rsidRPr="00D7363A" w:rsidRDefault="001A747C" w:rsidP="00532294">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128</w:t>
            </w:r>
          </w:p>
        </w:tc>
        <w:tc>
          <w:tcPr>
            <w:tcW w:w="4678" w:type="dxa"/>
            <w:gridSpan w:val="2"/>
          </w:tcPr>
          <w:p w14:paraId="5E6B214B" w14:textId="60EAB18C" w:rsidR="001A747C" w:rsidRPr="00D7363A" w:rsidRDefault="001A747C" w:rsidP="001A747C">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64</w:t>
            </w:r>
          </w:p>
        </w:tc>
      </w:tr>
      <w:tr w:rsidR="001D70A7" w:rsidRPr="005612DC" w14:paraId="004653A6" w14:textId="77777777" w:rsidTr="00F329EC">
        <w:tc>
          <w:tcPr>
            <w:tcW w:w="9322" w:type="dxa"/>
            <w:gridSpan w:val="4"/>
            <w:shd w:val="clear" w:color="auto" w:fill="FFFFFF" w:themeFill="background1"/>
          </w:tcPr>
          <w:p w14:paraId="5E5865CD" w14:textId="77777777" w:rsidR="001D70A7" w:rsidRPr="00D7363A" w:rsidRDefault="001D70A7" w:rsidP="001A747C">
            <w:pPr>
              <w:autoSpaceDE w:val="0"/>
              <w:autoSpaceDN w:val="0"/>
              <w:adjustRightInd w:val="0"/>
              <w:jc w:val="center"/>
              <w:rPr>
                <w:rFonts w:asciiTheme="minorHAnsi" w:hAnsiTheme="minorHAnsi" w:cs="Arial"/>
                <w:color w:val="1F497D"/>
                <w:sz w:val="22"/>
                <w:szCs w:val="22"/>
              </w:rPr>
            </w:pPr>
          </w:p>
        </w:tc>
      </w:tr>
      <w:tr w:rsidR="00535DD5" w:rsidRPr="005612DC" w14:paraId="1D57A2DB" w14:textId="77777777" w:rsidTr="004879F7">
        <w:tc>
          <w:tcPr>
            <w:tcW w:w="9322" w:type="dxa"/>
            <w:gridSpan w:val="4"/>
            <w:shd w:val="clear" w:color="auto" w:fill="B8CCE4" w:themeFill="accent1" w:themeFillTint="66"/>
          </w:tcPr>
          <w:p w14:paraId="2503C98B" w14:textId="77777777" w:rsidR="00535DD5" w:rsidRPr="00D7363A" w:rsidRDefault="00B90136" w:rsidP="001A747C">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sz w:val="22"/>
                <w:szCs w:val="22"/>
              </w:rPr>
              <w:t xml:space="preserve">Anzahl Fasern für den </w:t>
            </w:r>
            <w:r w:rsidR="00535DD5" w:rsidRPr="00D7363A">
              <w:rPr>
                <w:rFonts w:asciiTheme="minorHAnsi" w:hAnsiTheme="minorHAnsi" w:cs="Arial"/>
                <w:sz w:val="22"/>
                <w:szCs w:val="22"/>
              </w:rPr>
              <w:t>Gebäudeanschluss ausgehend vom nächstgelegenen PoP</w:t>
            </w:r>
            <w:r w:rsidR="00B05128" w:rsidRPr="00D7363A">
              <w:rPr>
                <w:rFonts w:asciiTheme="minorHAnsi" w:hAnsiTheme="minorHAnsi" w:cs="Arial"/>
                <w:sz w:val="22"/>
                <w:szCs w:val="22"/>
              </w:rPr>
              <w:t>_neu</w:t>
            </w:r>
          </w:p>
        </w:tc>
      </w:tr>
      <w:tr w:rsidR="00535DD5" w:rsidRPr="005612DC" w14:paraId="6A742B0D" w14:textId="77777777" w:rsidTr="00F329EC">
        <w:tc>
          <w:tcPr>
            <w:tcW w:w="9322" w:type="dxa"/>
            <w:gridSpan w:val="4"/>
            <w:shd w:val="clear" w:color="auto" w:fill="FFFFFF" w:themeFill="background1"/>
          </w:tcPr>
          <w:p w14:paraId="460F66C0" w14:textId="77777777" w:rsidR="00535DD5" w:rsidRPr="00D7363A" w:rsidRDefault="00535DD5" w:rsidP="000B079D">
            <w:pPr>
              <w:autoSpaceDE w:val="0"/>
              <w:autoSpaceDN w:val="0"/>
              <w:adjustRightInd w:val="0"/>
              <w:rPr>
                <w:rFonts w:asciiTheme="minorHAnsi" w:hAnsiTheme="minorHAnsi" w:cs="Arial"/>
                <w:sz w:val="22"/>
                <w:szCs w:val="22"/>
              </w:rPr>
            </w:pPr>
          </w:p>
          <w:p w14:paraId="57E5C09F" w14:textId="73F4F752" w:rsidR="00203EA1" w:rsidRDefault="00535DD5" w:rsidP="00203EA1">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24</w:t>
            </w:r>
          </w:p>
          <w:p w14:paraId="4AD863A9" w14:textId="77777777" w:rsidR="00535DD5" w:rsidRPr="00D7363A" w:rsidRDefault="00535DD5" w:rsidP="00203EA1">
            <w:pPr>
              <w:autoSpaceDE w:val="0"/>
              <w:autoSpaceDN w:val="0"/>
              <w:adjustRightInd w:val="0"/>
              <w:jc w:val="center"/>
              <w:rPr>
                <w:rFonts w:asciiTheme="minorHAnsi" w:hAnsiTheme="minorHAnsi" w:cs="Arial"/>
                <w:color w:val="1F497D"/>
                <w:sz w:val="22"/>
                <w:szCs w:val="22"/>
              </w:rPr>
            </w:pPr>
          </w:p>
        </w:tc>
      </w:tr>
    </w:tbl>
    <w:p w14:paraId="05A477B4" w14:textId="77777777" w:rsidR="00F43A37" w:rsidRPr="00D7363A" w:rsidRDefault="00F43A37" w:rsidP="00F43A37">
      <w:pPr>
        <w:autoSpaceDE w:val="0"/>
        <w:autoSpaceDN w:val="0"/>
        <w:adjustRightInd w:val="0"/>
        <w:jc w:val="both"/>
        <w:rPr>
          <w:rFonts w:asciiTheme="minorHAnsi" w:hAnsiTheme="minorHAnsi" w:cs="Arial"/>
          <w:color w:val="1F497D"/>
          <w:sz w:val="22"/>
          <w:szCs w:val="22"/>
        </w:rPr>
      </w:pPr>
    </w:p>
    <w:tbl>
      <w:tblPr>
        <w:tblStyle w:val="Tabellenraster"/>
        <w:tblW w:w="9322" w:type="dxa"/>
        <w:tblLook w:val="04A0" w:firstRow="1" w:lastRow="0" w:firstColumn="1" w:lastColumn="0" w:noHBand="0" w:noVBand="1"/>
      </w:tblPr>
      <w:tblGrid>
        <w:gridCol w:w="6516"/>
        <w:gridCol w:w="2806"/>
      </w:tblGrid>
      <w:tr w:rsidR="00B7704A" w:rsidRPr="005612DC" w14:paraId="5227AE8C" w14:textId="77777777" w:rsidTr="00D7363A">
        <w:tc>
          <w:tcPr>
            <w:tcW w:w="6516" w:type="dxa"/>
            <w:shd w:val="clear" w:color="auto" w:fill="B8CCE4" w:themeFill="accent1" w:themeFillTint="66"/>
          </w:tcPr>
          <w:p w14:paraId="1190F009" w14:textId="77777777" w:rsidR="00B7704A" w:rsidRPr="00D7363A" w:rsidRDefault="00B7704A" w:rsidP="000D3829">
            <w:pPr>
              <w:autoSpaceDE w:val="0"/>
              <w:autoSpaceDN w:val="0"/>
              <w:adjustRightInd w:val="0"/>
              <w:rPr>
                <w:rFonts w:asciiTheme="minorHAnsi" w:hAnsiTheme="minorHAnsi" w:cs="Arial"/>
                <w:sz w:val="22"/>
                <w:szCs w:val="22"/>
              </w:rPr>
            </w:pPr>
            <w:r w:rsidRPr="00D7363A">
              <w:rPr>
                <w:rFonts w:asciiTheme="minorHAnsi" w:hAnsiTheme="minorHAnsi" w:cs="Arial"/>
                <w:sz w:val="22"/>
                <w:szCs w:val="22"/>
              </w:rPr>
              <w:t>Bandbreite des Internetzugangs im Echtbetrieb zu Projektende in Mbit/s. Hinweis: Downloadrate von mehr als 30 Mbit/s</w:t>
            </w:r>
            <w:r w:rsidRPr="00D7363A" w:rsidDel="00DC55E4">
              <w:rPr>
                <w:rFonts w:asciiTheme="minorHAnsi" w:hAnsiTheme="minorHAnsi" w:cs="Arial"/>
                <w:sz w:val="22"/>
                <w:szCs w:val="22"/>
              </w:rPr>
              <w:t xml:space="preserve"> </w:t>
            </w:r>
            <w:r w:rsidRPr="00D7363A">
              <w:rPr>
                <w:rFonts w:asciiTheme="minorHAnsi" w:hAnsiTheme="minorHAnsi" w:cs="Arial"/>
                <w:sz w:val="22"/>
                <w:szCs w:val="22"/>
              </w:rPr>
              <w:t>ist verpflichtend</w:t>
            </w:r>
          </w:p>
        </w:tc>
        <w:tc>
          <w:tcPr>
            <w:tcW w:w="2806" w:type="dxa"/>
          </w:tcPr>
          <w:p w14:paraId="0055533A" w14:textId="77777777" w:rsidR="00B7704A" w:rsidRPr="00D7363A" w:rsidRDefault="00B7704A">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Down</w:t>
            </w:r>
            <w:r w:rsidR="009934EE" w:rsidRPr="00D7363A">
              <w:rPr>
                <w:rFonts w:asciiTheme="minorHAnsi" w:hAnsiTheme="minorHAnsi" w:cs="Arial"/>
                <w:color w:val="1F497D"/>
                <w:sz w:val="22"/>
                <w:szCs w:val="22"/>
              </w:rPr>
              <w:t>loadrate</w:t>
            </w:r>
          </w:p>
          <w:p w14:paraId="64669642" w14:textId="04EDA567" w:rsidR="00B7704A" w:rsidRPr="00D7363A" w:rsidRDefault="00B7704A" w:rsidP="009E1204">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 xml:space="preserve">300 </w:t>
            </w:r>
            <w:r w:rsidR="00D7363A" w:rsidRPr="003134DD">
              <w:rPr>
                <w:rFonts w:asciiTheme="minorHAnsi" w:hAnsiTheme="minorHAnsi" w:cs="Arial"/>
                <w:color w:val="1F497D"/>
                <w:sz w:val="22"/>
                <w:szCs w:val="22"/>
              </w:rPr>
              <w:t>Mbit/s</w:t>
            </w:r>
            <w:r w:rsidR="00D7363A" w:rsidRPr="003134DD" w:rsidDel="00DC55E4">
              <w:rPr>
                <w:rFonts w:asciiTheme="minorHAnsi" w:hAnsiTheme="minorHAnsi" w:cs="Arial"/>
                <w:color w:val="1F497D"/>
                <w:sz w:val="22"/>
                <w:szCs w:val="22"/>
              </w:rPr>
              <w:t xml:space="preserve"> </w:t>
            </w:r>
          </w:p>
          <w:p w14:paraId="4E9F590A" w14:textId="77777777" w:rsidR="00B7704A" w:rsidRPr="00D7363A" w:rsidRDefault="00B7704A" w:rsidP="0075213E">
            <w:pPr>
              <w:autoSpaceDE w:val="0"/>
              <w:autoSpaceDN w:val="0"/>
              <w:adjustRightInd w:val="0"/>
              <w:jc w:val="center"/>
              <w:rPr>
                <w:rFonts w:asciiTheme="minorHAnsi" w:hAnsiTheme="minorHAnsi" w:cs="Arial"/>
                <w:color w:val="1F497D"/>
                <w:sz w:val="22"/>
                <w:szCs w:val="22"/>
              </w:rPr>
            </w:pPr>
          </w:p>
        </w:tc>
      </w:tr>
      <w:tr w:rsidR="000D3829" w:rsidRPr="005612DC" w14:paraId="142D45DB" w14:textId="77777777" w:rsidTr="00D7363A">
        <w:tc>
          <w:tcPr>
            <w:tcW w:w="6516" w:type="dxa"/>
            <w:shd w:val="clear" w:color="auto" w:fill="B8CCE4" w:themeFill="accent1" w:themeFillTint="66"/>
          </w:tcPr>
          <w:p w14:paraId="57600980" w14:textId="77777777" w:rsidR="000D3829" w:rsidRPr="00D7363A" w:rsidRDefault="000D3829" w:rsidP="00BE4801">
            <w:pPr>
              <w:autoSpaceDE w:val="0"/>
              <w:autoSpaceDN w:val="0"/>
              <w:adjustRightInd w:val="0"/>
              <w:rPr>
                <w:rFonts w:asciiTheme="minorHAnsi" w:hAnsiTheme="minorHAnsi" w:cs="Arial"/>
                <w:sz w:val="22"/>
                <w:szCs w:val="22"/>
              </w:rPr>
            </w:pPr>
            <w:r w:rsidRPr="00D7363A">
              <w:rPr>
                <w:rFonts w:asciiTheme="minorHAnsi" w:hAnsiTheme="minorHAnsi" w:cs="Arial"/>
                <w:sz w:val="22"/>
                <w:szCs w:val="22"/>
              </w:rPr>
              <w:t xml:space="preserve">Provider </w:t>
            </w:r>
            <w:r w:rsidR="00D537C3" w:rsidRPr="00D7363A">
              <w:rPr>
                <w:rFonts w:asciiTheme="minorHAnsi" w:hAnsiTheme="minorHAnsi" w:cs="Arial"/>
                <w:sz w:val="22"/>
                <w:szCs w:val="22"/>
              </w:rPr>
              <w:t>über den der Internetzugang bezogen wird</w:t>
            </w:r>
            <w:r w:rsidR="008002D4" w:rsidRPr="00D7363A">
              <w:rPr>
                <w:rFonts w:asciiTheme="minorHAnsi" w:hAnsiTheme="minorHAnsi" w:cs="Arial"/>
                <w:sz w:val="22"/>
                <w:szCs w:val="22"/>
              </w:rPr>
              <w:t xml:space="preserve"> (lt. Angebot)</w:t>
            </w:r>
          </w:p>
          <w:p w14:paraId="1A5948C5" w14:textId="77777777" w:rsidR="000D3829" w:rsidRPr="00D7363A" w:rsidRDefault="000D3829" w:rsidP="00BE4801">
            <w:pPr>
              <w:autoSpaceDE w:val="0"/>
              <w:autoSpaceDN w:val="0"/>
              <w:adjustRightInd w:val="0"/>
              <w:rPr>
                <w:rFonts w:asciiTheme="minorHAnsi" w:hAnsiTheme="minorHAnsi" w:cs="Arial"/>
                <w:sz w:val="22"/>
                <w:szCs w:val="22"/>
              </w:rPr>
            </w:pPr>
          </w:p>
        </w:tc>
        <w:tc>
          <w:tcPr>
            <w:tcW w:w="2806" w:type="dxa"/>
          </w:tcPr>
          <w:p w14:paraId="6E497C2A" w14:textId="77777777" w:rsidR="000D3829" w:rsidRPr="00D7363A" w:rsidRDefault="00753C0D" w:rsidP="0075213E">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0D3829" w:rsidRPr="00D7363A">
              <w:rPr>
                <w:rFonts w:asciiTheme="minorHAnsi" w:hAnsiTheme="minorHAnsi" w:cs="Arial"/>
                <w:color w:val="1F497D"/>
                <w:sz w:val="22"/>
                <w:szCs w:val="22"/>
              </w:rPr>
              <w:t>Fa. XYZ</w:t>
            </w:r>
            <w:r w:rsidRPr="00D7363A">
              <w:rPr>
                <w:rFonts w:asciiTheme="minorHAnsi" w:hAnsiTheme="minorHAnsi" w:cs="Arial"/>
                <w:color w:val="1F497D"/>
                <w:sz w:val="22"/>
                <w:szCs w:val="22"/>
              </w:rPr>
              <w:t xml:space="preserve"> Telco</w:t>
            </w:r>
          </w:p>
        </w:tc>
      </w:tr>
    </w:tbl>
    <w:p w14:paraId="27DD99EF" w14:textId="77777777" w:rsidR="0003031C" w:rsidRPr="00D7363A" w:rsidRDefault="0003031C" w:rsidP="0003031C">
      <w:pPr>
        <w:autoSpaceDE w:val="0"/>
        <w:autoSpaceDN w:val="0"/>
        <w:adjustRightInd w:val="0"/>
        <w:rPr>
          <w:rFonts w:asciiTheme="minorHAnsi" w:hAnsiTheme="minorHAnsi" w:cs="Arial"/>
          <w:color w:val="1F497D"/>
          <w:sz w:val="22"/>
          <w:szCs w:val="22"/>
        </w:rPr>
      </w:pPr>
    </w:p>
    <w:p w14:paraId="7B672237" w14:textId="77777777" w:rsidR="0003031C" w:rsidRPr="00D7363A" w:rsidRDefault="0003031C" w:rsidP="0003031C">
      <w:pPr>
        <w:autoSpaceDE w:val="0"/>
        <w:autoSpaceDN w:val="0"/>
        <w:adjustRightInd w:val="0"/>
        <w:rPr>
          <w:rFonts w:asciiTheme="minorHAnsi" w:hAnsiTheme="minorHAnsi" w:cs="Arial"/>
          <w:b/>
          <w:color w:val="1F497D"/>
          <w:sz w:val="22"/>
          <w:szCs w:val="22"/>
        </w:rPr>
      </w:pPr>
      <w:r w:rsidRPr="00D7363A">
        <w:rPr>
          <w:rFonts w:asciiTheme="minorHAnsi" w:hAnsiTheme="minorHAnsi" w:cs="Arial"/>
          <w:b/>
          <w:color w:val="1F497D"/>
          <w:sz w:val="22"/>
          <w:szCs w:val="22"/>
        </w:rPr>
        <w:t xml:space="preserve">Ausfüllhilfe: </w:t>
      </w:r>
    </w:p>
    <w:p w14:paraId="3E988141" w14:textId="77777777" w:rsidR="009A52AB" w:rsidRPr="00D7363A" w:rsidRDefault="009A52AB" w:rsidP="0003031C">
      <w:pPr>
        <w:autoSpaceDE w:val="0"/>
        <w:autoSpaceDN w:val="0"/>
        <w:adjustRightInd w:val="0"/>
        <w:rPr>
          <w:rFonts w:asciiTheme="minorHAnsi" w:hAnsiTheme="minorHAnsi" w:cs="Arial"/>
          <w:color w:val="1F497D"/>
          <w:sz w:val="22"/>
          <w:szCs w:val="22"/>
        </w:rPr>
      </w:pPr>
    </w:p>
    <w:p w14:paraId="7BA37C64" w14:textId="77777777" w:rsidR="00877C5B" w:rsidRPr="00D7363A" w:rsidRDefault="0003031C" w:rsidP="00235A39">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Tragen Sie bei P</w:t>
      </w:r>
      <w:r w:rsidR="00C4492E" w:rsidRPr="00D7363A">
        <w:rPr>
          <w:rFonts w:asciiTheme="minorHAnsi" w:hAnsiTheme="minorHAnsi" w:cs="Arial"/>
          <w:color w:val="1F497D"/>
          <w:sz w:val="22"/>
          <w:szCs w:val="22"/>
        </w:rPr>
        <w:t>o</w:t>
      </w:r>
      <w:r w:rsidRPr="00D7363A">
        <w:rPr>
          <w:rFonts w:asciiTheme="minorHAnsi" w:hAnsiTheme="minorHAnsi" w:cs="Arial"/>
          <w:color w:val="1F497D"/>
          <w:sz w:val="22"/>
          <w:szCs w:val="22"/>
        </w:rPr>
        <w:t>P</w:t>
      </w:r>
      <w:r w:rsidR="007C172E" w:rsidRPr="00D7363A">
        <w:rPr>
          <w:rFonts w:asciiTheme="minorHAnsi" w:hAnsiTheme="minorHAnsi" w:cs="Arial"/>
          <w:color w:val="1F497D"/>
          <w:sz w:val="22"/>
          <w:szCs w:val="22"/>
        </w:rPr>
        <w:t>_neu</w:t>
      </w:r>
      <w:r w:rsidRPr="00D7363A">
        <w:rPr>
          <w:rFonts w:asciiTheme="minorHAnsi" w:hAnsiTheme="minorHAnsi" w:cs="Arial"/>
          <w:color w:val="1F497D"/>
          <w:sz w:val="22"/>
          <w:szCs w:val="22"/>
        </w:rPr>
        <w:t xml:space="preserve"> #1 die Gesamtfaserzahl </w:t>
      </w:r>
      <w:r w:rsidR="00C4492E" w:rsidRPr="00D7363A">
        <w:rPr>
          <w:rFonts w:asciiTheme="minorHAnsi" w:hAnsiTheme="minorHAnsi" w:cs="Arial"/>
          <w:color w:val="1F497D"/>
          <w:sz w:val="22"/>
          <w:szCs w:val="22"/>
        </w:rPr>
        <w:t>des Kabels ein, das vom PoP</w:t>
      </w:r>
      <w:r w:rsidR="005F74E4" w:rsidRPr="00D7363A">
        <w:rPr>
          <w:rFonts w:asciiTheme="minorHAnsi" w:hAnsiTheme="minorHAnsi" w:cs="Arial"/>
          <w:color w:val="1F497D"/>
          <w:sz w:val="22"/>
          <w:szCs w:val="22"/>
        </w:rPr>
        <w:t>_Bestand</w:t>
      </w:r>
      <w:r w:rsidR="00C4492E" w:rsidRPr="00D7363A">
        <w:rPr>
          <w:rFonts w:asciiTheme="minorHAnsi" w:hAnsiTheme="minorHAnsi" w:cs="Arial"/>
          <w:color w:val="1F497D"/>
          <w:sz w:val="22"/>
          <w:szCs w:val="22"/>
        </w:rPr>
        <w:t xml:space="preserve"> zu diesem </w:t>
      </w:r>
      <w:r w:rsidR="006D6D36" w:rsidRPr="00D7363A">
        <w:rPr>
          <w:rFonts w:asciiTheme="minorHAnsi" w:hAnsiTheme="minorHAnsi" w:cs="Arial"/>
          <w:color w:val="1F497D"/>
          <w:sz w:val="22"/>
          <w:szCs w:val="22"/>
        </w:rPr>
        <w:t>(</w:t>
      </w:r>
      <w:r w:rsidR="00C4492E" w:rsidRPr="00D7363A">
        <w:rPr>
          <w:rFonts w:asciiTheme="minorHAnsi" w:hAnsiTheme="minorHAnsi" w:cs="Arial"/>
          <w:color w:val="1F497D"/>
          <w:sz w:val="22"/>
          <w:szCs w:val="22"/>
        </w:rPr>
        <w:t>neu</w:t>
      </w:r>
      <w:r w:rsidR="006D6D36" w:rsidRPr="00D7363A">
        <w:rPr>
          <w:rFonts w:asciiTheme="minorHAnsi" w:hAnsiTheme="minorHAnsi" w:cs="Arial"/>
          <w:color w:val="1F497D"/>
          <w:sz w:val="22"/>
          <w:szCs w:val="22"/>
        </w:rPr>
        <w:t>)</w:t>
      </w:r>
      <w:r w:rsidR="007C061E" w:rsidRPr="00D7363A">
        <w:rPr>
          <w:rFonts w:asciiTheme="minorHAnsi" w:hAnsiTheme="minorHAnsi" w:cs="Arial"/>
          <w:color w:val="1F497D"/>
          <w:sz w:val="22"/>
          <w:szCs w:val="22"/>
        </w:rPr>
        <w:t xml:space="preserve"> errichteten </w:t>
      </w:r>
      <w:r w:rsidR="00C4492E" w:rsidRPr="00D7363A">
        <w:rPr>
          <w:rFonts w:asciiTheme="minorHAnsi" w:hAnsiTheme="minorHAnsi" w:cs="Arial"/>
          <w:color w:val="1F497D"/>
          <w:sz w:val="22"/>
          <w:szCs w:val="22"/>
        </w:rPr>
        <w:t>PoP eingesetzt wird</w:t>
      </w:r>
      <w:r w:rsidR="007C061E" w:rsidRPr="00D7363A">
        <w:rPr>
          <w:rFonts w:asciiTheme="minorHAnsi" w:hAnsiTheme="minorHAnsi" w:cs="Arial"/>
          <w:color w:val="1F497D"/>
          <w:sz w:val="22"/>
          <w:szCs w:val="22"/>
        </w:rPr>
        <w:t>. Geben Sie auch</w:t>
      </w:r>
      <w:r w:rsidR="00C4492E" w:rsidRPr="00D7363A">
        <w:rPr>
          <w:rFonts w:asciiTheme="minorHAnsi" w:hAnsiTheme="minorHAnsi" w:cs="Arial"/>
          <w:color w:val="1F497D"/>
          <w:sz w:val="22"/>
          <w:szCs w:val="22"/>
        </w:rPr>
        <w:t xml:space="preserve"> </w:t>
      </w:r>
      <w:r w:rsidR="001A747C" w:rsidRPr="00D7363A">
        <w:rPr>
          <w:rFonts w:asciiTheme="minorHAnsi" w:hAnsiTheme="minorHAnsi" w:cs="Arial"/>
          <w:color w:val="1F497D"/>
          <w:sz w:val="22"/>
          <w:szCs w:val="22"/>
        </w:rPr>
        <w:t>die dediziert reservierten Fasern für Dritte</w:t>
      </w:r>
      <w:r w:rsidR="007C061E" w:rsidRPr="00D7363A">
        <w:rPr>
          <w:rFonts w:asciiTheme="minorHAnsi" w:hAnsiTheme="minorHAnsi" w:cs="Arial"/>
          <w:color w:val="1F497D"/>
          <w:sz w:val="22"/>
          <w:szCs w:val="22"/>
        </w:rPr>
        <w:t xml:space="preserve"> an</w:t>
      </w:r>
      <w:r w:rsidR="001A747C" w:rsidRPr="00D7363A">
        <w:rPr>
          <w:rFonts w:asciiTheme="minorHAnsi" w:hAnsiTheme="minorHAnsi" w:cs="Arial"/>
          <w:color w:val="1F497D"/>
          <w:sz w:val="22"/>
          <w:szCs w:val="22"/>
        </w:rPr>
        <w:t>.</w:t>
      </w:r>
      <w:r w:rsidR="00C4492E" w:rsidRPr="00D7363A">
        <w:rPr>
          <w:rFonts w:asciiTheme="minorHAnsi" w:hAnsiTheme="minorHAnsi" w:cs="Arial"/>
          <w:color w:val="1F497D"/>
          <w:sz w:val="22"/>
          <w:szCs w:val="22"/>
        </w:rPr>
        <w:t xml:space="preserve"> </w:t>
      </w:r>
      <w:r w:rsidR="001F1F1A" w:rsidRPr="00D7363A">
        <w:rPr>
          <w:rFonts w:asciiTheme="minorHAnsi" w:hAnsiTheme="minorHAnsi" w:cs="Arial"/>
          <w:color w:val="1F497D"/>
          <w:sz w:val="22"/>
          <w:szCs w:val="22"/>
        </w:rPr>
        <w:t>Die verbleibenden Fasern können von dem/der EinreicherIn bzw. vom ausführenden Telekommunikationsunternehmen genutzt werden.</w:t>
      </w:r>
      <w:bookmarkStart w:id="30" w:name="_GoBack"/>
      <w:bookmarkEnd w:id="30"/>
    </w:p>
    <w:p w14:paraId="49E80A1B" w14:textId="77777777" w:rsidR="007C061E" w:rsidRPr="00D7363A" w:rsidRDefault="007C061E" w:rsidP="00F329EC">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Falls auf einer Anlaufstrecke mehrere PoP_neu errichtet werden, sind diese Zahlen auch für alle weiteren PoP_neu anzugeben.</w:t>
      </w:r>
      <w:r w:rsidR="007D0FC3" w:rsidRPr="00D7363A">
        <w:rPr>
          <w:rFonts w:asciiTheme="minorHAnsi" w:hAnsiTheme="minorHAnsi" w:cs="Arial"/>
          <w:color w:val="1F497D"/>
          <w:sz w:val="22"/>
          <w:szCs w:val="22"/>
        </w:rPr>
        <w:t xml:space="preserve"> Der PoP_neu mit der höchsten Nummerierung ist der PoP, der am nächsten beim anzuschließenden Gebäude steht.</w:t>
      </w:r>
    </w:p>
    <w:p w14:paraId="3BBA3A84" w14:textId="2AA1BD5B" w:rsidR="0075213E" w:rsidRPr="00D7363A" w:rsidRDefault="007A54E6" w:rsidP="003C6D75">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 xml:space="preserve">Beim </w:t>
      </w:r>
      <w:r w:rsidR="00203EA1">
        <w:rPr>
          <w:rFonts w:asciiTheme="minorHAnsi" w:hAnsiTheme="minorHAnsi" w:cs="Arial"/>
          <w:color w:val="1F497D"/>
          <w:sz w:val="22"/>
          <w:szCs w:val="22"/>
        </w:rPr>
        <w:t>Gebäude</w:t>
      </w:r>
      <w:r w:rsidR="00203EA1" w:rsidRPr="00D7363A">
        <w:rPr>
          <w:rFonts w:asciiTheme="minorHAnsi" w:hAnsiTheme="minorHAnsi" w:cs="Arial"/>
          <w:color w:val="1F497D"/>
          <w:sz w:val="22"/>
          <w:szCs w:val="22"/>
        </w:rPr>
        <w:t xml:space="preserve">anschluss </w:t>
      </w:r>
      <w:r w:rsidRPr="00D7363A">
        <w:rPr>
          <w:rFonts w:asciiTheme="minorHAnsi" w:hAnsiTheme="minorHAnsi" w:cs="Arial"/>
          <w:color w:val="1F497D"/>
          <w:sz w:val="22"/>
          <w:szCs w:val="22"/>
        </w:rPr>
        <w:t>sind für</w:t>
      </w:r>
      <w:r w:rsidR="00BB195A" w:rsidRPr="00D7363A">
        <w:rPr>
          <w:rFonts w:asciiTheme="minorHAnsi" w:hAnsiTheme="minorHAnsi" w:cs="Arial"/>
          <w:color w:val="1F497D"/>
          <w:sz w:val="22"/>
          <w:szCs w:val="22"/>
          <w:lang w:val="de-AT"/>
        </w:rPr>
        <w:t xml:space="preserve"> Kleinstunternehmen min</w:t>
      </w:r>
      <w:r w:rsidR="00BB195A" w:rsidRPr="00D7363A">
        <w:rPr>
          <w:rFonts w:asciiTheme="minorHAnsi" w:hAnsiTheme="minorHAnsi" w:cs="Arial"/>
          <w:color w:val="1F497D"/>
          <w:sz w:val="22"/>
          <w:szCs w:val="22"/>
          <w:lang w:val="de-AT"/>
        </w:rPr>
        <w:softHyphen/>
        <w:t>destens 4 Fasern vorzusehen</w:t>
      </w:r>
      <w:r w:rsidR="005F74E4" w:rsidRPr="00D7363A">
        <w:rPr>
          <w:rFonts w:asciiTheme="minorHAnsi" w:hAnsiTheme="minorHAnsi" w:cs="Arial"/>
          <w:color w:val="1F497D"/>
          <w:sz w:val="22"/>
          <w:szCs w:val="22"/>
          <w:lang w:val="de-AT"/>
        </w:rPr>
        <w:t>.</w:t>
      </w:r>
      <w:r w:rsidR="00BB195A" w:rsidRPr="00D7363A">
        <w:rPr>
          <w:rFonts w:asciiTheme="minorHAnsi" w:hAnsiTheme="minorHAnsi" w:cs="Arial"/>
          <w:color w:val="1F497D"/>
          <w:sz w:val="22"/>
          <w:szCs w:val="22"/>
          <w:lang w:val="de-AT"/>
        </w:rPr>
        <w:t xml:space="preserve"> </w:t>
      </w:r>
      <w:r w:rsidR="005F74E4" w:rsidRPr="00D7363A">
        <w:rPr>
          <w:rFonts w:asciiTheme="minorHAnsi" w:hAnsiTheme="minorHAnsi" w:cs="Arial"/>
          <w:color w:val="1F497D"/>
          <w:sz w:val="22"/>
          <w:szCs w:val="22"/>
          <w:lang w:val="de-AT"/>
        </w:rPr>
        <w:t>F</w:t>
      </w:r>
      <w:r w:rsidR="00BB195A" w:rsidRPr="00D7363A">
        <w:rPr>
          <w:rFonts w:asciiTheme="minorHAnsi" w:hAnsiTheme="minorHAnsi" w:cs="Arial"/>
          <w:color w:val="1F497D"/>
          <w:sz w:val="22"/>
          <w:szCs w:val="22"/>
          <w:lang w:val="de-AT"/>
        </w:rPr>
        <w:t>ür kleine und mittlere Unternehmen, Schulen und öffentliche Bildungseinrichtungen</w:t>
      </w:r>
      <w:r w:rsidRPr="00D7363A">
        <w:rPr>
          <w:rFonts w:asciiTheme="minorHAnsi" w:hAnsiTheme="minorHAnsi" w:cs="Arial"/>
          <w:color w:val="1F497D"/>
          <w:sz w:val="22"/>
          <w:szCs w:val="22"/>
          <w:lang w:val="de-AT"/>
        </w:rPr>
        <w:t xml:space="preserve"> jeweils</w:t>
      </w:r>
      <w:r w:rsidR="00BB195A" w:rsidRPr="00D7363A">
        <w:rPr>
          <w:rFonts w:asciiTheme="minorHAnsi" w:hAnsiTheme="minorHAnsi" w:cs="Arial"/>
          <w:color w:val="1F497D"/>
          <w:sz w:val="22"/>
          <w:szCs w:val="22"/>
          <w:lang w:val="de-AT"/>
        </w:rPr>
        <w:t xml:space="preserve"> 12 Fasern</w:t>
      </w:r>
      <w:r w:rsidR="0075213E" w:rsidRPr="00D7363A">
        <w:rPr>
          <w:rFonts w:asciiTheme="minorHAnsi" w:hAnsiTheme="minorHAnsi" w:cs="Arial"/>
          <w:color w:val="1F497D"/>
          <w:sz w:val="22"/>
          <w:szCs w:val="22"/>
        </w:rPr>
        <w:t>.</w:t>
      </w:r>
    </w:p>
    <w:p w14:paraId="7263A87A" w14:textId="77777777" w:rsidR="00330BB6" w:rsidRPr="00D7363A" w:rsidRDefault="00330BB6" w:rsidP="0003031C">
      <w:pPr>
        <w:autoSpaceDE w:val="0"/>
        <w:autoSpaceDN w:val="0"/>
        <w:adjustRightInd w:val="0"/>
        <w:rPr>
          <w:rFonts w:asciiTheme="minorHAnsi" w:hAnsiTheme="minorHAnsi" w:cs="Arial"/>
          <w:color w:val="1F497D"/>
          <w:sz w:val="22"/>
          <w:szCs w:val="22"/>
          <w:lang w:val="de-AT"/>
        </w:rPr>
      </w:pPr>
    </w:p>
    <w:p w14:paraId="744337F1" w14:textId="77777777" w:rsidR="00D24F9C" w:rsidRPr="00D7363A" w:rsidRDefault="00D24F9C" w:rsidP="003C6D75">
      <w:pPr>
        <w:spacing w:line="312" w:lineRule="auto"/>
        <w:jc w:val="both"/>
        <w:rPr>
          <w:rFonts w:asciiTheme="minorHAnsi" w:hAnsiTheme="minorHAnsi" w:cs="Arial"/>
          <w:color w:val="1F497D"/>
          <w:sz w:val="22"/>
          <w:szCs w:val="22"/>
          <w:lang w:val="de-AT"/>
        </w:rPr>
      </w:pPr>
      <w:r w:rsidRPr="00D7363A">
        <w:rPr>
          <w:rFonts w:asciiTheme="minorHAnsi" w:hAnsiTheme="minorHAnsi" w:cs="Arial"/>
          <w:color w:val="1F497D"/>
          <w:sz w:val="22"/>
          <w:szCs w:val="22"/>
          <w:lang w:val="de-AT"/>
        </w:rPr>
        <w:t>Hinweis: Bitte beachten Sie besonders</w:t>
      </w:r>
      <w:r w:rsidR="00294189" w:rsidRPr="00D7363A">
        <w:rPr>
          <w:rFonts w:asciiTheme="minorHAnsi" w:hAnsiTheme="minorHAnsi" w:cs="Arial"/>
          <w:color w:val="1F497D"/>
          <w:sz w:val="22"/>
          <w:szCs w:val="22"/>
          <w:lang w:val="de-AT"/>
        </w:rPr>
        <w:t xml:space="preserve"> die Informationen in</w:t>
      </w:r>
      <w:r w:rsidRPr="00D7363A">
        <w:rPr>
          <w:rFonts w:asciiTheme="minorHAnsi" w:hAnsiTheme="minorHAnsi" w:cs="Arial"/>
          <w:color w:val="1F497D"/>
          <w:sz w:val="22"/>
          <w:szCs w:val="22"/>
          <w:lang w:val="de-AT"/>
        </w:rPr>
        <w:t xml:space="preserve"> Kapitel 2.3 im Ausschreibungsleitfaden</w:t>
      </w:r>
      <w:r w:rsidR="00A74D02" w:rsidRPr="00D7363A">
        <w:rPr>
          <w:rFonts w:asciiTheme="minorHAnsi" w:hAnsiTheme="minorHAnsi" w:cs="Arial"/>
          <w:color w:val="1F497D"/>
          <w:sz w:val="22"/>
          <w:szCs w:val="22"/>
          <w:lang w:val="de-AT"/>
        </w:rPr>
        <w:t xml:space="preserve"> (Auszug)</w:t>
      </w:r>
      <w:r w:rsidRPr="00D7363A">
        <w:rPr>
          <w:rFonts w:asciiTheme="minorHAnsi" w:hAnsiTheme="minorHAnsi" w:cs="Arial"/>
          <w:color w:val="1F497D"/>
          <w:sz w:val="22"/>
          <w:szCs w:val="22"/>
          <w:lang w:val="de-AT"/>
        </w:rPr>
        <w:t>:</w:t>
      </w:r>
    </w:p>
    <w:p w14:paraId="51C620D8" w14:textId="442797F9" w:rsidR="00D24F9C" w:rsidRPr="00D7363A" w:rsidRDefault="00A74D02" w:rsidP="003C6D75">
      <w:pPr>
        <w:spacing w:line="312" w:lineRule="auto"/>
        <w:jc w:val="both"/>
        <w:rPr>
          <w:rFonts w:asciiTheme="minorHAnsi" w:hAnsiTheme="minorHAnsi" w:cs="Arial"/>
          <w:color w:val="1F497D"/>
          <w:sz w:val="18"/>
          <w:szCs w:val="18"/>
          <w:lang w:val="de-AT"/>
        </w:rPr>
      </w:pPr>
      <w:r w:rsidRPr="00D7363A">
        <w:rPr>
          <w:rFonts w:asciiTheme="minorHAnsi" w:hAnsiTheme="minorHAnsi" w:cs="Arial"/>
          <w:color w:val="1F497D"/>
          <w:sz w:val="18"/>
          <w:szCs w:val="18"/>
          <w:lang w:val="de-AT"/>
        </w:rPr>
        <w:t>„</w:t>
      </w:r>
      <w:r w:rsidR="00D24F9C" w:rsidRPr="00D7363A">
        <w:rPr>
          <w:rFonts w:asciiTheme="minorHAnsi" w:hAnsiTheme="minorHAnsi" w:cs="Arial"/>
          <w:color w:val="1F497D"/>
          <w:sz w:val="18"/>
          <w:szCs w:val="18"/>
          <w:lang w:val="de-AT"/>
        </w:rPr>
        <w:t>…</w:t>
      </w:r>
      <w:r w:rsidR="00203EA1">
        <w:rPr>
          <w:rFonts w:asciiTheme="minorHAnsi" w:hAnsiTheme="minorHAnsi" w:cs="Arial"/>
          <w:color w:val="1F497D"/>
          <w:sz w:val="18"/>
          <w:szCs w:val="18"/>
          <w:lang w:val="de-AT"/>
        </w:rPr>
        <w:t>Errichtung</w:t>
      </w:r>
      <w:r w:rsidR="00D24F9C" w:rsidRPr="00D7363A">
        <w:rPr>
          <w:rFonts w:asciiTheme="minorHAnsi" w:hAnsiTheme="minorHAnsi" w:cs="Arial"/>
          <w:color w:val="1F497D"/>
          <w:sz w:val="18"/>
          <w:szCs w:val="18"/>
          <w:lang w:val="de-AT"/>
        </w:rPr>
        <w:t xml:space="preserve"> eines zugänglichen Glasfaser-PoPs in räumlicher Nähe des geförderten Anschlusses (z.B. Gasse, Grundstücksgrenze, Haus). Dieser Glasfaser-PoP muss über eine ausreichende Point-to-Point Kapazität verfügen, um bei Bedarf umliegende Gebäude bzw. lokale Netze kostengünstig mit Glasfaser versorgen zu können. Eine leistungsfähige Anbin</w:t>
      </w:r>
      <w:r w:rsidR="00D24F9C" w:rsidRPr="00D7363A">
        <w:rPr>
          <w:rFonts w:asciiTheme="minorHAnsi" w:hAnsiTheme="minorHAnsi" w:cs="Arial"/>
          <w:color w:val="1F497D"/>
          <w:sz w:val="18"/>
          <w:szCs w:val="18"/>
          <w:lang w:val="de-AT"/>
        </w:rPr>
        <w:softHyphen/>
        <w:t>dung des neuen PoPs an den Backhaul ist erforderlich, um die Errichtung Gigabit-fähiger Anbindungen ausgehend von diesem neuen PoP voranzutreiben. Die dafür verfügbare Faser</w:t>
      </w:r>
      <w:r w:rsidR="00D24F9C" w:rsidRPr="00D7363A">
        <w:rPr>
          <w:rFonts w:asciiTheme="minorHAnsi" w:hAnsiTheme="minorHAnsi" w:cs="Arial"/>
          <w:color w:val="1F497D"/>
          <w:sz w:val="18"/>
          <w:szCs w:val="18"/>
          <w:lang w:val="de-AT"/>
        </w:rPr>
        <w:softHyphen/>
        <w:t>kapazität für das mit der Herstellung des Anschlusses beauf</w:t>
      </w:r>
      <w:r w:rsidR="00D24F9C" w:rsidRPr="00D7363A">
        <w:rPr>
          <w:rFonts w:asciiTheme="minorHAnsi" w:hAnsiTheme="minorHAnsi" w:cs="Arial"/>
          <w:color w:val="1F497D"/>
          <w:sz w:val="18"/>
          <w:szCs w:val="18"/>
          <w:lang w:val="de-AT"/>
        </w:rPr>
        <w:softHyphen/>
        <w:t>tragte Telekommunikationsunternehmen und die dediziert für Dritte reservierte Faserkapazität ist im Antrag darzustellen. Es ist verpflichtend auf die aktuellen lokalen Gegebenheiten und den dadurch resultierenden Bedarf Bedacht zu nehmen.</w:t>
      </w:r>
      <w:r w:rsidRPr="00D7363A">
        <w:rPr>
          <w:rFonts w:asciiTheme="minorHAnsi" w:hAnsiTheme="minorHAnsi" w:cs="Arial"/>
          <w:color w:val="1F497D"/>
          <w:sz w:val="18"/>
          <w:szCs w:val="18"/>
          <w:lang w:val="de-AT"/>
        </w:rPr>
        <w:t>“</w:t>
      </w:r>
    </w:p>
    <w:p w14:paraId="38E6E7E5" w14:textId="77777777" w:rsidR="00C272F1" w:rsidRPr="00D7363A" w:rsidRDefault="00C272F1" w:rsidP="003C6D75">
      <w:pPr>
        <w:spacing w:line="312" w:lineRule="auto"/>
        <w:jc w:val="both"/>
        <w:rPr>
          <w:rFonts w:asciiTheme="minorHAnsi" w:hAnsiTheme="minorHAnsi" w:cs="Arial"/>
          <w:b/>
          <w:color w:val="1F497D"/>
          <w:sz w:val="22"/>
          <w:szCs w:val="22"/>
        </w:rPr>
      </w:pPr>
    </w:p>
    <w:p w14:paraId="0D5B057A" w14:textId="77777777" w:rsidR="00C272F1" w:rsidRPr="00D7363A" w:rsidRDefault="00D34815" w:rsidP="00C272F1">
      <w:pPr>
        <w:pStyle w:val="berschrift3"/>
        <w:tabs>
          <w:tab w:val="clear" w:pos="1980"/>
        </w:tabs>
        <w:ind w:left="0" w:firstLine="0"/>
        <w:rPr>
          <w:rFonts w:asciiTheme="minorHAnsi" w:hAnsiTheme="minorHAnsi"/>
        </w:rPr>
      </w:pPr>
      <w:bookmarkStart w:id="31" w:name="_Toc5002488"/>
      <w:r w:rsidRPr="00D7363A">
        <w:rPr>
          <w:rFonts w:asciiTheme="minorHAnsi" w:hAnsiTheme="minorHAnsi"/>
        </w:rPr>
        <w:t>Leitungsführung und Bauausführung</w:t>
      </w:r>
      <w:bookmarkEnd w:id="29"/>
      <w:bookmarkEnd w:id="31"/>
    </w:p>
    <w:p w14:paraId="77EDBF28" w14:textId="77777777" w:rsidR="00D34815" w:rsidRPr="00D7363A" w:rsidRDefault="00D34815" w:rsidP="00224A3C">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 xml:space="preserve">Bei der Anbindung </w:t>
      </w:r>
      <w:r w:rsidR="00056BF3" w:rsidRPr="00D7363A">
        <w:rPr>
          <w:rFonts w:asciiTheme="minorHAnsi" w:hAnsiTheme="minorHAnsi" w:cs="Arial"/>
          <w:color w:val="1F497D"/>
          <w:sz w:val="22"/>
          <w:szCs w:val="22"/>
        </w:rPr>
        <w:t>ist auf eine technisch sinnvolle Leitungsführung und eine nachhaltige Bauausführung zu achten. Neben der Anbindung einer öffentlichen Bildungseinrichtung bzw. eines KMU sind Zugangspunkte für Dritte ein wesentliches Ziel der Förderung.</w:t>
      </w:r>
    </w:p>
    <w:p w14:paraId="76CB5751" w14:textId="77777777" w:rsidR="00481BB4" w:rsidRPr="00D7363A" w:rsidRDefault="00F43A37" w:rsidP="00673C44">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Beschreiben Sie:</w:t>
      </w:r>
      <w:r w:rsidR="00673C44" w:rsidRPr="00D7363A">
        <w:rPr>
          <w:rFonts w:asciiTheme="minorHAnsi" w:hAnsiTheme="minorHAnsi" w:cs="Arial"/>
          <w:color w:val="1F497D"/>
          <w:sz w:val="22"/>
          <w:szCs w:val="22"/>
        </w:rPr>
        <w:t xml:space="preserve"> Genaue Beschreibung der Lage des PoP-Standorts des Anschlusses; Zugangsmöglichkeit für Dritte; ggf. Lage weiterer PoPs; bitte ordnen Sie hier die Nummern aus obiger Tabelle (1, 2, …) zu.</w:t>
      </w:r>
    </w:p>
    <w:p w14:paraId="71E1ACF1" w14:textId="77777777" w:rsidR="00673C44" w:rsidRPr="00D7363A" w:rsidRDefault="00673C44" w:rsidP="003C6D75">
      <w:pPr>
        <w:spacing w:line="312" w:lineRule="auto"/>
        <w:ind w:left="720"/>
        <w:jc w:val="both"/>
        <w:rPr>
          <w:rFonts w:asciiTheme="minorHAnsi" w:hAnsiTheme="minorHAnsi" w:cs="Arial"/>
          <w:color w:val="1F497D"/>
          <w:sz w:val="22"/>
          <w:szCs w:val="22"/>
        </w:rPr>
      </w:pPr>
    </w:p>
    <w:p w14:paraId="79B496C1" w14:textId="77777777" w:rsidR="00F43A37" w:rsidRPr="00D7363A" w:rsidRDefault="00C272F1" w:rsidP="00C272F1">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Erläutern Sie wesentliche Abweichungen</w:t>
      </w:r>
      <w:r w:rsidR="00673C44" w:rsidRPr="00D7363A">
        <w:rPr>
          <w:rFonts w:asciiTheme="minorHAnsi" w:hAnsiTheme="minorHAnsi" w:cs="Arial"/>
          <w:color w:val="1F497D"/>
          <w:sz w:val="22"/>
          <w:szCs w:val="22"/>
        </w:rPr>
        <w:t xml:space="preserve"> </w:t>
      </w:r>
      <w:r w:rsidRPr="00D7363A">
        <w:rPr>
          <w:rFonts w:asciiTheme="minorHAnsi" w:hAnsiTheme="minorHAnsi" w:cs="Arial"/>
          <w:color w:val="1F497D"/>
          <w:sz w:val="22"/>
          <w:szCs w:val="22"/>
        </w:rPr>
        <w:t xml:space="preserve">zum Planungsleitfaden des </w:t>
      </w:r>
      <w:r w:rsidR="00E6168B" w:rsidRPr="00D7363A">
        <w:rPr>
          <w:rFonts w:asciiTheme="minorHAnsi" w:hAnsiTheme="minorHAnsi" w:cs="Arial"/>
          <w:color w:val="1F497D"/>
          <w:sz w:val="22"/>
          <w:szCs w:val="22"/>
        </w:rPr>
        <w:t>BMVIT</w:t>
      </w:r>
      <w:r w:rsidRPr="00D7363A">
        <w:rPr>
          <w:rFonts w:asciiTheme="minorHAnsi" w:hAnsiTheme="minorHAnsi" w:cs="Arial"/>
          <w:color w:val="1F497D"/>
          <w:sz w:val="22"/>
          <w:szCs w:val="22"/>
        </w:rPr>
        <w:t xml:space="preserve"> betreffend folgender Punkte</w:t>
      </w:r>
      <w:r w:rsidR="007723A1" w:rsidRPr="00D7363A">
        <w:rPr>
          <w:rFonts w:asciiTheme="minorHAnsi" w:hAnsiTheme="minorHAnsi" w:cs="Arial"/>
          <w:color w:val="1F497D"/>
          <w:sz w:val="22"/>
          <w:szCs w:val="22"/>
        </w:rPr>
        <w:t>:</w:t>
      </w:r>
    </w:p>
    <w:p w14:paraId="20085809" w14:textId="77777777" w:rsidR="00F43A37" w:rsidRPr="00D7363A" w:rsidRDefault="00F43A37" w:rsidP="00F43A37">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die Dimensionierung der Leerrohre (groß genug für mehrere Kabelnetze und sowohl für Point-to-Point</w:t>
      </w:r>
      <w:r w:rsidR="001348F5" w:rsidRPr="00D7363A">
        <w:rPr>
          <w:rFonts w:asciiTheme="minorHAnsi" w:hAnsiTheme="minorHAnsi" w:cs="Arial"/>
          <w:color w:val="1F497D"/>
          <w:sz w:val="22"/>
          <w:szCs w:val="22"/>
        </w:rPr>
        <w:t>-</w:t>
      </w:r>
      <w:r w:rsidRPr="00D7363A">
        <w:rPr>
          <w:rFonts w:asciiTheme="minorHAnsi" w:hAnsiTheme="minorHAnsi" w:cs="Arial"/>
          <w:color w:val="1F497D"/>
          <w:sz w:val="22"/>
          <w:szCs w:val="22"/>
        </w:rPr>
        <w:t xml:space="preserve"> als auch für Point-to-Multipoint</w:t>
      </w:r>
      <w:r w:rsidR="001348F5" w:rsidRPr="00D7363A">
        <w:rPr>
          <w:rFonts w:asciiTheme="minorHAnsi" w:hAnsiTheme="minorHAnsi" w:cs="Arial"/>
          <w:color w:val="1F497D"/>
          <w:sz w:val="22"/>
          <w:szCs w:val="22"/>
        </w:rPr>
        <w:t>-</w:t>
      </w:r>
      <w:r w:rsidRPr="00D7363A">
        <w:rPr>
          <w:rFonts w:asciiTheme="minorHAnsi" w:hAnsiTheme="minorHAnsi" w:cs="Arial"/>
          <w:color w:val="1F497D"/>
          <w:sz w:val="22"/>
          <w:szCs w:val="22"/>
        </w:rPr>
        <w:t>Anbindungen ausgelegt)</w:t>
      </w:r>
    </w:p>
    <w:p w14:paraId="7B2616BA" w14:textId="77777777" w:rsidR="00F43A37" w:rsidRPr="00D7363A" w:rsidRDefault="00F43A37" w:rsidP="00F43A37">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die Anbindung mit Fasern (</w:t>
      </w:r>
      <w:r w:rsidR="00D537C3" w:rsidRPr="00D7363A">
        <w:rPr>
          <w:rFonts w:asciiTheme="minorHAnsi" w:hAnsiTheme="minorHAnsi" w:cs="Arial"/>
          <w:color w:val="1F497D"/>
          <w:sz w:val="22"/>
          <w:szCs w:val="22"/>
          <w:lang w:val="de-AT"/>
        </w:rPr>
        <w:t>für Kleinstunternehmen sind min</w:t>
      </w:r>
      <w:r w:rsidR="00D537C3" w:rsidRPr="00D7363A">
        <w:rPr>
          <w:rFonts w:asciiTheme="minorHAnsi" w:hAnsiTheme="minorHAnsi" w:cs="Arial"/>
          <w:color w:val="1F497D"/>
          <w:sz w:val="22"/>
          <w:szCs w:val="22"/>
          <w:lang w:val="de-AT"/>
        </w:rPr>
        <w:softHyphen/>
        <w:t>destens 4 Fasern vorzusehen, für kleine und mittlere Unternehmen, Schulen und öffentliche Bildungseinrichtungen 12 Fasern</w:t>
      </w:r>
    </w:p>
    <w:p w14:paraId="7F42C604" w14:textId="77777777" w:rsidR="00F43A37" w:rsidRPr="00D7363A" w:rsidRDefault="00F43A37" w:rsidP="00F43A37">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lastRenderedPageBreak/>
        <w:t xml:space="preserve">die gewählte Leitungsführung (nächstgelegener geeigneter </w:t>
      </w:r>
      <w:r w:rsidR="002D1629" w:rsidRPr="00D7363A">
        <w:rPr>
          <w:rFonts w:asciiTheme="minorHAnsi" w:hAnsiTheme="minorHAnsi" w:cs="Arial"/>
          <w:color w:val="1F497D"/>
          <w:sz w:val="22"/>
          <w:szCs w:val="22"/>
        </w:rPr>
        <w:t>Bestands-</w:t>
      </w:r>
      <w:r w:rsidRPr="00D7363A">
        <w:rPr>
          <w:rFonts w:asciiTheme="minorHAnsi" w:hAnsiTheme="minorHAnsi" w:cs="Arial"/>
          <w:color w:val="1F497D"/>
          <w:sz w:val="22"/>
          <w:szCs w:val="22"/>
        </w:rPr>
        <w:t>PoP</w:t>
      </w:r>
      <w:r w:rsidR="002D1629" w:rsidRPr="00D7363A">
        <w:rPr>
          <w:rFonts w:asciiTheme="minorHAnsi" w:hAnsiTheme="minorHAnsi" w:cs="Arial"/>
          <w:color w:val="1F497D"/>
          <w:sz w:val="22"/>
          <w:szCs w:val="22"/>
        </w:rPr>
        <w:t xml:space="preserve"> als Ausgangspunkt</w:t>
      </w:r>
      <w:r w:rsidRPr="00D7363A">
        <w:rPr>
          <w:rFonts w:asciiTheme="minorHAnsi" w:hAnsiTheme="minorHAnsi" w:cs="Arial"/>
          <w:color w:val="1F497D"/>
          <w:sz w:val="22"/>
          <w:szCs w:val="22"/>
        </w:rPr>
        <w:t>, kostengünstige Streckenführung, Nachhaltigkeit)</w:t>
      </w:r>
    </w:p>
    <w:p w14:paraId="3FB38FBF" w14:textId="77777777" w:rsidR="00F43A37" w:rsidRPr="00D7363A" w:rsidRDefault="00F43A37" w:rsidP="001461FC">
      <w:pPr>
        <w:autoSpaceDE w:val="0"/>
        <w:autoSpaceDN w:val="0"/>
        <w:adjustRightInd w:val="0"/>
        <w:jc w:val="both"/>
        <w:rPr>
          <w:rFonts w:asciiTheme="minorHAnsi" w:hAnsiTheme="minorHAnsi" w:cs="Arial"/>
          <w:sz w:val="22"/>
          <w:szCs w:val="22"/>
        </w:rPr>
      </w:pPr>
    </w:p>
    <w:p w14:paraId="669E7BCF" w14:textId="77777777" w:rsidR="00534862" w:rsidRPr="00D7363A" w:rsidRDefault="00E6168B" w:rsidP="00F329EC">
      <w:pPr>
        <w:pStyle w:val="berschrift3"/>
        <w:tabs>
          <w:tab w:val="clear" w:pos="1980"/>
        </w:tabs>
        <w:ind w:left="0" w:firstLine="0"/>
        <w:rPr>
          <w:rFonts w:asciiTheme="minorHAnsi" w:hAnsiTheme="minorHAnsi"/>
        </w:rPr>
      </w:pPr>
      <w:bookmarkStart w:id="32" w:name="_Toc5002489"/>
      <w:r w:rsidRPr="00D7363A">
        <w:rPr>
          <w:rFonts w:asciiTheme="minorHAnsi" w:hAnsiTheme="minorHAnsi"/>
        </w:rPr>
        <w:t>Beschreibung der projektspezifischen Sonder- und Mehrkosten</w:t>
      </w:r>
      <w:bookmarkEnd w:id="32"/>
    </w:p>
    <w:p w14:paraId="6900A3D7" w14:textId="77777777" w:rsidR="00E6168B" w:rsidRPr="00D7363A" w:rsidRDefault="00E6168B" w:rsidP="001461FC">
      <w:pPr>
        <w:autoSpaceDE w:val="0"/>
        <w:autoSpaceDN w:val="0"/>
        <w:adjustRightInd w:val="0"/>
        <w:jc w:val="both"/>
        <w:rPr>
          <w:rFonts w:asciiTheme="minorHAnsi" w:hAnsiTheme="minorHAnsi" w:cs="Arial"/>
          <w:color w:val="1F497D"/>
          <w:sz w:val="22"/>
          <w:szCs w:val="22"/>
        </w:rPr>
      </w:pPr>
      <w:r w:rsidRPr="00D7363A">
        <w:rPr>
          <w:rFonts w:asciiTheme="minorHAnsi" w:hAnsiTheme="minorHAnsi" w:cs="Arial"/>
          <w:color w:val="1F497D"/>
          <w:sz w:val="22"/>
          <w:szCs w:val="22"/>
        </w:rPr>
        <w:t>Begründung der über das Kostenpauschalenmodell hinausgehenden Sonder- oder Mehrkosten.</w:t>
      </w:r>
    </w:p>
    <w:p w14:paraId="589A61AB" w14:textId="3B08C250" w:rsidR="00E6168B" w:rsidRPr="00D7363A" w:rsidRDefault="00E6168B" w:rsidP="001461FC">
      <w:pPr>
        <w:autoSpaceDE w:val="0"/>
        <w:autoSpaceDN w:val="0"/>
        <w:adjustRightInd w:val="0"/>
        <w:jc w:val="both"/>
        <w:rPr>
          <w:rFonts w:asciiTheme="minorHAnsi" w:hAnsiTheme="minorHAnsi" w:cs="Arial"/>
          <w:color w:val="1F497D"/>
          <w:sz w:val="22"/>
          <w:szCs w:val="22"/>
        </w:rPr>
      </w:pPr>
      <w:r w:rsidRPr="00D7363A">
        <w:rPr>
          <w:rFonts w:asciiTheme="minorHAnsi" w:hAnsiTheme="minorHAnsi" w:cs="Arial"/>
          <w:color w:val="1F497D"/>
          <w:sz w:val="22"/>
          <w:szCs w:val="22"/>
        </w:rPr>
        <w:t>Sind im Angebot Ihres Providers Positionen enthalten, welche nicht im Kostenpauschalenmodell abgebildet sind oder deren Kosten jene im Kostenpauschalenmodell überschreiten</w:t>
      </w:r>
      <w:r w:rsidR="009F34B9" w:rsidRPr="00D7363A">
        <w:rPr>
          <w:rFonts w:asciiTheme="minorHAnsi" w:hAnsiTheme="minorHAnsi" w:cs="Arial"/>
          <w:color w:val="1F497D"/>
          <w:sz w:val="22"/>
          <w:szCs w:val="22"/>
        </w:rPr>
        <w:t>,</w:t>
      </w:r>
      <w:r w:rsidRPr="00D7363A">
        <w:rPr>
          <w:rFonts w:asciiTheme="minorHAnsi" w:hAnsiTheme="minorHAnsi" w:cs="Arial"/>
          <w:color w:val="1F497D"/>
          <w:sz w:val="22"/>
          <w:szCs w:val="22"/>
        </w:rPr>
        <w:t xml:space="preserve"> so sind diese Positionen hier technisch</w:t>
      </w:r>
      <w:r w:rsidR="00203EA1">
        <w:rPr>
          <w:rFonts w:asciiTheme="minorHAnsi" w:hAnsiTheme="minorHAnsi" w:cs="Arial"/>
          <w:color w:val="1F497D"/>
          <w:sz w:val="22"/>
          <w:szCs w:val="22"/>
        </w:rPr>
        <w:t xml:space="preserve"> </w:t>
      </w:r>
      <w:r w:rsidR="00D229DC">
        <w:rPr>
          <w:rFonts w:asciiTheme="minorHAnsi" w:hAnsiTheme="minorHAnsi" w:cs="Arial"/>
          <w:color w:val="1F497D"/>
          <w:sz w:val="22"/>
          <w:szCs w:val="22"/>
        </w:rPr>
        <w:t>und/</w:t>
      </w:r>
      <w:r w:rsidR="00203EA1">
        <w:rPr>
          <w:rFonts w:asciiTheme="minorHAnsi" w:hAnsiTheme="minorHAnsi" w:cs="Arial"/>
          <w:color w:val="1F497D"/>
          <w:sz w:val="22"/>
          <w:szCs w:val="22"/>
        </w:rPr>
        <w:t>oder wirtschaftlich</w:t>
      </w:r>
      <w:r w:rsidRPr="00D7363A">
        <w:rPr>
          <w:rFonts w:asciiTheme="minorHAnsi" w:hAnsiTheme="minorHAnsi" w:cs="Arial"/>
          <w:color w:val="1F497D"/>
          <w:sz w:val="22"/>
          <w:szCs w:val="22"/>
        </w:rPr>
        <w:t xml:space="preserve"> schlüssig und projektbezogen zu begründen. Bei unzureichender Begründung </w:t>
      </w:r>
      <w:r w:rsidR="00753C0D" w:rsidRPr="00D7363A">
        <w:rPr>
          <w:rFonts w:asciiTheme="minorHAnsi" w:hAnsiTheme="minorHAnsi" w:cs="Arial"/>
          <w:color w:val="1F497D"/>
          <w:sz w:val="22"/>
          <w:szCs w:val="22"/>
        </w:rPr>
        <w:t>können die Kosten vom Bewertungsgremium nicht zur Förderung empfohlen werden</w:t>
      </w:r>
      <w:r w:rsidR="00203EA1">
        <w:rPr>
          <w:rFonts w:asciiTheme="minorHAnsi" w:hAnsiTheme="minorHAnsi" w:cs="Arial"/>
          <w:color w:val="1F497D"/>
          <w:sz w:val="22"/>
          <w:szCs w:val="22"/>
        </w:rPr>
        <w:t>.</w:t>
      </w:r>
    </w:p>
    <w:p w14:paraId="35A1D2E9" w14:textId="77777777" w:rsidR="00534862" w:rsidRPr="00D7363A" w:rsidRDefault="00534862" w:rsidP="001461FC">
      <w:pPr>
        <w:autoSpaceDE w:val="0"/>
        <w:autoSpaceDN w:val="0"/>
        <w:adjustRightInd w:val="0"/>
        <w:jc w:val="both"/>
        <w:rPr>
          <w:rFonts w:asciiTheme="minorHAnsi" w:hAnsiTheme="minorHAnsi" w:cs="Arial"/>
          <w:sz w:val="22"/>
          <w:szCs w:val="22"/>
        </w:rPr>
      </w:pPr>
    </w:p>
    <w:p w14:paraId="1C24FCCE" w14:textId="77777777" w:rsidR="001269AC" w:rsidRPr="00D7363A" w:rsidRDefault="00132C55" w:rsidP="00350E6F">
      <w:pPr>
        <w:pStyle w:val="berschrift2"/>
        <w:tabs>
          <w:tab w:val="clear" w:pos="860"/>
          <w:tab w:val="num" w:pos="284"/>
        </w:tabs>
        <w:ind w:left="567" w:hanging="567"/>
        <w:rPr>
          <w:rFonts w:asciiTheme="minorHAnsi" w:hAnsiTheme="minorHAnsi"/>
          <w:i w:val="0"/>
        </w:rPr>
      </w:pPr>
      <w:bookmarkStart w:id="33" w:name="_Toc482707127"/>
      <w:bookmarkStart w:id="34" w:name="_Toc5002490"/>
      <w:r w:rsidRPr="00D7363A">
        <w:rPr>
          <w:rFonts w:asciiTheme="minorHAnsi" w:hAnsiTheme="minorHAnsi"/>
          <w:i w:val="0"/>
        </w:rPr>
        <w:t>Wirtschaftliche Beschreibung</w:t>
      </w:r>
      <w:bookmarkEnd w:id="33"/>
      <w:r w:rsidR="00922030" w:rsidRPr="00D7363A">
        <w:rPr>
          <w:rFonts w:asciiTheme="minorHAnsi" w:hAnsiTheme="minorHAnsi"/>
          <w:i w:val="0"/>
        </w:rPr>
        <w:t xml:space="preserve"> </w:t>
      </w:r>
      <w:r w:rsidR="00922030" w:rsidRPr="00D7363A">
        <w:rPr>
          <w:rFonts w:asciiTheme="minorHAnsi" w:hAnsiTheme="minorHAnsi"/>
          <w:b w:val="0"/>
          <w:bCs w:val="0"/>
          <w:i w:val="0"/>
          <w:iCs w:val="0"/>
          <w:color w:val="194486"/>
        </w:rPr>
        <w:t>(max. 2 Seiten)</w:t>
      </w:r>
      <w:bookmarkEnd w:id="34"/>
    </w:p>
    <w:p w14:paraId="52031B3D" w14:textId="77777777" w:rsidR="000923CE" w:rsidRPr="00D7363A" w:rsidRDefault="000923CE" w:rsidP="000923CE">
      <w:pPr>
        <w:pStyle w:val="berschrift3"/>
        <w:tabs>
          <w:tab w:val="clear" w:pos="1980"/>
        </w:tabs>
        <w:ind w:left="0" w:firstLine="0"/>
        <w:rPr>
          <w:rFonts w:asciiTheme="minorHAnsi" w:hAnsiTheme="minorHAnsi"/>
        </w:rPr>
      </w:pPr>
      <w:bookmarkStart w:id="35" w:name="_Toc482707128"/>
      <w:bookmarkStart w:id="36" w:name="_Toc5002491"/>
      <w:r w:rsidRPr="00D7363A">
        <w:rPr>
          <w:rFonts w:asciiTheme="minorHAnsi" w:hAnsiTheme="minorHAnsi"/>
        </w:rPr>
        <w:t>Grabungslängen und Grabungskosten</w:t>
      </w:r>
      <w:bookmarkEnd w:id="35"/>
      <w:bookmarkEnd w:id="36"/>
    </w:p>
    <w:p w14:paraId="5C38DA09" w14:textId="77777777" w:rsidR="0055503B" w:rsidRPr="00D7363A" w:rsidRDefault="00A04CEF" w:rsidP="00350E6F">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 xml:space="preserve">Beschreiben Sie </w:t>
      </w:r>
      <w:r w:rsidR="009A188F" w:rsidRPr="00D7363A">
        <w:rPr>
          <w:rFonts w:asciiTheme="minorHAnsi" w:hAnsiTheme="minorHAnsi" w:cs="Arial"/>
          <w:color w:val="1F497D"/>
          <w:sz w:val="22"/>
          <w:szCs w:val="22"/>
        </w:rPr>
        <w:t>kurz die wesentlichen kostenrelevanten Aspekte der geplanten Glasfaseranbindung</w:t>
      </w:r>
      <w:r w:rsidR="00F23DB6" w:rsidRPr="00D7363A">
        <w:rPr>
          <w:rFonts w:asciiTheme="minorHAnsi" w:hAnsiTheme="minorHAnsi" w:cs="Arial"/>
          <w:color w:val="1F497D"/>
          <w:sz w:val="22"/>
          <w:szCs w:val="22"/>
        </w:rPr>
        <w:t xml:space="preserve"> (Grabungslänge, Grabungskosten, Länge Leerrohr und LWL, Faserverteiler, auftretende begründete Sonderkosten nach dem Kostenpauschalmodell)</w:t>
      </w:r>
      <w:r w:rsidR="009A188F" w:rsidRPr="00D7363A">
        <w:rPr>
          <w:rFonts w:asciiTheme="minorHAnsi" w:hAnsiTheme="minorHAnsi" w:cs="Arial"/>
          <w:color w:val="1F497D"/>
          <w:sz w:val="22"/>
          <w:szCs w:val="22"/>
        </w:rPr>
        <w:t xml:space="preserve">. Bitte achten Sie dabei auf Übereinstimmung </w:t>
      </w:r>
      <w:r w:rsidR="0055503B" w:rsidRPr="00D7363A">
        <w:rPr>
          <w:rFonts w:asciiTheme="minorHAnsi" w:hAnsiTheme="minorHAnsi" w:cs="Arial"/>
          <w:color w:val="1F497D"/>
          <w:sz w:val="22"/>
          <w:szCs w:val="22"/>
        </w:rPr>
        <w:t xml:space="preserve">des </w:t>
      </w:r>
      <w:r w:rsidR="009A188F" w:rsidRPr="00D7363A">
        <w:rPr>
          <w:rFonts w:asciiTheme="minorHAnsi" w:hAnsiTheme="minorHAnsi" w:cs="Arial"/>
          <w:color w:val="1F497D"/>
          <w:sz w:val="22"/>
          <w:szCs w:val="22"/>
        </w:rPr>
        <w:t>Angebot</w:t>
      </w:r>
      <w:r w:rsidR="0055503B" w:rsidRPr="00D7363A">
        <w:rPr>
          <w:rFonts w:asciiTheme="minorHAnsi" w:hAnsiTheme="minorHAnsi" w:cs="Arial"/>
          <w:color w:val="1F497D"/>
          <w:sz w:val="22"/>
          <w:szCs w:val="22"/>
        </w:rPr>
        <w:t>s</w:t>
      </w:r>
      <w:r w:rsidR="009A188F" w:rsidRPr="00D7363A">
        <w:rPr>
          <w:rFonts w:asciiTheme="minorHAnsi" w:hAnsiTheme="minorHAnsi" w:cs="Arial"/>
          <w:color w:val="1F497D"/>
          <w:sz w:val="22"/>
          <w:szCs w:val="22"/>
        </w:rPr>
        <w:t xml:space="preserve"> </w:t>
      </w:r>
      <w:r w:rsidR="0055503B" w:rsidRPr="00D7363A">
        <w:rPr>
          <w:rFonts w:asciiTheme="minorHAnsi" w:hAnsiTheme="minorHAnsi" w:cs="Arial"/>
          <w:color w:val="1F497D"/>
          <w:sz w:val="22"/>
          <w:szCs w:val="22"/>
        </w:rPr>
        <w:t xml:space="preserve">Ihres </w:t>
      </w:r>
      <w:r w:rsidR="009A188F" w:rsidRPr="00D7363A">
        <w:rPr>
          <w:rFonts w:asciiTheme="minorHAnsi" w:hAnsiTheme="minorHAnsi" w:cs="Arial"/>
          <w:color w:val="1F497D"/>
          <w:sz w:val="22"/>
          <w:szCs w:val="22"/>
        </w:rPr>
        <w:t xml:space="preserve">Telekommunikationsanbieters </w:t>
      </w:r>
      <w:r w:rsidR="00FC1395" w:rsidRPr="00D7363A">
        <w:rPr>
          <w:rFonts w:asciiTheme="minorHAnsi" w:hAnsiTheme="minorHAnsi" w:cs="Arial"/>
          <w:color w:val="1F497D"/>
          <w:sz w:val="22"/>
          <w:szCs w:val="22"/>
        </w:rPr>
        <w:t xml:space="preserve">mit </w:t>
      </w:r>
      <w:r w:rsidR="009A188F" w:rsidRPr="00D7363A">
        <w:rPr>
          <w:rFonts w:asciiTheme="minorHAnsi" w:hAnsiTheme="minorHAnsi" w:cs="Arial"/>
          <w:color w:val="1F497D"/>
          <w:sz w:val="22"/>
          <w:szCs w:val="22"/>
        </w:rPr>
        <w:t>den eingezeichneten Strecken im WebGIS</w:t>
      </w:r>
      <w:r w:rsidR="0055503B" w:rsidRPr="00D7363A">
        <w:rPr>
          <w:rFonts w:asciiTheme="minorHAnsi" w:hAnsiTheme="minorHAnsi" w:cs="Arial"/>
          <w:color w:val="1F497D"/>
          <w:sz w:val="22"/>
          <w:szCs w:val="22"/>
        </w:rPr>
        <w:t xml:space="preserve"> laut Statist</w:t>
      </w:r>
      <w:r w:rsidR="00FC1395" w:rsidRPr="00D7363A">
        <w:rPr>
          <w:rFonts w:asciiTheme="minorHAnsi" w:hAnsiTheme="minorHAnsi" w:cs="Arial"/>
          <w:color w:val="1F497D"/>
          <w:sz w:val="22"/>
          <w:szCs w:val="22"/>
        </w:rPr>
        <w:t>i</w:t>
      </w:r>
      <w:r w:rsidR="0055503B" w:rsidRPr="00D7363A">
        <w:rPr>
          <w:rFonts w:asciiTheme="minorHAnsi" w:hAnsiTheme="minorHAnsi" w:cs="Arial"/>
          <w:color w:val="1F497D"/>
          <w:sz w:val="22"/>
          <w:szCs w:val="22"/>
        </w:rPr>
        <w:t>k</w:t>
      </w:r>
      <w:r w:rsidR="009A188F" w:rsidRPr="00D7363A">
        <w:rPr>
          <w:rFonts w:asciiTheme="minorHAnsi" w:hAnsiTheme="minorHAnsi" w:cs="Arial"/>
          <w:color w:val="1F497D"/>
          <w:sz w:val="22"/>
          <w:szCs w:val="22"/>
        </w:rPr>
        <w:t>.</w:t>
      </w:r>
      <w:r w:rsidR="00FC1395" w:rsidRPr="00D7363A">
        <w:rPr>
          <w:rFonts w:asciiTheme="minorHAnsi" w:hAnsiTheme="minorHAnsi" w:cs="Arial"/>
          <w:color w:val="1F497D"/>
          <w:sz w:val="22"/>
          <w:szCs w:val="22"/>
        </w:rPr>
        <w:t xml:space="preserve"> </w:t>
      </w:r>
      <w:r w:rsidR="0055503B" w:rsidRPr="00D7363A">
        <w:rPr>
          <w:rFonts w:asciiTheme="minorHAnsi" w:hAnsiTheme="minorHAnsi" w:cs="Arial"/>
          <w:color w:val="1F497D"/>
          <w:sz w:val="22"/>
          <w:szCs w:val="22"/>
        </w:rPr>
        <w:t xml:space="preserve">Diese </w:t>
      </w:r>
      <w:r w:rsidR="000A494A" w:rsidRPr="00D7363A">
        <w:rPr>
          <w:rFonts w:asciiTheme="minorHAnsi" w:hAnsiTheme="minorHAnsi" w:cs="Arial"/>
          <w:color w:val="1F497D"/>
          <w:sz w:val="22"/>
          <w:szCs w:val="22"/>
        </w:rPr>
        <w:t xml:space="preserve">Strecken </w:t>
      </w:r>
      <w:r w:rsidR="0055503B" w:rsidRPr="00D7363A">
        <w:rPr>
          <w:rFonts w:asciiTheme="minorHAnsi" w:hAnsiTheme="minorHAnsi" w:cs="Arial"/>
          <w:color w:val="1F497D"/>
          <w:sz w:val="22"/>
          <w:szCs w:val="22"/>
        </w:rPr>
        <w:t>müssen bis auf Rundungswerte übereinstimmen.</w:t>
      </w:r>
    </w:p>
    <w:p w14:paraId="0C11742C" w14:textId="77777777" w:rsidR="001461FC" w:rsidRPr="00D7363A" w:rsidRDefault="001461FC" w:rsidP="001461FC">
      <w:pPr>
        <w:autoSpaceDE w:val="0"/>
        <w:autoSpaceDN w:val="0"/>
        <w:adjustRightInd w:val="0"/>
        <w:jc w:val="both"/>
        <w:rPr>
          <w:rFonts w:asciiTheme="minorHAnsi" w:hAnsiTheme="minorHAnsi" w:cs="Arial"/>
          <w:sz w:val="22"/>
          <w:szCs w:val="22"/>
        </w:rPr>
      </w:pPr>
    </w:p>
    <w:p w14:paraId="14A27ADA" w14:textId="77777777" w:rsidR="001461FC" w:rsidRPr="00D7363A" w:rsidRDefault="001461FC" w:rsidP="001461FC">
      <w:pPr>
        <w:autoSpaceDE w:val="0"/>
        <w:autoSpaceDN w:val="0"/>
        <w:adjustRightInd w:val="0"/>
        <w:jc w:val="both"/>
        <w:rPr>
          <w:rFonts w:asciiTheme="minorHAnsi" w:hAnsiTheme="minorHAnsi" w:cs="Arial"/>
          <w:sz w:val="22"/>
          <w:szCs w:val="22"/>
        </w:rPr>
      </w:pPr>
    </w:p>
    <w:p w14:paraId="384FBFE2" w14:textId="77777777" w:rsidR="001461FC" w:rsidRPr="00D7363A" w:rsidRDefault="001461FC" w:rsidP="001461FC">
      <w:pPr>
        <w:autoSpaceDE w:val="0"/>
        <w:autoSpaceDN w:val="0"/>
        <w:adjustRightInd w:val="0"/>
        <w:jc w:val="both"/>
        <w:rPr>
          <w:rFonts w:asciiTheme="minorHAnsi" w:hAnsiTheme="minorHAnsi" w:cs="Arial"/>
          <w:sz w:val="22"/>
          <w:szCs w:val="22"/>
        </w:rPr>
      </w:pPr>
    </w:p>
    <w:p w14:paraId="66810DE7" w14:textId="77777777" w:rsidR="000923CE" w:rsidRPr="00D7363A" w:rsidRDefault="000923CE" w:rsidP="000923CE">
      <w:pPr>
        <w:pStyle w:val="berschrift3"/>
        <w:tabs>
          <w:tab w:val="clear" w:pos="1980"/>
        </w:tabs>
        <w:ind w:left="0" w:firstLine="0"/>
        <w:rPr>
          <w:rFonts w:asciiTheme="minorHAnsi" w:hAnsiTheme="minorHAnsi"/>
        </w:rPr>
      </w:pPr>
      <w:bookmarkStart w:id="37" w:name="_Toc482707129"/>
      <w:bookmarkStart w:id="38" w:name="_Toc5002492"/>
      <w:r w:rsidRPr="00D7363A">
        <w:rPr>
          <w:rFonts w:asciiTheme="minorHAnsi" w:hAnsiTheme="minorHAnsi"/>
        </w:rPr>
        <w:t>Zeitraum der Umsetzung und Finanzierung</w:t>
      </w:r>
      <w:bookmarkEnd w:id="37"/>
      <w:bookmarkEnd w:id="38"/>
    </w:p>
    <w:p w14:paraId="7FFF37B9" w14:textId="77777777" w:rsidR="00A04CEF" w:rsidRPr="00D7363A" w:rsidRDefault="000923CE" w:rsidP="00350E6F">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Beschreiben Sie, in welchem Zeitraum die Arbeiten durchgeführt werden und wie die nicht</w:t>
      </w:r>
      <w:r w:rsidR="00FC1395" w:rsidRPr="00D7363A">
        <w:rPr>
          <w:rFonts w:asciiTheme="minorHAnsi" w:hAnsiTheme="minorHAnsi" w:cs="Arial"/>
          <w:color w:val="1F497D"/>
          <w:sz w:val="22"/>
          <w:szCs w:val="22"/>
        </w:rPr>
        <w:t xml:space="preserve"> </w:t>
      </w:r>
      <w:r w:rsidRPr="00D7363A">
        <w:rPr>
          <w:rFonts w:asciiTheme="minorHAnsi" w:hAnsiTheme="minorHAnsi" w:cs="Arial"/>
          <w:color w:val="1F497D"/>
          <w:sz w:val="22"/>
          <w:szCs w:val="22"/>
        </w:rPr>
        <w:t>geförderten K</w:t>
      </w:r>
      <w:r w:rsidR="00AB53EE" w:rsidRPr="00D7363A">
        <w:rPr>
          <w:rFonts w:asciiTheme="minorHAnsi" w:hAnsiTheme="minorHAnsi" w:cs="Arial"/>
          <w:color w:val="1F497D"/>
          <w:sz w:val="22"/>
          <w:szCs w:val="22"/>
        </w:rPr>
        <w:t xml:space="preserve">ostenanteile finanziert werden. Beachten Sie bitte, dass die Förderung erst nach </w:t>
      </w:r>
      <w:r w:rsidR="00D01937" w:rsidRPr="00D7363A">
        <w:rPr>
          <w:rFonts w:asciiTheme="minorHAnsi" w:hAnsiTheme="minorHAnsi" w:cs="Arial"/>
          <w:color w:val="1F497D"/>
          <w:sz w:val="22"/>
          <w:szCs w:val="22"/>
        </w:rPr>
        <w:t xml:space="preserve">Fertigstellung, </w:t>
      </w:r>
      <w:r w:rsidR="00AB53EE" w:rsidRPr="00D7363A">
        <w:rPr>
          <w:rFonts w:asciiTheme="minorHAnsi" w:hAnsiTheme="minorHAnsi" w:cs="Arial"/>
          <w:color w:val="1F497D"/>
          <w:sz w:val="22"/>
          <w:szCs w:val="22"/>
        </w:rPr>
        <w:t xml:space="preserve">Endabrechnung und Prüfung der Angemessenheit der Kosten im Nachhinein erfolgt und Sie daher für eine Zwischenfinanzierung </w:t>
      </w:r>
      <w:r w:rsidR="00D01937" w:rsidRPr="00D7363A">
        <w:rPr>
          <w:rFonts w:asciiTheme="minorHAnsi" w:hAnsiTheme="minorHAnsi" w:cs="Arial"/>
          <w:color w:val="1F497D"/>
          <w:sz w:val="22"/>
          <w:szCs w:val="22"/>
        </w:rPr>
        <w:t>Vorsorge treffen müssen</w:t>
      </w:r>
      <w:r w:rsidR="00AB53EE" w:rsidRPr="00D7363A">
        <w:rPr>
          <w:rFonts w:asciiTheme="minorHAnsi" w:hAnsiTheme="minorHAnsi" w:cs="Arial"/>
          <w:color w:val="1F497D"/>
          <w:sz w:val="22"/>
          <w:szCs w:val="22"/>
        </w:rPr>
        <w:t>.</w:t>
      </w:r>
    </w:p>
    <w:p w14:paraId="7D09A81E" w14:textId="77777777" w:rsidR="001461FC" w:rsidRPr="00D7363A" w:rsidRDefault="001461FC" w:rsidP="001461FC">
      <w:pPr>
        <w:autoSpaceDE w:val="0"/>
        <w:autoSpaceDN w:val="0"/>
        <w:adjustRightInd w:val="0"/>
        <w:jc w:val="both"/>
        <w:rPr>
          <w:rFonts w:asciiTheme="minorHAnsi" w:hAnsiTheme="minorHAnsi" w:cs="Arial"/>
          <w:sz w:val="22"/>
          <w:szCs w:val="22"/>
        </w:rPr>
      </w:pPr>
    </w:p>
    <w:p w14:paraId="76838719" w14:textId="77777777" w:rsidR="001461FC" w:rsidRPr="00D7363A" w:rsidRDefault="001461FC" w:rsidP="001461FC">
      <w:pPr>
        <w:autoSpaceDE w:val="0"/>
        <w:autoSpaceDN w:val="0"/>
        <w:adjustRightInd w:val="0"/>
        <w:jc w:val="both"/>
        <w:rPr>
          <w:rFonts w:asciiTheme="minorHAnsi" w:hAnsiTheme="minorHAnsi" w:cs="Arial"/>
          <w:sz w:val="22"/>
          <w:szCs w:val="22"/>
        </w:rPr>
      </w:pPr>
    </w:p>
    <w:p w14:paraId="2EE2C232" w14:textId="77777777" w:rsidR="001461FC" w:rsidRPr="00D7363A" w:rsidRDefault="001461FC" w:rsidP="001461FC">
      <w:pPr>
        <w:autoSpaceDE w:val="0"/>
        <w:autoSpaceDN w:val="0"/>
        <w:adjustRightInd w:val="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1"/>
      </w:tblGrid>
      <w:tr w:rsidR="00FB03C9" w:rsidRPr="005612DC" w14:paraId="690278DE" w14:textId="77777777" w:rsidTr="00AE2D58">
        <w:tc>
          <w:tcPr>
            <w:tcW w:w="9211" w:type="dxa"/>
            <w:shd w:val="clear" w:color="auto" w:fill="D9D9D9"/>
          </w:tcPr>
          <w:p w14:paraId="4C40B23C" w14:textId="77777777" w:rsidR="00FB03C9" w:rsidRPr="00D7363A" w:rsidRDefault="00FB03C9" w:rsidP="00AE2D58">
            <w:pPr>
              <w:pBdr>
                <w:top w:val="single" w:sz="4" w:space="1" w:color="auto"/>
                <w:left w:val="single" w:sz="4" w:space="4" w:color="auto"/>
                <w:bottom w:val="single" w:sz="4" w:space="1" w:color="auto"/>
                <w:right w:val="single" w:sz="4" w:space="4" w:color="auto"/>
              </w:pBdr>
              <w:jc w:val="both"/>
              <w:rPr>
                <w:rFonts w:asciiTheme="minorHAnsi" w:hAnsiTheme="minorHAnsi"/>
              </w:rPr>
            </w:pPr>
            <w:r w:rsidRPr="00D7363A">
              <w:rPr>
                <w:rFonts w:asciiTheme="minorHAnsi" w:hAnsiTheme="minorHAnsi" w:cs="Arial"/>
                <w:color w:val="1F497D"/>
                <w:sz w:val="22"/>
                <w:szCs w:val="22"/>
              </w:rPr>
              <w:t>Bitte beachten Sie bei der Einreichung, dass im eCall unter „Anhänge“ verpflichtend ein detaillierter Kostenvoranschlag eines Telekommunikationsbetreiber mit aufgeschlüsselten Kostenpositionen hochzuladen ist!</w:t>
            </w:r>
          </w:p>
        </w:tc>
      </w:tr>
    </w:tbl>
    <w:p w14:paraId="1EE3CB05" w14:textId="77777777" w:rsidR="001461FC" w:rsidRPr="00D7363A" w:rsidRDefault="001461FC" w:rsidP="001461FC">
      <w:pPr>
        <w:autoSpaceDE w:val="0"/>
        <w:autoSpaceDN w:val="0"/>
        <w:adjustRightInd w:val="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1"/>
      </w:tblGrid>
      <w:tr w:rsidR="00EC38DE" w:rsidRPr="005612DC" w14:paraId="53F9740F" w14:textId="77777777" w:rsidTr="00AE2D58">
        <w:tc>
          <w:tcPr>
            <w:tcW w:w="9211" w:type="dxa"/>
            <w:shd w:val="clear" w:color="auto" w:fill="FFFF00"/>
          </w:tcPr>
          <w:p w14:paraId="23F047A6" w14:textId="77777777" w:rsidR="00EC38DE" w:rsidRPr="00D7363A" w:rsidRDefault="00EC38DE" w:rsidP="0006642A">
            <w:pPr>
              <w:pBdr>
                <w:top w:val="single" w:sz="4" w:space="1" w:color="auto"/>
                <w:left w:val="single" w:sz="4" w:space="4" w:color="auto"/>
                <w:bottom w:val="single" w:sz="4" w:space="1" w:color="auto"/>
                <w:right w:val="single" w:sz="4" w:space="4" w:color="auto"/>
              </w:pBdr>
              <w:jc w:val="both"/>
              <w:rPr>
                <w:rFonts w:asciiTheme="minorHAnsi" w:hAnsiTheme="minorHAnsi"/>
              </w:rPr>
            </w:pPr>
            <w:r w:rsidRPr="00D7363A">
              <w:rPr>
                <w:rFonts w:asciiTheme="minorHAnsi" w:hAnsiTheme="minorHAnsi" w:cs="Arial"/>
                <w:b/>
                <w:color w:val="1F497D"/>
                <w:sz w:val="22"/>
                <w:szCs w:val="22"/>
              </w:rPr>
              <w:t xml:space="preserve">Wenn Sie eine Anschlussförderung beantragen, </w:t>
            </w:r>
            <w:r w:rsidR="00B71736" w:rsidRPr="00D7363A">
              <w:rPr>
                <w:rFonts w:asciiTheme="minorHAnsi" w:hAnsiTheme="minorHAnsi" w:cs="Arial"/>
                <w:b/>
                <w:color w:val="1F497D"/>
                <w:sz w:val="22"/>
                <w:szCs w:val="22"/>
              </w:rPr>
              <w:t>füllen Sie das Folgekapitel nicht aus</w:t>
            </w:r>
            <w:r w:rsidRPr="00D7363A">
              <w:rPr>
                <w:rFonts w:asciiTheme="minorHAnsi" w:hAnsiTheme="minorHAnsi" w:cs="Arial"/>
                <w:b/>
                <w:color w:val="1F497D"/>
                <w:sz w:val="22"/>
                <w:szCs w:val="22"/>
              </w:rPr>
              <w:t>.</w:t>
            </w:r>
            <w:r w:rsidRPr="00D7363A">
              <w:rPr>
                <w:rFonts w:asciiTheme="minorHAnsi" w:hAnsiTheme="minorHAnsi" w:cs="Arial"/>
                <w:color w:val="1F497D"/>
                <w:sz w:val="22"/>
                <w:szCs w:val="22"/>
              </w:rPr>
              <w:t xml:space="preserve"> </w:t>
            </w:r>
            <w:r w:rsidRPr="00D7363A">
              <w:rPr>
                <w:rFonts w:asciiTheme="minorHAnsi" w:hAnsiTheme="minorHAnsi" w:cs="Arial"/>
                <w:b/>
                <w:color w:val="1F497D"/>
                <w:sz w:val="22"/>
                <w:szCs w:val="22"/>
              </w:rPr>
              <w:t>Bitte l</w:t>
            </w:r>
            <w:r w:rsidR="003F3E02" w:rsidRPr="00D7363A">
              <w:rPr>
                <w:rFonts w:asciiTheme="minorHAnsi" w:hAnsiTheme="minorHAnsi" w:cs="Arial"/>
                <w:b/>
                <w:color w:val="1F497D"/>
                <w:sz w:val="22"/>
                <w:szCs w:val="22"/>
              </w:rPr>
              <w:t xml:space="preserve">öschen Sie </w:t>
            </w:r>
            <w:r w:rsidR="00B71736" w:rsidRPr="00D7363A">
              <w:rPr>
                <w:rFonts w:asciiTheme="minorHAnsi" w:hAnsiTheme="minorHAnsi" w:cs="Arial"/>
                <w:b/>
                <w:color w:val="1F497D"/>
                <w:sz w:val="22"/>
                <w:szCs w:val="22"/>
              </w:rPr>
              <w:t xml:space="preserve">daher </w:t>
            </w:r>
            <w:r w:rsidR="003F3E02" w:rsidRPr="00D7363A">
              <w:rPr>
                <w:rFonts w:asciiTheme="minorHAnsi" w:hAnsiTheme="minorHAnsi" w:cs="Arial"/>
                <w:b/>
                <w:color w:val="1F497D"/>
                <w:sz w:val="22"/>
                <w:szCs w:val="22"/>
              </w:rPr>
              <w:t>das Kapitel 3</w:t>
            </w:r>
            <w:r w:rsidRPr="00D7363A">
              <w:rPr>
                <w:rFonts w:asciiTheme="minorHAnsi" w:hAnsiTheme="minorHAnsi" w:cs="Arial"/>
                <w:b/>
                <w:color w:val="1F497D"/>
                <w:sz w:val="22"/>
                <w:szCs w:val="22"/>
              </w:rPr>
              <w:t xml:space="preserve"> </w:t>
            </w:r>
            <w:r w:rsidR="00916DB5" w:rsidRPr="00D7363A">
              <w:rPr>
                <w:rFonts w:asciiTheme="minorHAnsi" w:hAnsiTheme="minorHAnsi" w:cs="Arial"/>
                <w:b/>
                <w:color w:val="1F497D"/>
                <w:sz w:val="22"/>
                <w:szCs w:val="22"/>
              </w:rPr>
              <w:t xml:space="preserve">(Abschnitt B </w:t>
            </w:r>
            <w:r w:rsidR="0006642A" w:rsidRPr="00D7363A">
              <w:rPr>
                <w:rFonts w:asciiTheme="minorHAnsi" w:hAnsiTheme="minorHAnsi" w:cs="Arial"/>
                <w:b/>
                <w:color w:val="1F497D"/>
                <w:sz w:val="22"/>
                <w:szCs w:val="22"/>
              </w:rPr>
              <w:t>–</w:t>
            </w:r>
            <w:r w:rsidR="00916DB5" w:rsidRPr="00D7363A">
              <w:rPr>
                <w:rFonts w:asciiTheme="minorHAnsi" w:hAnsiTheme="minorHAnsi" w:cs="Arial"/>
                <w:b/>
                <w:color w:val="1F497D"/>
                <w:sz w:val="22"/>
                <w:szCs w:val="22"/>
              </w:rPr>
              <w:t xml:space="preserve"> Investitionsvorhaben) </w:t>
            </w:r>
            <w:r w:rsidRPr="00D7363A">
              <w:rPr>
                <w:rFonts w:asciiTheme="minorHAnsi" w:hAnsiTheme="minorHAnsi" w:cs="Arial"/>
                <w:b/>
                <w:color w:val="1F497D"/>
                <w:sz w:val="22"/>
                <w:szCs w:val="22"/>
              </w:rPr>
              <w:t>aus der Vorlage</w:t>
            </w:r>
            <w:r w:rsidR="0006642A" w:rsidRPr="00D7363A">
              <w:rPr>
                <w:rFonts w:asciiTheme="minorHAnsi" w:hAnsiTheme="minorHAnsi" w:cs="Arial"/>
                <w:b/>
                <w:color w:val="1F497D"/>
                <w:sz w:val="22"/>
                <w:szCs w:val="22"/>
              </w:rPr>
              <w:t>,</w:t>
            </w:r>
            <w:r w:rsidR="00B42C2A" w:rsidRPr="00D7363A">
              <w:rPr>
                <w:rFonts w:asciiTheme="minorHAnsi" w:hAnsiTheme="minorHAnsi" w:cs="Arial"/>
                <w:b/>
                <w:color w:val="1F497D"/>
                <w:sz w:val="22"/>
                <w:szCs w:val="22"/>
              </w:rPr>
              <w:t xml:space="preserve"> und beachten Sie die Hinweise</w:t>
            </w:r>
            <w:r w:rsidR="002234DF" w:rsidRPr="00D7363A">
              <w:rPr>
                <w:rFonts w:asciiTheme="minorHAnsi" w:hAnsiTheme="minorHAnsi" w:cs="Arial"/>
                <w:b/>
                <w:color w:val="1F497D"/>
                <w:sz w:val="22"/>
                <w:szCs w:val="22"/>
              </w:rPr>
              <w:t xml:space="preserve"> im Anhang!</w:t>
            </w:r>
          </w:p>
        </w:tc>
      </w:tr>
    </w:tbl>
    <w:p w14:paraId="23E64B9A" w14:textId="77777777" w:rsidR="003F3E02" w:rsidRPr="00D7363A" w:rsidRDefault="00192D0C" w:rsidP="003F3E02">
      <w:pPr>
        <w:autoSpaceDE w:val="0"/>
        <w:autoSpaceDN w:val="0"/>
        <w:adjustRightInd w:val="0"/>
        <w:jc w:val="both"/>
        <w:rPr>
          <w:rFonts w:asciiTheme="minorHAnsi" w:hAnsiTheme="minorHAnsi" w:cs="Arial"/>
          <w:sz w:val="22"/>
          <w:szCs w:val="22"/>
        </w:rPr>
      </w:pPr>
      <w:bookmarkStart w:id="39" w:name="_Toc482706713"/>
      <w:bookmarkStart w:id="40" w:name="_Toc482707130"/>
      <w:bookmarkStart w:id="41" w:name="_Toc482706714"/>
      <w:bookmarkStart w:id="42" w:name="_Toc482707131"/>
      <w:bookmarkStart w:id="43" w:name="_Toc482706715"/>
      <w:bookmarkStart w:id="44" w:name="_Toc482707132"/>
      <w:bookmarkStart w:id="45" w:name="_Toc171846246"/>
      <w:bookmarkEnd w:id="39"/>
      <w:bookmarkEnd w:id="40"/>
      <w:bookmarkEnd w:id="41"/>
      <w:bookmarkEnd w:id="42"/>
      <w:bookmarkEnd w:id="43"/>
      <w:bookmarkEnd w:id="44"/>
      <w:r w:rsidRPr="00D7363A">
        <w:rPr>
          <w:rFonts w:asciiTheme="minorHAnsi" w:hAnsiTheme="minorHAnsi"/>
        </w:rPr>
        <w:br w:type="page"/>
      </w:r>
      <w:bookmarkStart w:id="46" w:name="_Toc482707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1"/>
      </w:tblGrid>
      <w:tr w:rsidR="003F3E02" w:rsidRPr="005612DC" w14:paraId="73994F17" w14:textId="77777777" w:rsidTr="006A219C">
        <w:tc>
          <w:tcPr>
            <w:tcW w:w="9211" w:type="dxa"/>
            <w:shd w:val="clear" w:color="auto" w:fill="FFFF00"/>
          </w:tcPr>
          <w:p w14:paraId="54EF18DA" w14:textId="77777777" w:rsidR="003F3E02" w:rsidRPr="00D7363A" w:rsidRDefault="003F3E02" w:rsidP="006A219C">
            <w:pPr>
              <w:pBdr>
                <w:top w:val="single" w:sz="4" w:space="1" w:color="auto"/>
                <w:left w:val="single" w:sz="4" w:space="4" w:color="auto"/>
                <w:bottom w:val="single" w:sz="4" w:space="1" w:color="auto"/>
                <w:right w:val="single" w:sz="4" w:space="4" w:color="auto"/>
              </w:pBdr>
              <w:jc w:val="both"/>
              <w:rPr>
                <w:rFonts w:asciiTheme="minorHAnsi" w:hAnsiTheme="minorHAnsi"/>
              </w:rPr>
            </w:pPr>
            <w:r w:rsidRPr="00D7363A">
              <w:rPr>
                <w:rFonts w:asciiTheme="minorHAnsi" w:hAnsiTheme="minorHAnsi" w:cs="Arial"/>
                <w:color w:val="194486"/>
              </w:rPr>
              <w:lastRenderedPageBreak/>
              <w:t xml:space="preserve">Das Programm Connect bietet zwei unterschiedliche Förderformate an. Bei der </w:t>
            </w:r>
            <w:r w:rsidRPr="00D7363A">
              <w:rPr>
                <w:rFonts w:asciiTheme="minorHAnsi" w:hAnsiTheme="minorHAnsi" w:cs="Arial"/>
                <w:b/>
                <w:color w:val="194486"/>
              </w:rPr>
              <w:t>Anschlussförderung (A)</w:t>
            </w:r>
            <w:r w:rsidRPr="00D7363A">
              <w:rPr>
                <w:rFonts w:asciiTheme="minorHAnsi" w:hAnsiTheme="minorHAnsi" w:cs="Arial"/>
                <w:color w:val="194486"/>
              </w:rPr>
              <w:t xml:space="preserve"> beauftragen Sie ein Telekommunikationsunternehmen mit der Errichtung eines Anschlusses, bei einem </w:t>
            </w:r>
            <w:r w:rsidRPr="00D7363A">
              <w:rPr>
                <w:rFonts w:asciiTheme="minorHAnsi" w:hAnsiTheme="minorHAnsi" w:cs="Arial"/>
                <w:b/>
                <w:color w:val="194486"/>
              </w:rPr>
              <w:t>Investitionsvorhaben (B)</w:t>
            </w:r>
            <w:r w:rsidRPr="00D7363A">
              <w:rPr>
                <w:rFonts w:asciiTheme="minorHAnsi" w:hAnsiTheme="minorHAnsi" w:cs="Arial"/>
                <w:color w:val="194486"/>
              </w:rPr>
              <w:t xml:space="preserve"> stellen Sie selbst den Anschluss her. Nähere Informationen finden Sie im Leitfaden der Ausschreibung. Bitte befüllen Sie im Antrag nur den für Sie relevanten Abschnitt!</w:t>
            </w:r>
          </w:p>
        </w:tc>
      </w:tr>
    </w:tbl>
    <w:p w14:paraId="5B7C14C6" w14:textId="77777777" w:rsidR="003F3E02" w:rsidRPr="00D7363A" w:rsidRDefault="003F3E02" w:rsidP="003F3E02">
      <w:pPr>
        <w:autoSpaceDE w:val="0"/>
        <w:autoSpaceDN w:val="0"/>
        <w:adjustRightInd w:val="0"/>
        <w:jc w:val="both"/>
        <w:rPr>
          <w:rFonts w:asciiTheme="minorHAnsi" w:hAnsiTheme="minorHAnsi" w:cs="Arial"/>
          <w:sz w:val="22"/>
          <w:szCs w:val="22"/>
        </w:rPr>
      </w:pPr>
    </w:p>
    <w:p w14:paraId="4235CDAA" w14:textId="77777777" w:rsidR="00607E4D" w:rsidRPr="00D7363A" w:rsidRDefault="00607E4D" w:rsidP="00607E4D">
      <w:pPr>
        <w:pStyle w:val="berschrift1"/>
        <w:rPr>
          <w:rFonts w:asciiTheme="minorHAnsi" w:hAnsiTheme="minorHAnsi"/>
        </w:rPr>
      </w:pPr>
      <w:bookmarkStart w:id="47" w:name="_Toc5002493"/>
      <w:r w:rsidRPr="00D7363A">
        <w:rPr>
          <w:rFonts w:asciiTheme="minorHAnsi" w:hAnsiTheme="minorHAnsi"/>
        </w:rPr>
        <w:t xml:space="preserve">Abschnitt B </w:t>
      </w:r>
      <w:r w:rsidR="00D10C6A" w:rsidRPr="00D7363A">
        <w:rPr>
          <w:rFonts w:asciiTheme="minorHAnsi" w:hAnsiTheme="minorHAnsi"/>
        </w:rPr>
        <w:t>–</w:t>
      </w:r>
      <w:r w:rsidRPr="00D7363A">
        <w:rPr>
          <w:rFonts w:asciiTheme="minorHAnsi" w:hAnsiTheme="minorHAnsi"/>
        </w:rPr>
        <w:t xml:space="preserve"> Investitionsvorhaben</w:t>
      </w:r>
      <w:bookmarkEnd w:id="46"/>
      <w:bookmarkEnd w:id="47"/>
    </w:p>
    <w:p w14:paraId="251FD584" w14:textId="77777777" w:rsidR="00030C28" w:rsidRPr="00D7363A" w:rsidRDefault="00030C28" w:rsidP="00030C28">
      <w:pPr>
        <w:pStyle w:val="berschrift2"/>
        <w:tabs>
          <w:tab w:val="clear" w:pos="860"/>
          <w:tab w:val="num" w:pos="284"/>
        </w:tabs>
        <w:ind w:left="567" w:hanging="567"/>
        <w:rPr>
          <w:rFonts w:asciiTheme="minorHAnsi" w:hAnsiTheme="minorHAnsi"/>
          <w:i w:val="0"/>
        </w:rPr>
      </w:pPr>
      <w:bookmarkStart w:id="48" w:name="_Toc5002494"/>
      <w:r w:rsidRPr="00D7363A">
        <w:rPr>
          <w:rFonts w:asciiTheme="minorHAnsi" w:hAnsiTheme="minorHAnsi"/>
          <w:i w:val="0"/>
        </w:rPr>
        <w:t>Aktuelle (Breitband)-Anbindung</w:t>
      </w:r>
      <w:r w:rsidR="00E02BD3" w:rsidRPr="00D7363A">
        <w:rPr>
          <w:rFonts w:asciiTheme="minorHAnsi" w:hAnsiTheme="minorHAnsi"/>
          <w:i w:val="0"/>
        </w:rPr>
        <w:t xml:space="preserve"> </w:t>
      </w:r>
      <w:r w:rsidR="00E02BD3" w:rsidRPr="00D7363A">
        <w:rPr>
          <w:rFonts w:asciiTheme="minorHAnsi" w:hAnsiTheme="minorHAnsi"/>
          <w:b w:val="0"/>
          <w:bCs w:val="0"/>
          <w:i w:val="0"/>
          <w:iCs w:val="0"/>
          <w:color w:val="194486"/>
        </w:rPr>
        <w:t>(max. 1/2 Seite)</w:t>
      </w:r>
      <w:bookmarkEnd w:id="48"/>
    </w:p>
    <w:p w14:paraId="514EEBDD" w14:textId="77777777" w:rsidR="00030C28" w:rsidRPr="00D7363A" w:rsidRDefault="00030C28" w:rsidP="00030C28">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Beschreiben Sie den IST-Zustand Ihrer Internetanbindung (unter Nennung des Produktnamens und des Anbieters) und die maximal mögliche freischaltbare Bandbreite der bestehenden Leitung ohne Baumaßnahmen laut Anbieter.</w:t>
      </w:r>
    </w:p>
    <w:p w14:paraId="5BBB5EFE" w14:textId="77777777" w:rsidR="00030C28" w:rsidRPr="00D7363A" w:rsidRDefault="00030C28" w:rsidP="00030C28">
      <w:pPr>
        <w:autoSpaceDE w:val="0"/>
        <w:autoSpaceDN w:val="0"/>
        <w:adjustRightInd w:val="0"/>
        <w:jc w:val="both"/>
        <w:rPr>
          <w:rFonts w:asciiTheme="minorHAnsi" w:hAnsiTheme="minorHAnsi" w:cs="Arial"/>
          <w:sz w:val="22"/>
          <w:szCs w:val="22"/>
        </w:rPr>
      </w:pPr>
    </w:p>
    <w:p w14:paraId="3E380AB8" w14:textId="77777777" w:rsidR="00030C28" w:rsidRPr="00D7363A" w:rsidRDefault="00030C28" w:rsidP="00030C28">
      <w:pPr>
        <w:autoSpaceDE w:val="0"/>
        <w:autoSpaceDN w:val="0"/>
        <w:adjustRightInd w:val="0"/>
        <w:jc w:val="both"/>
        <w:rPr>
          <w:rFonts w:asciiTheme="minorHAnsi" w:hAnsiTheme="minorHAnsi" w:cs="Arial"/>
          <w:sz w:val="22"/>
          <w:szCs w:val="22"/>
        </w:rPr>
      </w:pPr>
    </w:p>
    <w:p w14:paraId="07000386" w14:textId="77777777" w:rsidR="000C202B" w:rsidRPr="00D7363A" w:rsidRDefault="000C202B" w:rsidP="000C202B">
      <w:pPr>
        <w:pStyle w:val="berschrift2"/>
        <w:tabs>
          <w:tab w:val="clear" w:pos="860"/>
          <w:tab w:val="num" w:pos="284"/>
        </w:tabs>
        <w:ind w:left="567" w:hanging="567"/>
        <w:rPr>
          <w:rFonts w:asciiTheme="minorHAnsi" w:hAnsiTheme="minorHAnsi"/>
          <w:i w:val="0"/>
        </w:rPr>
      </w:pPr>
      <w:bookmarkStart w:id="49" w:name="_Toc5002495"/>
      <w:r w:rsidRPr="00D7363A">
        <w:rPr>
          <w:rFonts w:asciiTheme="minorHAnsi" w:hAnsiTheme="minorHAnsi"/>
          <w:i w:val="0"/>
        </w:rPr>
        <w:t>Technische Beschreibung</w:t>
      </w:r>
      <w:r w:rsidR="00C02220" w:rsidRPr="00D7363A">
        <w:rPr>
          <w:rFonts w:asciiTheme="minorHAnsi" w:hAnsiTheme="minorHAnsi"/>
          <w:i w:val="0"/>
        </w:rPr>
        <w:t xml:space="preserve"> </w:t>
      </w:r>
      <w:r w:rsidR="00F23363" w:rsidRPr="00D7363A">
        <w:rPr>
          <w:rFonts w:asciiTheme="minorHAnsi" w:hAnsiTheme="minorHAnsi"/>
          <w:b w:val="0"/>
          <w:bCs w:val="0"/>
          <w:i w:val="0"/>
          <w:iCs w:val="0"/>
          <w:color w:val="194486"/>
        </w:rPr>
        <w:t>(max. 6</w:t>
      </w:r>
      <w:r w:rsidR="00C02220" w:rsidRPr="00D7363A">
        <w:rPr>
          <w:rFonts w:asciiTheme="minorHAnsi" w:hAnsiTheme="minorHAnsi"/>
          <w:b w:val="0"/>
          <w:bCs w:val="0"/>
          <w:i w:val="0"/>
          <w:iCs w:val="0"/>
          <w:color w:val="194486"/>
        </w:rPr>
        <w:t xml:space="preserve"> Seiten)</w:t>
      </w:r>
      <w:bookmarkEnd w:id="49"/>
    </w:p>
    <w:p w14:paraId="2693D484" w14:textId="77777777" w:rsidR="009E5A6B" w:rsidRPr="00D7363A" w:rsidRDefault="009E5A6B" w:rsidP="009E5A6B">
      <w:pPr>
        <w:pStyle w:val="berschrift3"/>
        <w:tabs>
          <w:tab w:val="clear" w:pos="1980"/>
        </w:tabs>
        <w:ind w:left="0" w:firstLine="0"/>
        <w:rPr>
          <w:rFonts w:asciiTheme="minorHAnsi" w:hAnsiTheme="minorHAnsi"/>
        </w:rPr>
      </w:pPr>
      <w:bookmarkStart w:id="50" w:name="_Ref419191667"/>
      <w:bookmarkStart w:id="51" w:name="_Toc482707134"/>
      <w:bookmarkStart w:id="52" w:name="_Toc5002496"/>
      <w:r w:rsidRPr="00D7363A">
        <w:rPr>
          <w:rFonts w:asciiTheme="minorHAnsi" w:hAnsiTheme="minorHAnsi"/>
        </w:rPr>
        <w:t>Zielsetzung des Projekts</w:t>
      </w:r>
      <w:bookmarkEnd w:id="50"/>
      <w:bookmarkEnd w:id="51"/>
      <w:bookmarkEnd w:id="52"/>
    </w:p>
    <w:p w14:paraId="104CA592" w14:textId="77777777" w:rsidR="009E5A6B" w:rsidRPr="00D7363A" w:rsidRDefault="009E5A6B" w:rsidP="009E5A6B">
      <w:pPr>
        <w:rPr>
          <w:rFonts w:asciiTheme="minorHAnsi" w:hAnsiTheme="minorHAnsi" w:cs="Arial"/>
          <w:color w:val="194486"/>
          <w:sz w:val="22"/>
          <w:szCs w:val="22"/>
        </w:rPr>
      </w:pPr>
      <w:r w:rsidRPr="00D7363A">
        <w:rPr>
          <w:rFonts w:asciiTheme="minorHAnsi" w:hAnsiTheme="minorHAnsi" w:cs="Arial"/>
          <w:color w:val="194486"/>
          <w:sz w:val="22"/>
          <w:szCs w:val="22"/>
        </w:rPr>
        <w:t>Beschreiben Sie die Zielsetzung Ihres Projekts:</w:t>
      </w:r>
    </w:p>
    <w:p w14:paraId="67788ECE" w14:textId="77777777" w:rsidR="009E5A6B" w:rsidRPr="00D7363A" w:rsidRDefault="009E5A6B" w:rsidP="006C6AAE">
      <w:pPr>
        <w:numPr>
          <w:ilvl w:val="0"/>
          <w:numId w:val="10"/>
        </w:numPr>
        <w:spacing w:line="312" w:lineRule="auto"/>
        <w:ind w:left="709"/>
        <w:jc w:val="both"/>
        <w:rPr>
          <w:rFonts w:asciiTheme="minorHAnsi" w:hAnsiTheme="minorHAnsi" w:cs="Arial"/>
          <w:color w:val="194486"/>
          <w:sz w:val="22"/>
          <w:szCs w:val="22"/>
        </w:rPr>
      </w:pPr>
      <w:r w:rsidRPr="00D7363A">
        <w:rPr>
          <w:rFonts w:asciiTheme="minorHAnsi" w:hAnsiTheme="minorHAnsi" w:cs="Arial"/>
          <w:color w:val="194486"/>
          <w:sz w:val="22"/>
          <w:szCs w:val="22"/>
        </w:rPr>
        <w:t>Anbindung einer öffentlichen Bildungseinrichtung</w:t>
      </w:r>
      <w:r w:rsidR="0006642A" w:rsidRPr="00D7363A">
        <w:rPr>
          <w:rFonts w:asciiTheme="minorHAnsi" w:hAnsiTheme="minorHAnsi" w:cs="Arial"/>
          <w:color w:val="194486"/>
          <w:sz w:val="22"/>
          <w:szCs w:val="22"/>
        </w:rPr>
        <w:t xml:space="preserve"> </w:t>
      </w:r>
      <w:r w:rsidRPr="00D7363A">
        <w:rPr>
          <w:rFonts w:asciiTheme="minorHAnsi" w:hAnsiTheme="minorHAnsi" w:cs="Arial"/>
          <w:color w:val="194486"/>
          <w:sz w:val="22"/>
          <w:szCs w:val="22"/>
        </w:rPr>
        <w:t>/</w:t>
      </w:r>
      <w:r w:rsidR="0006642A" w:rsidRPr="00D7363A">
        <w:rPr>
          <w:rFonts w:asciiTheme="minorHAnsi" w:hAnsiTheme="minorHAnsi" w:cs="Arial"/>
          <w:color w:val="194486"/>
          <w:sz w:val="22"/>
          <w:szCs w:val="22"/>
        </w:rPr>
        <w:t xml:space="preserve"> </w:t>
      </w:r>
      <w:r w:rsidRPr="00D7363A">
        <w:rPr>
          <w:rFonts w:asciiTheme="minorHAnsi" w:hAnsiTheme="minorHAnsi" w:cs="Arial"/>
          <w:color w:val="194486"/>
          <w:sz w:val="22"/>
          <w:szCs w:val="22"/>
        </w:rPr>
        <w:t>eines KMU</w:t>
      </w:r>
    </w:p>
    <w:p w14:paraId="170B5A97" w14:textId="77777777" w:rsidR="009E5A6B" w:rsidRPr="00D7363A" w:rsidRDefault="009E5A6B" w:rsidP="006C6AAE">
      <w:pPr>
        <w:numPr>
          <w:ilvl w:val="0"/>
          <w:numId w:val="10"/>
        </w:numPr>
        <w:spacing w:line="312" w:lineRule="auto"/>
        <w:ind w:left="709"/>
        <w:jc w:val="both"/>
        <w:rPr>
          <w:rFonts w:asciiTheme="minorHAnsi" w:hAnsiTheme="minorHAnsi" w:cs="Arial"/>
          <w:color w:val="194486"/>
          <w:sz w:val="22"/>
          <w:szCs w:val="22"/>
        </w:rPr>
      </w:pPr>
      <w:r w:rsidRPr="00D7363A">
        <w:rPr>
          <w:rFonts w:asciiTheme="minorHAnsi" w:hAnsiTheme="minorHAnsi" w:cs="Arial"/>
          <w:color w:val="194486"/>
          <w:sz w:val="22"/>
          <w:szCs w:val="22"/>
        </w:rPr>
        <w:t>SchülerInnen/Mitarbeiter</w:t>
      </w:r>
      <w:r w:rsidR="0006642A" w:rsidRPr="00D7363A">
        <w:rPr>
          <w:rFonts w:asciiTheme="minorHAnsi" w:hAnsiTheme="minorHAnsi" w:cs="Arial"/>
          <w:color w:val="194486"/>
          <w:sz w:val="22"/>
          <w:szCs w:val="22"/>
        </w:rPr>
        <w:t>Innen</w:t>
      </w:r>
      <w:r w:rsidRPr="00D7363A">
        <w:rPr>
          <w:rFonts w:asciiTheme="minorHAnsi" w:hAnsiTheme="minorHAnsi" w:cs="Arial"/>
          <w:color w:val="194486"/>
          <w:sz w:val="22"/>
          <w:szCs w:val="22"/>
        </w:rPr>
        <w:t>zahl</w:t>
      </w:r>
    </w:p>
    <w:p w14:paraId="299F1FF5" w14:textId="77777777" w:rsidR="009E5A6B" w:rsidRPr="00D7363A" w:rsidRDefault="009E5A6B" w:rsidP="006C6AAE">
      <w:pPr>
        <w:numPr>
          <w:ilvl w:val="0"/>
          <w:numId w:val="10"/>
        </w:numPr>
        <w:spacing w:line="312" w:lineRule="auto"/>
        <w:ind w:left="709"/>
        <w:jc w:val="both"/>
        <w:rPr>
          <w:rFonts w:asciiTheme="minorHAnsi" w:hAnsiTheme="minorHAnsi" w:cs="Arial"/>
          <w:color w:val="194486"/>
          <w:sz w:val="22"/>
          <w:szCs w:val="22"/>
        </w:rPr>
      </w:pPr>
      <w:r w:rsidRPr="00D7363A">
        <w:rPr>
          <w:rFonts w:asciiTheme="minorHAnsi" w:hAnsiTheme="minorHAnsi" w:cs="Arial"/>
          <w:color w:val="194486"/>
          <w:sz w:val="22"/>
          <w:szCs w:val="22"/>
        </w:rPr>
        <w:t xml:space="preserve">Welche Maßnahmen planen Sie zur schnellstmöglichen Nutzung </w:t>
      </w:r>
      <w:r w:rsidR="007570F1" w:rsidRPr="00D7363A">
        <w:rPr>
          <w:rFonts w:asciiTheme="minorHAnsi" w:hAnsiTheme="minorHAnsi" w:cs="Arial"/>
          <w:color w:val="194486"/>
          <w:sz w:val="22"/>
          <w:szCs w:val="22"/>
        </w:rPr>
        <w:t>der errichteten Infrastruktur?</w:t>
      </w:r>
    </w:p>
    <w:p w14:paraId="5899D052" w14:textId="77777777" w:rsidR="00975B30" w:rsidRPr="00D7363A" w:rsidRDefault="00975B30" w:rsidP="00975B30">
      <w:pPr>
        <w:autoSpaceDE w:val="0"/>
        <w:autoSpaceDN w:val="0"/>
        <w:adjustRightInd w:val="0"/>
        <w:jc w:val="both"/>
        <w:rPr>
          <w:rFonts w:asciiTheme="minorHAnsi" w:hAnsiTheme="minorHAnsi" w:cs="Arial"/>
          <w:sz w:val="22"/>
          <w:szCs w:val="22"/>
        </w:rPr>
      </w:pPr>
    </w:p>
    <w:p w14:paraId="1FD9BD39" w14:textId="77777777" w:rsidR="004C267E" w:rsidRPr="00D7363A" w:rsidRDefault="004C267E" w:rsidP="00975B30">
      <w:pPr>
        <w:autoSpaceDE w:val="0"/>
        <w:autoSpaceDN w:val="0"/>
        <w:adjustRightInd w:val="0"/>
        <w:jc w:val="both"/>
        <w:rPr>
          <w:rFonts w:asciiTheme="minorHAnsi" w:hAnsiTheme="minorHAnsi" w:cs="Arial"/>
          <w:sz w:val="22"/>
          <w:szCs w:val="22"/>
        </w:rPr>
      </w:pPr>
    </w:p>
    <w:p w14:paraId="7F3CE89A" w14:textId="77777777" w:rsidR="007570F1" w:rsidRPr="00D7363A" w:rsidRDefault="002D498A" w:rsidP="007570F1">
      <w:pPr>
        <w:pStyle w:val="berschrift3"/>
        <w:tabs>
          <w:tab w:val="clear" w:pos="1980"/>
          <w:tab w:val="num" w:pos="851"/>
        </w:tabs>
        <w:ind w:left="851" w:hanging="851"/>
        <w:rPr>
          <w:rFonts w:asciiTheme="minorHAnsi" w:hAnsiTheme="minorHAnsi"/>
        </w:rPr>
      </w:pPr>
      <w:bookmarkStart w:id="53" w:name="_Toc5002497"/>
      <w:r w:rsidRPr="00D7363A">
        <w:rPr>
          <w:rFonts w:asciiTheme="minorHAnsi" w:hAnsiTheme="minorHAnsi"/>
        </w:rPr>
        <w:t>Technische Planung</w:t>
      </w:r>
      <w:bookmarkEnd w:id="53"/>
    </w:p>
    <w:p w14:paraId="5EB4654A" w14:textId="77777777" w:rsidR="007570F1" w:rsidRPr="00D7363A" w:rsidRDefault="007570F1" w:rsidP="007570F1">
      <w:pPr>
        <w:spacing w:line="312" w:lineRule="auto"/>
        <w:jc w:val="both"/>
        <w:rPr>
          <w:rFonts w:asciiTheme="minorHAnsi" w:hAnsiTheme="minorHAnsi" w:cs="Arial"/>
          <w:color w:val="194486"/>
          <w:sz w:val="22"/>
          <w:szCs w:val="22"/>
        </w:rPr>
      </w:pPr>
      <w:r w:rsidRPr="00D7363A">
        <w:rPr>
          <w:rFonts w:asciiTheme="minorHAnsi" w:hAnsiTheme="minorHAnsi" w:cs="Arial"/>
          <w:color w:val="194486"/>
          <w:sz w:val="22"/>
          <w:szCs w:val="22"/>
        </w:rPr>
        <w:t>Beschreiben Sie textuell und – wenn sinnvoll – anhand von Plänen und Skizzen:</w:t>
      </w:r>
    </w:p>
    <w:p w14:paraId="499E9FC6" w14:textId="77777777" w:rsidR="007570F1" w:rsidRPr="00D7363A" w:rsidRDefault="002D498A" w:rsidP="007570F1">
      <w:pPr>
        <w:numPr>
          <w:ilvl w:val="0"/>
          <w:numId w:val="10"/>
        </w:numPr>
        <w:spacing w:line="312" w:lineRule="auto"/>
        <w:ind w:left="709"/>
        <w:jc w:val="both"/>
        <w:rPr>
          <w:rFonts w:asciiTheme="minorHAnsi" w:hAnsiTheme="minorHAnsi" w:cs="Arial"/>
          <w:color w:val="194486"/>
          <w:sz w:val="22"/>
          <w:szCs w:val="22"/>
        </w:rPr>
      </w:pPr>
      <w:r w:rsidRPr="00D7363A">
        <w:rPr>
          <w:rFonts w:asciiTheme="minorHAnsi" w:hAnsiTheme="minorHAnsi" w:cs="Arial"/>
          <w:color w:val="194486"/>
          <w:sz w:val="22"/>
          <w:szCs w:val="22"/>
        </w:rPr>
        <w:t>K</w:t>
      </w:r>
      <w:r w:rsidR="007570F1" w:rsidRPr="00D7363A">
        <w:rPr>
          <w:rFonts w:asciiTheme="minorHAnsi" w:hAnsiTheme="minorHAnsi" w:cs="Arial"/>
          <w:color w:val="194486"/>
          <w:sz w:val="22"/>
          <w:szCs w:val="22"/>
        </w:rPr>
        <w:t>onzeption</w:t>
      </w:r>
      <w:r w:rsidRPr="00D7363A">
        <w:rPr>
          <w:rFonts w:asciiTheme="minorHAnsi" w:hAnsiTheme="minorHAnsi" w:cs="Arial"/>
          <w:color w:val="194486"/>
          <w:sz w:val="22"/>
          <w:szCs w:val="22"/>
        </w:rPr>
        <w:t xml:space="preserve"> des Anschlusses</w:t>
      </w:r>
    </w:p>
    <w:p w14:paraId="65644B3D" w14:textId="77777777" w:rsidR="007570F1" w:rsidRPr="00D7363A" w:rsidRDefault="0006642A" w:rsidP="007570F1">
      <w:pPr>
        <w:numPr>
          <w:ilvl w:val="0"/>
          <w:numId w:val="10"/>
        </w:numPr>
        <w:spacing w:line="312" w:lineRule="auto"/>
        <w:ind w:left="709"/>
        <w:jc w:val="both"/>
        <w:rPr>
          <w:rFonts w:asciiTheme="minorHAnsi" w:hAnsiTheme="minorHAnsi" w:cs="Arial"/>
          <w:color w:val="194486"/>
          <w:sz w:val="22"/>
          <w:szCs w:val="22"/>
        </w:rPr>
      </w:pPr>
      <w:r w:rsidRPr="00D7363A">
        <w:rPr>
          <w:rFonts w:asciiTheme="minorHAnsi" w:hAnsiTheme="minorHAnsi" w:cs="Arial"/>
          <w:color w:val="194486"/>
          <w:sz w:val="22"/>
          <w:szCs w:val="22"/>
        </w:rPr>
        <w:t>g</w:t>
      </w:r>
      <w:r w:rsidR="007570F1" w:rsidRPr="00D7363A">
        <w:rPr>
          <w:rFonts w:asciiTheme="minorHAnsi" w:hAnsiTheme="minorHAnsi" w:cs="Arial"/>
          <w:color w:val="194486"/>
          <w:sz w:val="22"/>
          <w:szCs w:val="22"/>
        </w:rPr>
        <w:t>eplante Tiefbaumaßnahmen inkl. Wiederherstellung</w:t>
      </w:r>
    </w:p>
    <w:p w14:paraId="53A75AF8" w14:textId="77777777" w:rsidR="007570F1" w:rsidRPr="00D7363A" w:rsidRDefault="007570F1" w:rsidP="007570F1">
      <w:pPr>
        <w:numPr>
          <w:ilvl w:val="0"/>
          <w:numId w:val="10"/>
        </w:numPr>
        <w:spacing w:line="312" w:lineRule="auto"/>
        <w:ind w:left="709"/>
        <w:jc w:val="both"/>
        <w:rPr>
          <w:rFonts w:asciiTheme="minorHAnsi" w:hAnsiTheme="minorHAnsi" w:cs="Arial"/>
          <w:color w:val="194486"/>
          <w:sz w:val="22"/>
          <w:szCs w:val="22"/>
        </w:rPr>
      </w:pPr>
      <w:r w:rsidRPr="00D7363A">
        <w:rPr>
          <w:rFonts w:asciiTheme="minorHAnsi" w:hAnsiTheme="minorHAnsi" w:cs="Arial"/>
          <w:color w:val="194486"/>
          <w:sz w:val="22"/>
          <w:szCs w:val="22"/>
        </w:rPr>
        <w:t>Leerrohrsystem inkl. Verlegung</w:t>
      </w:r>
    </w:p>
    <w:p w14:paraId="5659C6F1" w14:textId="77777777" w:rsidR="007570F1" w:rsidRPr="00D7363A" w:rsidRDefault="007570F1" w:rsidP="007570F1">
      <w:pPr>
        <w:numPr>
          <w:ilvl w:val="0"/>
          <w:numId w:val="10"/>
        </w:numPr>
        <w:spacing w:line="312" w:lineRule="auto"/>
        <w:ind w:left="709"/>
        <w:jc w:val="both"/>
        <w:rPr>
          <w:rFonts w:asciiTheme="minorHAnsi" w:hAnsiTheme="minorHAnsi" w:cs="Arial"/>
          <w:color w:val="194486"/>
          <w:sz w:val="22"/>
          <w:szCs w:val="22"/>
        </w:rPr>
      </w:pPr>
      <w:r w:rsidRPr="00D7363A">
        <w:rPr>
          <w:rFonts w:asciiTheme="minorHAnsi" w:hAnsiTheme="minorHAnsi" w:cs="Arial"/>
          <w:color w:val="194486"/>
          <w:sz w:val="22"/>
          <w:szCs w:val="22"/>
        </w:rPr>
        <w:t>Lichtwellenleiter inkl. Einblasen und Spleißen</w:t>
      </w:r>
    </w:p>
    <w:p w14:paraId="4D31E623" w14:textId="77777777" w:rsidR="007570F1" w:rsidRPr="00D7363A" w:rsidRDefault="007570F1" w:rsidP="007570F1">
      <w:pPr>
        <w:numPr>
          <w:ilvl w:val="0"/>
          <w:numId w:val="10"/>
        </w:numPr>
        <w:spacing w:line="312" w:lineRule="auto"/>
        <w:ind w:left="709"/>
        <w:jc w:val="both"/>
        <w:rPr>
          <w:rFonts w:asciiTheme="minorHAnsi" w:hAnsiTheme="minorHAnsi" w:cs="Arial"/>
          <w:color w:val="194486"/>
          <w:sz w:val="22"/>
          <w:szCs w:val="22"/>
        </w:rPr>
      </w:pPr>
      <w:r w:rsidRPr="00D7363A">
        <w:rPr>
          <w:rFonts w:asciiTheme="minorHAnsi" w:hAnsiTheme="minorHAnsi" w:cs="Arial"/>
          <w:color w:val="194486"/>
          <w:sz w:val="22"/>
          <w:szCs w:val="22"/>
        </w:rPr>
        <w:t>Faserverteiler, passive Einrichtungen von Verteilern</w:t>
      </w:r>
    </w:p>
    <w:p w14:paraId="0E56BDB6" w14:textId="77777777" w:rsidR="007570F1" w:rsidRPr="00D7363A" w:rsidRDefault="00D0364D" w:rsidP="007570F1">
      <w:pPr>
        <w:numPr>
          <w:ilvl w:val="0"/>
          <w:numId w:val="10"/>
        </w:numPr>
        <w:spacing w:line="312" w:lineRule="auto"/>
        <w:ind w:left="709"/>
        <w:jc w:val="both"/>
        <w:rPr>
          <w:rFonts w:asciiTheme="minorHAnsi" w:hAnsiTheme="minorHAnsi" w:cs="Arial"/>
          <w:color w:val="194486"/>
          <w:sz w:val="22"/>
          <w:szCs w:val="22"/>
        </w:rPr>
      </w:pPr>
      <w:r w:rsidRPr="00D7363A">
        <w:rPr>
          <w:rFonts w:asciiTheme="minorHAnsi" w:hAnsiTheme="minorHAnsi" w:cs="Arial"/>
          <w:color w:val="194486"/>
          <w:sz w:val="22"/>
          <w:szCs w:val="22"/>
        </w:rPr>
        <w:t>Beschreibung der</w:t>
      </w:r>
      <w:r w:rsidR="007570F1" w:rsidRPr="00D7363A">
        <w:rPr>
          <w:rFonts w:asciiTheme="minorHAnsi" w:hAnsiTheme="minorHAnsi" w:cs="Arial"/>
          <w:color w:val="194486"/>
          <w:sz w:val="22"/>
          <w:szCs w:val="22"/>
        </w:rPr>
        <w:t xml:space="preserve"> GIS-Planung</w:t>
      </w:r>
      <w:r w:rsidRPr="00D7363A">
        <w:rPr>
          <w:rFonts w:asciiTheme="minorHAnsi" w:hAnsiTheme="minorHAnsi" w:cs="Arial"/>
          <w:color w:val="194486"/>
          <w:sz w:val="22"/>
          <w:szCs w:val="22"/>
        </w:rPr>
        <w:t xml:space="preserve"> im WebGIS</w:t>
      </w:r>
    </w:p>
    <w:p w14:paraId="30B89F4C" w14:textId="77777777" w:rsidR="004C267E" w:rsidRPr="00D7363A" w:rsidRDefault="004C267E" w:rsidP="00975B30">
      <w:pPr>
        <w:autoSpaceDE w:val="0"/>
        <w:autoSpaceDN w:val="0"/>
        <w:adjustRightInd w:val="0"/>
        <w:jc w:val="both"/>
        <w:rPr>
          <w:rFonts w:asciiTheme="minorHAnsi" w:hAnsiTheme="minorHAnsi" w:cs="Arial"/>
          <w:sz w:val="22"/>
          <w:szCs w:val="22"/>
        </w:rPr>
      </w:pPr>
    </w:p>
    <w:p w14:paraId="35C3F895" w14:textId="77777777" w:rsidR="002B00F5" w:rsidRPr="00D7363A" w:rsidRDefault="002B00F5" w:rsidP="00975B30">
      <w:pPr>
        <w:autoSpaceDE w:val="0"/>
        <w:autoSpaceDN w:val="0"/>
        <w:adjustRightInd w:val="0"/>
        <w:jc w:val="both"/>
        <w:rPr>
          <w:rFonts w:asciiTheme="minorHAnsi" w:hAnsiTheme="minorHAnsi" w:cs="Arial"/>
          <w:sz w:val="22"/>
          <w:szCs w:val="22"/>
        </w:rPr>
      </w:pPr>
    </w:p>
    <w:p w14:paraId="3A243B07" w14:textId="77777777" w:rsidR="002B00F5" w:rsidRPr="00D7363A" w:rsidRDefault="002B00F5" w:rsidP="00975B30">
      <w:pPr>
        <w:autoSpaceDE w:val="0"/>
        <w:autoSpaceDN w:val="0"/>
        <w:adjustRightInd w:val="0"/>
        <w:jc w:val="both"/>
        <w:rPr>
          <w:rFonts w:asciiTheme="minorHAnsi" w:hAnsiTheme="minorHAnsi" w:cs="Arial"/>
          <w:sz w:val="22"/>
          <w:szCs w:val="22"/>
        </w:rPr>
      </w:pPr>
    </w:p>
    <w:p w14:paraId="1AF95FA6" w14:textId="77777777" w:rsidR="004C267E" w:rsidRPr="00D7363A" w:rsidRDefault="004C267E" w:rsidP="004C267E">
      <w:pPr>
        <w:pStyle w:val="berschrift3"/>
        <w:tabs>
          <w:tab w:val="clear" w:pos="1980"/>
        </w:tabs>
        <w:ind w:left="0" w:firstLine="0"/>
        <w:rPr>
          <w:rFonts w:asciiTheme="minorHAnsi" w:hAnsiTheme="minorHAnsi"/>
        </w:rPr>
      </w:pPr>
      <w:bookmarkStart w:id="54" w:name="_Toc5002498"/>
      <w:r w:rsidRPr="00D7363A">
        <w:rPr>
          <w:rFonts w:asciiTheme="minorHAnsi" w:hAnsiTheme="minorHAnsi"/>
        </w:rPr>
        <w:t>Leitungsführung und Bauausführung</w:t>
      </w:r>
      <w:bookmarkEnd w:id="54"/>
    </w:p>
    <w:p w14:paraId="6BD7308E" w14:textId="77777777" w:rsidR="004C267E" w:rsidRPr="00D7363A" w:rsidRDefault="004C267E" w:rsidP="004C267E">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Bei der Anbindung ist auf eine technisch sinnvolle Leitungsführung und eine nachhaltige Bauausführung zu achten. Neben der Anbindung einer öffentlichen Bildungseinrichtung bzw. eines KMU sind Zugangspunkte für Dritte ein wesentliches Ziel der Förderung.</w:t>
      </w:r>
    </w:p>
    <w:p w14:paraId="396E9BD7" w14:textId="77777777" w:rsidR="004C267E" w:rsidRPr="00D7363A" w:rsidRDefault="004C267E" w:rsidP="004C267E">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lastRenderedPageBreak/>
        <w:t>Beschreiben Sie:</w:t>
      </w:r>
    </w:p>
    <w:p w14:paraId="635D6271" w14:textId="77777777" w:rsidR="004C267E" w:rsidRPr="00D7363A" w:rsidRDefault="004C267E" w:rsidP="004C267E">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die Dimensionierung der Leerrohre (groß genug für mehrere Kabelnetze und sowohl für Point-to-Point</w:t>
      </w:r>
      <w:r w:rsidR="0006642A" w:rsidRPr="00D7363A">
        <w:rPr>
          <w:rFonts w:asciiTheme="minorHAnsi" w:hAnsiTheme="minorHAnsi" w:cs="Arial"/>
          <w:color w:val="1F497D"/>
          <w:sz w:val="22"/>
          <w:szCs w:val="22"/>
        </w:rPr>
        <w:t>-</w:t>
      </w:r>
      <w:r w:rsidRPr="00D7363A">
        <w:rPr>
          <w:rFonts w:asciiTheme="minorHAnsi" w:hAnsiTheme="minorHAnsi" w:cs="Arial"/>
          <w:color w:val="1F497D"/>
          <w:sz w:val="22"/>
          <w:szCs w:val="22"/>
        </w:rPr>
        <w:t xml:space="preserve"> als auch für Point-to-Multipoint</w:t>
      </w:r>
      <w:r w:rsidR="0006642A" w:rsidRPr="00D7363A">
        <w:rPr>
          <w:rFonts w:asciiTheme="minorHAnsi" w:hAnsiTheme="minorHAnsi" w:cs="Arial"/>
          <w:color w:val="1F497D"/>
          <w:sz w:val="22"/>
          <w:szCs w:val="22"/>
        </w:rPr>
        <w:t>-</w:t>
      </w:r>
      <w:r w:rsidRPr="00D7363A">
        <w:rPr>
          <w:rFonts w:asciiTheme="minorHAnsi" w:hAnsiTheme="minorHAnsi" w:cs="Arial"/>
          <w:color w:val="1F497D"/>
          <w:sz w:val="22"/>
          <w:szCs w:val="22"/>
        </w:rPr>
        <w:t>Anbindungen ausgelegt)</w:t>
      </w:r>
    </w:p>
    <w:p w14:paraId="10967301" w14:textId="77777777" w:rsidR="004C267E" w:rsidRPr="00D7363A" w:rsidRDefault="004C267E" w:rsidP="004C267E">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die Anbindung mit Fasern (</w:t>
      </w:r>
      <w:r w:rsidR="00D537C3" w:rsidRPr="00D7363A">
        <w:rPr>
          <w:rFonts w:asciiTheme="minorHAnsi" w:hAnsiTheme="minorHAnsi" w:cs="Arial"/>
          <w:color w:val="1F497D"/>
          <w:sz w:val="22"/>
          <w:szCs w:val="22"/>
          <w:lang w:val="de-AT"/>
        </w:rPr>
        <w:t>für Kleinstunternehmen sind min</w:t>
      </w:r>
      <w:r w:rsidR="00D537C3" w:rsidRPr="00D7363A">
        <w:rPr>
          <w:rFonts w:asciiTheme="minorHAnsi" w:hAnsiTheme="minorHAnsi" w:cs="Arial"/>
          <w:color w:val="1F497D"/>
          <w:sz w:val="22"/>
          <w:szCs w:val="22"/>
          <w:lang w:val="de-AT"/>
        </w:rPr>
        <w:softHyphen/>
        <w:t>destens 4 Fasern vorzusehen, für kleine und mittlere Unterneh</w:t>
      </w:r>
      <w:r w:rsidR="00D537C3" w:rsidRPr="00D7363A">
        <w:rPr>
          <w:rFonts w:asciiTheme="minorHAnsi" w:hAnsiTheme="minorHAnsi" w:cs="Arial"/>
          <w:color w:val="1F497D"/>
          <w:sz w:val="22"/>
          <w:szCs w:val="22"/>
          <w:lang w:val="de-AT"/>
        </w:rPr>
        <w:softHyphen/>
        <w:t>men, Schulen und öffentliche Bildungseinrichtungen 12 Fasern</w:t>
      </w:r>
    </w:p>
    <w:p w14:paraId="76C69AB1" w14:textId="77777777" w:rsidR="004C267E" w:rsidRPr="00D7363A" w:rsidRDefault="004C267E" w:rsidP="004C267E">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 xml:space="preserve">die gewählte Leitungsführung (nächstgelegener geeigneter </w:t>
      </w:r>
      <w:r w:rsidR="00FA00A2" w:rsidRPr="00D7363A">
        <w:rPr>
          <w:rFonts w:asciiTheme="minorHAnsi" w:hAnsiTheme="minorHAnsi" w:cs="Arial"/>
          <w:color w:val="1F497D"/>
          <w:sz w:val="22"/>
          <w:szCs w:val="22"/>
        </w:rPr>
        <w:t>Bestands-</w:t>
      </w:r>
      <w:r w:rsidRPr="00D7363A">
        <w:rPr>
          <w:rFonts w:asciiTheme="minorHAnsi" w:hAnsiTheme="minorHAnsi" w:cs="Arial"/>
          <w:color w:val="1F497D"/>
          <w:sz w:val="22"/>
          <w:szCs w:val="22"/>
        </w:rPr>
        <w:t>PoP</w:t>
      </w:r>
      <w:r w:rsidR="00FA00A2" w:rsidRPr="00D7363A">
        <w:rPr>
          <w:rFonts w:asciiTheme="minorHAnsi" w:hAnsiTheme="minorHAnsi" w:cs="Arial"/>
          <w:color w:val="1F497D"/>
          <w:sz w:val="22"/>
          <w:szCs w:val="22"/>
        </w:rPr>
        <w:t xml:space="preserve"> als Ausgangspunkt</w:t>
      </w:r>
      <w:r w:rsidRPr="00D7363A">
        <w:rPr>
          <w:rFonts w:asciiTheme="minorHAnsi" w:hAnsiTheme="minorHAnsi" w:cs="Arial"/>
          <w:color w:val="1F497D"/>
          <w:sz w:val="22"/>
          <w:szCs w:val="22"/>
        </w:rPr>
        <w:t>, kostengünstige Streckenführung, Nachhaltigkeit)</w:t>
      </w:r>
    </w:p>
    <w:p w14:paraId="3C297462" w14:textId="77777777" w:rsidR="002B00F5" w:rsidRPr="00D7363A" w:rsidRDefault="00AA5F88" w:rsidP="002B00F5">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g</w:t>
      </w:r>
      <w:r w:rsidR="002B00F5" w:rsidRPr="00D7363A">
        <w:rPr>
          <w:rFonts w:asciiTheme="minorHAnsi" w:hAnsiTheme="minorHAnsi" w:cs="Arial"/>
          <w:color w:val="1F497D"/>
          <w:sz w:val="22"/>
          <w:szCs w:val="22"/>
        </w:rPr>
        <w:t>enaue Beschreibung der Lage des PoP-Standorts des Anschlusses; Zugangsmöglichkeit für Dritte; ggf. Lage weiterer PoPs; bitte ordnen Sie hier die Nummern aus obiger Tabelle (1, 2, …) zu.</w:t>
      </w:r>
    </w:p>
    <w:p w14:paraId="1D62A5A7" w14:textId="77777777" w:rsidR="007F51BF" w:rsidRPr="00D7363A" w:rsidRDefault="007F51BF" w:rsidP="007F51BF">
      <w:pPr>
        <w:autoSpaceDE w:val="0"/>
        <w:autoSpaceDN w:val="0"/>
        <w:adjustRightInd w:val="0"/>
        <w:jc w:val="both"/>
        <w:rPr>
          <w:rFonts w:asciiTheme="minorHAnsi" w:hAnsiTheme="minorHAnsi" w:cs="Arial"/>
          <w:sz w:val="22"/>
          <w:szCs w:val="22"/>
        </w:rPr>
      </w:pPr>
    </w:p>
    <w:p w14:paraId="6C79A72C" w14:textId="77777777" w:rsidR="009C6E46" w:rsidRPr="00D7363A" w:rsidRDefault="009C6E46" w:rsidP="009C6E46">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Füllen Sie verpflichtend folgende Tabelle aus.</w:t>
      </w:r>
    </w:p>
    <w:p w14:paraId="120F22F8" w14:textId="77777777" w:rsidR="00EC4C5C" w:rsidRPr="00D7363A" w:rsidRDefault="00EC4C5C" w:rsidP="00EC4C5C">
      <w:pPr>
        <w:autoSpaceDE w:val="0"/>
        <w:autoSpaceDN w:val="0"/>
        <w:adjustRightInd w:val="0"/>
        <w:rPr>
          <w:rFonts w:asciiTheme="minorHAnsi" w:hAnsiTheme="minorHAnsi" w:cs="Arial"/>
          <w:color w:val="1F497D"/>
          <w:sz w:val="22"/>
          <w:szCs w:val="22"/>
        </w:rPr>
      </w:pPr>
    </w:p>
    <w:tbl>
      <w:tblPr>
        <w:tblStyle w:val="Tabellenraster"/>
        <w:tblW w:w="9322" w:type="dxa"/>
        <w:tblLayout w:type="fixed"/>
        <w:tblLook w:val="04A0" w:firstRow="1" w:lastRow="0" w:firstColumn="1" w:lastColumn="0" w:noHBand="0" w:noVBand="1"/>
      </w:tblPr>
      <w:tblGrid>
        <w:gridCol w:w="2518"/>
        <w:gridCol w:w="2126"/>
        <w:gridCol w:w="4643"/>
        <w:gridCol w:w="35"/>
      </w:tblGrid>
      <w:tr w:rsidR="00EC4C5C" w:rsidRPr="005612DC" w14:paraId="219EBE3E" w14:textId="77777777" w:rsidTr="004879F7">
        <w:trPr>
          <w:gridAfter w:val="1"/>
          <w:wAfter w:w="35" w:type="dxa"/>
        </w:trPr>
        <w:tc>
          <w:tcPr>
            <w:tcW w:w="2518" w:type="dxa"/>
            <w:tcBorders>
              <w:bottom w:val="single" w:sz="4" w:space="0" w:color="auto"/>
            </w:tcBorders>
            <w:shd w:val="clear" w:color="auto" w:fill="95B3D7" w:themeFill="accent1" w:themeFillTint="99"/>
          </w:tcPr>
          <w:p w14:paraId="69BD51CB" w14:textId="77777777" w:rsidR="00EC4C5C" w:rsidRPr="00D7363A" w:rsidRDefault="00EC4C5C" w:rsidP="004879F7">
            <w:pPr>
              <w:autoSpaceDE w:val="0"/>
              <w:autoSpaceDN w:val="0"/>
              <w:adjustRightInd w:val="0"/>
              <w:jc w:val="center"/>
              <w:rPr>
                <w:rFonts w:asciiTheme="minorHAnsi" w:hAnsiTheme="minorHAnsi" w:cs="Arial"/>
                <w:sz w:val="22"/>
                <w:szCs w:val="22"/>
              </w:rPr>
            </w:pPr>
          </w:p>
        </w:tc>
        <w:tc>
          <w:tcPr>
            <w:tcW w:w="6769" w:type="dxa"/>
            <w:gridSpan w:val="2"/>
            <w:shd w:val="clear" w:color="auto" w:fill="95B3D7" w:themeFill="accent1" w:themeFillTint="99"/>
          </w:tcPr>
          <w:p w14:paraId="1EF7C073" w14:textId="77777777" w:rsidR="00EC4C5C" w:rsidRPr="00D7363A" w:rsidRDefault="00EC4C5C" w:rsidP="004879F7">
            <w:pPr>
              <w:autoSpaceDE w:val="0"/>
              <w:autoSpaceDN w:val="0"/>
              <w:adjustRightInd w:val="0"/>
              <w:jc w:val="center"/>
              <w:rPr>
                <w:rFonts w:asciiTheme="minorHAnsi" w:hAnsiTheme="minorHAnsi" w:cs="Arial"/>
                <w:sz w:val="22"/>
                <w:szCs w:val="22"/>
              </w:rPr>
            </w:pPr>
            <w:r w:rsidRPr="00D7363A">
              <w:rPr>
                <w:rFonts w:asciiTheme="minorHAnsi" w:hAnsiTheme="minorHAnsi" w:cs="Arial"/>
                <w:sz w:val="22"/>
                <w:szCs w:val="22"/>
              </w:rPr>
              <w:t>Fasern</w:t>
            </w:r>
          </w:p>
        </w:tc>
      </w:tr>
      <w:tr w:rsidR="00EC4C5C" w:rsidRPr="005612DC" w14:paraId="350A3578" w14:textId="77777777" w:rsidTr="004879F7">
        <w:tc>
          <w:tcPr>
            <w:tcW w:w="2518" w:type="dxa"/>
            <w:tcBorders>
              <w:bottom w:val="single" w:sz="4" w:space="0" w:color="auto"/>
            </w:tcBorders>
            <w:shd w:val="clear" w:color="auto" w:fill="B8CCE4" w:themeFill="accent1" w:themeFillTint="66"/>
          </w:tcPr>
          <w:p w14:paraId="61F5086B" w14:textId="77777777" w:rsidR="00EC4C5C" w:rsidRPr="00D7363A" w:rsidRDefault="00EC4C5C" w:rsidP="004879F7">
            <w:pPr>
              <w:autoSpaceDE w:val="0"/>
              <w:autoSpaceDN w:val="0"/>
              <w:adjustRightInd w:val="0"/>
              <w:jc w:val="center"/>
              <w:rPr>
                <w:rFonts w:asciiTheme="minorHAnsi" w:hAnsiTheme="minorHAnsi" w:cs="Arial"/>
                <w:sz w:val="22"/>
                <w:szCs w:val="22"/>
              </w:rPr>
            </w:pPr>
          </w:p>
        </w:tc>
        <w:tc>
          <w:tcPr>
            <w:tcW w:w="2126" w:type="dxa"/>
            <w:shd w:val="clear" w:color="auto" w:fill="B8CCE4" w:themeFill="accent1" w:themeFillTint="66"/>
          </w:tcPr>
          <w:p w14:paraId="1050DE0B" w14:textId="77777777" w:rsidR="00EC4C5C" w:rsidRPr="00D7363A" w:rsidRDefault="00EC4C5C" w:rsidP="004879F7">
            <w:pPr>
              <w:autoSpaceDE w:val="0"/>
              <w:autoSpaceDN w:val="0"/>
              <w:adjustRightInd w:val="0"/>
              <w:jc w:val="center"/>
              <w:rPr>
                <w:rFonts w:asciiTheme="minorHAnsi" w:hAnsiTheme="minorHAnsi" w:cs="Arial"/>
                <w:sz w:val="22"/>
                <w:szCs w:val="22"/>
              </w:rPr>
            </w:pPr>
            <w:r w:rsidRPr="00D7363A">
              <w:rPr>
                <w:rFonts w:asciiTheme="minorHAnsi" w:hAnsiTheme="minorHAnsi" w:cs="Arial"/>
                <w:sz w:val="22"/>
                <w:szCs w:val="22"/>
              </w:rPr>
              <w:t>Gesamtanzahl</w:t>
            </w:r>
          </w:p>
          <w:p w14:paraId="0963186D" w14:textId="77777777" w:rsidR="00EC4C5C" w:rsidRPr="00D7363A" w:rsidRDefault="00EC4C5C" w:rsidP="004879F7">
            <w:pPr>
              <w:autoSpaceDE w:val="0"/>
              <w:autoSpaceDN w:val="0"/>
              <w:adjustRightInd w:val="0"/>
              <w:jc w:val="center"/>
              <w:rPr>
                <w:rFonts w:asciiTheme="minorHAnsi" w:hAnsiTheme="minorHAnsi" w:cs="Arial"/>
                <w:sz w:val="22"/>
                <w:szCs w:val="22"/>
              </w:rPr>
            </w:pPr>
            <w:r w:rsidRPr="00D7363A">
              <w:rPr>
                <w:rFonts w:asciiTheme="minorHAnsi" w:hAnsiTheme="minorHAnsi" w:cs="Arial"/>
                <w:sz w:val="22"/>
                <w:szCs w:val="22"/>
              </w:rPr>
              <w:t>Fasern des Kabels</w:t>
            </w:r>
          </w:p>
        </w:tc>
        <w:tc>
          <w:tcPr>
            <w:tcW w:w="4678" w:type="dxa"/>
            <w:gridSpan w:val="2"/>
            <w:shd w:val="clear" w:color="auto" w:fill="B8CCE4" w:themeFill="accent1" w:themeFillTint="66"/>
          </w:tcPr>
          <w:p w14:paraId="39ACCB90" w14:textId="77777777" w:rsidR="00EC4C5C" w:rsidRPr="00D7363A" w:rsidRDefault="00EC4C5C" w:rsidP="004879F7">
            <w:pPr>
              <w:autoSpaceDE w:val="0"/>
              <w:autoSpaceDN w:val="0"/>
              <w:adjustRightInd w:val="0"/>
              <w:jc w:val="center"/>
              <w:rPr>
                <w:rFonts w:asciiTheme="minorHAnsi" w:hAnsiTheme="minorHAnsi" w:cs="Arial"/>
                <w:sz w:val="22"/>
                <w:szCs w:val="22"/>
              </w:rPr>
            </w:pPr>
            <w:r w:rsidRPr="00D7363A">
              <w:rPr>
                <w:rFonts w:asciiTheme="minorHAnsi" w:hAnsiTheme="minorHAnsi" w:cs="Arial"/>
                <w:sz w:val="22"/>
                <w:szCs w:val="22"/>
              </w:rPr>
              <w:t>Für Dritte dediziert reservierte Fasern am PoP</w:t>
            </w:r>
          </w:p>
        </w:tc>
      </w:tr>
      <w:tr w:rsidR="00EC4C5C" w:rsidRPr="005612DC" w14:paraId="45EB3E7F" w14:textId="77777777" w:rsidTr="004879F7">
        <w:tc>
          <w:tcPr>
            <w:tcW w:w="2518" w:type="dxa"/>
            <w:shd w:val="clear" w:color="auto" w:fill="B8CCE4" w:themeFill="accent1" w:themeFillTint="66"/>
          </w:tcPr>
          <w:p w14:paraId="63B2147C" w14:textId="77777777" w:rsidR="00EC4C5C" w:rsidRPr="00D7363A" w:rsidRDefault="00EC4C5C" w:rsidP="004879F7">
            <w:pPr>
              <w:autoSpaceDE w:val="0"/>
              <w:autoSpaceDN w:val="0"/>
              <w:adjustRightInd w:val="0"/>
              <w:rPr>
                <w:rFonts w:asciiTheme="minorHAnsi" w:hAnsiTheme="minorHAnsi" w:cs="Arial"/>
                <w:sz w:val="22"/>
                <w:szCs w:val="22"/>
              </w:rPr>
            </w:pPr>
            <w:r w:rsidRPr="00D7363A">
              <w:rPr>
                <w:rFonts w:asciiTheme="minorHAnsi" w:hAnsiTheme="minorHAnsi" w:cs="Arial"/>
                <w:sz w:val="22"/>
                <w:szCs w:val="22"/>
              </w:rPr>
              <w:t>PoP_neu #1</w:t>
            </w:r>
          </w:p>
        </w:tc>
        <w:tc>
          <w:tcPr>
            <w:tcW w:w="2126" w:type="dxa"/>
          </w:tcPr>
          <w:p w14:paraId="41C8B55C" w14:textId="30FF8C02" w:rsidR="00EC4C5C" w:rsidRPr="00D7363A" w:rsidRDefault="00EC4C5C" w:rsidP="004879F7">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256</w:t>
            </w:r>
          </w:p>
        </w:tc>
        <w:tc>
          <w:tcPr>
            <w:tcW w:w="4678" w:type="dxa"/>
            <w:gridSpan w:val="2"/>
          </w:tcPr>
          <w:p w14:paraId="4BE25BDE" w14:textId="758934A5" w:rsidR="00EC4C5C" w:rsidRPr="00D7363A" w:rsidRDefault="00EC4C5C" w:rsidP="004879F7">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128</w:t>
            </w:r>
          </w:p>
        </w:tc>
      </w:tr>
      <w:tr w:rsidR="00EC4C5C" w:rsidRPr="005612DC" w14:paraId="5B60B582" w14:textId="77777777" w:rsidTr="004879F7">
        <w:tc>
          <w:tcPr>
            <w:tcW w:w="2518" w:type="dxa"/>
            <w:shd w:val="clear" w:color="auto" w:fill="B8CCE4" w:themeFill="accent1" w:themeFillTint="66"/>
          </w:tcPr>
          <w:p w14:paraId="6CC968B9" w14:textId="77777777" w:rsidR="00EC4C5C" w:rsidRPr="00D7363A" w:rsidRDefault="00EC4C5C" w:rsidP="004879F7">
            <w:pPr>
              <w:autoSpaceDE w:val="0"/>
              <w:autoSpaceDN w:val="0"/>
              <w:adjustRightInd w:val="0"/>
              <w:rPr>
                <w:rFonts w:asciiTheme="minorHAnsi" w:hAnsiTheme="minorHAnsi" w:cs="Arial"/>
                <w:sz w:val="22"/>
                <w:szCs w:val="22"/>
              </w:rPr>
            </w:pPr>
            <w:r w:rsidRPr="00D7363A">
              <w:rPr>
                <w:rFonts w:asciiTheme="minorHAnsi" w:hAnsiTheme="minorHAnsi" w:cs="Arial"/>
                <w:sz w:val="22"/>
                <w:szCs w:val="22"/>
              </w:rPr>
              <w:t>PoP_neu #2 optional</w:t>
            </w:r>
          </w:p>
        </w:tc>
        <w:tc>
          <w:tcPr>
            <w:tcW w:w="2126" w:type="dxa"/>
          </w:tcPr>
          <w:p w14:paraId="05C37234" w14:textId="6E5067EA" w:rsidR="00EC4C5C" w:rsidRPr="00D7363A" w:rsidRDefault="00EC4C5C" w:rsidP="004879F7">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256</w:t>
            </w:r>
          </w:p>
        </w:tc>
        <w:tc>
          <w:tcPr>
            <w:tcW w:w="4678" w:type="dxa"/>
            <w:gridSpan w:val="2"/>
          </w:tcPr>
          <w:p w14:paraId="3600E512" w14:textId="6E62AAC6" w:rsidR="00EC4C5C" w:rsidRPr="00D7363A" w:rsidRDefault="00EC4C5C" w:rsidP="004879F7">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128</w:t>
            </w:r>
          </w:p>
        </w:tc>
      </w:tr>
      <w:tr w:rsidR="00EC4C5C" w:rsidRPr="005612DC" w14:paraId="63289C38" w14:textId="77777777" w:rsidTr="004879F7">
        <w:tc>
          <w:tcPr>
            <w:tcW w:w="2518" w:type="dxa"/>
            <w:shd w:val="clear" w:color="auto" w:fill="B8CCE4" w:themeFill="accent1" w:themeFillTint="66"/>
          </w:tcPr>
          <w:p w14:paraId="2820317E" w14:textId="77777777" w:rsidR="00EC4C5C" w:rsidRPr="00D7363A" w:rsidRDefault="00EC4C5C" w:rsidP="004879F7">
            <w:pPr>
              <w:autoSpaceDE w:val="0"/>
              <w:autoSpaceDN w:val="0"/>
              <w:adjustRightInd w:val="0"/>
              <w:rPr>
                <w:rFonts w:asciiTheme="minorHAnsi" w:hAnsiTheme="minorHAnsi" w:cs="Arial"/>
                <w:sz w:val="22"/>
                <w:szCs w:val="22"/>
              </w:rPr>
            </w:pPr>
            <w:r w:rsidRPr="00D7363A">
              <w:rPr>
                <w:rFonts w:asciiTheme="minorHAnsi" w:hAnsiTheme="minorHAnsi" w:cs="Arial"/>
                <w:sz w:val="22"/>
                <w:szCs w:val="22"/>
              </w:rPr>
              <w:t>PoP_neu #3 optional</w:t>
            </w:r>
          </w:p>
        </w:tc>
        <w:tc>
          <w:tcPr>
            <w:tcW w:w="2126" w:type="dxa"/>
          </w:tcPr>
          <w:p w14:paraId="76176C83" w14:textId="2883FB22" w:rsidR="00EC4C5C" w:rsidRPr="00D7363A" w:rsidRDefault="00EC4C5C" w:rsidP="004879F7">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sidR="00D7363A">
              <w:rPr>
                <w:rFonts w:asciiTheme="minorHAnsi" w:hAnsiTheme="minorHAnsi" w:cs="Arial"/>
                <w:color w:val="1F497D"/>
                <w:sz w:val="22"/>
                <w:szCs w:val="22"/>
              </w:rPr>
              <w:t>128</w:t>
            </w:r>
          </w:p>
        </w:tc>
        <w:tc>
          <w:tcPr>
            <w:tcW w:w="4678" w:type="dxa"/>
            <w:gridSpan w:val="2"/>
          </w:tcPr>
          <w:p w14:paraId="7BAAD133" w14:textId="1AA2FDF5" w:rsidR="00EC4C5C" w:rsidRPr="00D7363A" w:rsidRDefault="00EC4C5C" w:rsidP="004879F7">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z.B. 6</w:t>
            </w:r>
            <w:r w:rsidR="00D7363A">
              <w:rPr>
                <w:rFonts w:asciiTheme="minorHAnsi" w:hAnsiTheme="minorHAnsi" w:cs="Arial"/>
                <w:color w:val="1F497D"/>
                <w:sz w:val="22"/>
                <w:szCs w:val="22"/>
              </w:rPr>
              <w:t>4</w:t>
            </w:r>
          </w:p>
        </w:tc>
      </w:tr>
      <w:tr w:rsidR="00EC4C5C" w:rsidRPr="005612DC" w14:paraId="544FD043" w14:textId="77777777" w:rsidTr="004879F7">
        <w:tc>
          <w:tcPr>
            <w:tcW w:w="9322" w:type="dxa"/>
            <w:gridSpan w:val="4"/>
            <w:shd w:val="clear" w:color="auto" w:fill="FFFFFF" w:themeFill="background1"/>
          </w:tcPr>
          <w:p w14:paraId="27FDF294" w14:textId="77777777" w:rsidR="00EC4C5C" w:rsidRPr="00D7363A" w:rsidRDefault="00EC4C5C" w:rsidP="004879F7">
            <w:pPr>
              <w:autoSpaceDE w:val="0"/>
              <w:autoSpaceDN w:val="0"/>
              <w:adjustRightInd w:val="0"/>
              <w:jc w:val="center"/>
              <w:rPr>
                <w:rFonts w:asciiTheme="minorHAnsi" w:hAnsiTheme="minorHAnsi" w:cs="Arial"/>
                <w:color w:val="1F497D"/>
                <w:sz w:val="22"/>
                <w:szCs w:val="22"/>
              </w:rPr>
            </w:pPr>
          </w:p>
        </w:tc>
      </w:tr>
      <w:tr w:rsidR="00EC4C5C" w:rsidRPr="005612DC" w14:paraId="27379D3B" w14:textId="77777777" w:rsidTr="004879F7">
        <w:tc>
          <w:tcPr>
            <w:tcW w:w="9322" w:type="dxa"/>
            <w:gridSpan w:val="4"/>
            <w:shd w:val="clear" w:color="auto" w:fill="B8CCE4" w:themeFill="accent1" w:themeFillTint="66"/>
          </w:tcPr>
          <w:p w14:paraId="14F57289" w14:textId="77777777" w:rsidR="00EC4C5C" w:rsidRPr="00D7363A" w:rsidRDefault="00EC4C5C" w:rsidP="004879F7">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sz w:val="22"/>
                <w:szCs w:val="22"/>
              </w:rPr>
              <w:t>Anzahl Fasern für den Gebäudeanschluss ausgehend vom nächstgelegenen PoP_neu</w:t>
            </w:r>
          </w:p>
        </w:tc>
      </w:tr>
      <w:tr w:rsidR="00EC4C5C" w:rsidRPr="005612DC" w14:paraId="72648BA5" w14:textId="77777777" w:rsidTr="004879F7">
        <w:tc>
          <w:tcPr>
            <w:tcW w:w="9322" w:type="dxa"/>
            <w:gridSpan w:val="4"/>
            <w:shd w:val="clear" w:color="auto" w:fill="FFFFFF" w:themeFill="background1"/>
          </w:tcPr>
          <w:p w14:paraId="1B97A166" w14:textId="77777777" w:rsidR="00EC4C5C" w:rsidRPr="00D7363A" w:rsidRDefault="00EC4C5C" w:rsidP="004879F7">
            <w:pPr>
              <w:autoSpaceDE w:val="0"/>
              <w:autoSpaceDN w:val="0"/>
              <w:adjustRightInd w:val="0"/>
              <w:rPr>
                <w:rFonts w:asciiTheme="minorHAnsi" w:hAnsiTheme="minorHAnsi" w:cs="Arial"/>
                <w:sz w:val="22"/>
                <w:szCs w:val="22"/>
              </w:rPr>
            </w:pPr>
          </w:p>
          <w:p w14:paraId="23178C0A" w14:textId="79F55640" w:rsidR="00EC4C5C" w:rsidRPr="00D7363A" w:rsidRDefault="00EC4C5C" w:rsidP="004879F7">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z.B. 13, 30</w:t>
            </w:r>
          </w:p>
          <w:p w14:paraId="59642822" w14:textId="77777777" w:rsidR="00EC4C5C" w:rsidRPr="00D7363A" w:rsidRDefault="00EC4C5C" w:rsidP="004879F7">
            <w:pPr>
              <w:autoSpaceDE w:val="0"/>
              <w:autoSpaceDN w:val="0"/>
              <w:adjustRightInd w:val="0"/>
              <w:jc w:val="center"/>
              <w:rPr>
                <w:rFonts w:asciiTheme="minorHAnsi" w:hAnsiTheme="minorHAnsi" w:cs="Arial"/>
                <w:color w:val="1F497D"/>
                <w:sz w:val="22"/>
                <w:szCs w:val="22"/>
              </w:rPr>
            </w:pPr>
          </w:p>
        </w:tc>
      </w:tr>
    </w:tbl>
    <w:p w14:paraId="164E3D58" w14:textId="77777777" w:rsidR="00EC4C5C" w:rsidRPr="00D7363A" w:rsidRDefault="00EC4C5C" w:rsidP="00EC4C5C">
      <w:pPr>
        <w:autoSpaceDE w:val="0"/>
        <w:autoSpaceDN w:val="0"/>
        <w:adjustRightInd w:val="0"/>
        <w:jc w:val="both"/>
        <w:rPr>
          <w:rFonts w:asciiTheme="minorHAnsi" w:hAnsiTheme="minorHAnsi" w:cs="Arial"/>
          <w:color w:val="1F497D"/>
          <w:sz w:val="22"/>
          <w:szCs w:val="22"/>
        </w:rPr>
      </w:pPr>
    </w:p>
    <w:tbl>
      <w:tblPr>
        <w:tblStyle w:val="Tabellenraster"/>
        <w:tblW w:w="9322" w:type="dxa"/>
        <w:tblLook w:val="04A0" w:firstRow="1" w:lastRow="0" w:firstColumn="1" w:lastColumn="0" w:noHBand="0" w:noVBand="1"/>
      </w:tblPr>
      <w:tblGrid>
        <w:gridCol w:w="5665"/>
        <w:gridCol w:w="3657"/>
      </w:tblGrid>
      <w:tr w:rsidR="00EC4C5C" w:rsidRPr="005612DC" w14:paraId="490DF87D" w14:textId="77777777" w:rsidTr="004879F7">
        <w:tc>
          <w:tcPr>
            <w:tcW w:w="5665" w:type="dxa"/>
            <w:shd w:val="clear" w:color="auto" w:fill="B8CCE4" w:themeFill="accent1" w:themeFillTint="66"/>
          </w:tcPr>
          <w:p w14:paraId="52940AF2" w14:textId="77777777" w:rsidR="00EC4C5C" w:rsidRPr="00D7363A" w:rsidRDefault="00EC4C5C" w:rsidP="004879F7">
            <w:pPr>
              <w:autoSpaceDE w:val="0"/>
              <w:autoSpaceDN w:val="0"/>
              <w:adjustRightInd w:val="0"/>
              <w:rPr>
                <w:rFonts w:asciiTheme="minorHAnsi" w:hAnsiTheme="minorHAnsi" w:cs="Arial"/>
                <w:sz w:val="22"/>
                <w:szCs w:val="22"/>
              </w:rPr>
            </w:pPr>
            <w:r w:rsidRPr="00D7363A">
              <w:rPr>
                <w:rFonts w:asciiTheme="minorHAnsi" w:hAnsiTheme="minorHAnsi" w:cs="Arial"/>
                <w:sz w:val="22"/>
                <w:szCs w:val="22"/>
              </w:rPr>
              <w:t>Bandbreite des Internetzugangs im Echtbetrieb zu Projektende in Mbit/s. Hinweis: Downloadrate von mehr als 30 Mbit/s</w:t>
            </w:r>
            <w:r w:rsidRPr="00D7363A" w:rsidDel="00DC55E4">
              <w:rPr>
                <w:rFonts w:asciiTheme="minorHAnsi" w:hAnsiTheme="minorHAnsi" w:cs="Arial"/>
                <w:sz w:val="22"/>
                <w:szCs w:val="22"/>
              </w:rPr>
              <w:t xml:space="preserve"> </w:t>
            </w:r>
            <w:r w:rsidRPr="00D7363A">
              <w:rPr>
                <w:rFonts w:asciiTheme="minorHAnsi" w:hAnsiTheme="minorHAnsi" w:cs="Arial"/>
                <w:sz w:val="22"/>
                <w:szCs w:val="22"/>
              </w:rPr>
              <w:t>ist verpflichtend</w:t>
            </w:r>
          </w:p>
        </w:tc>
        <w:tc>
          <w:tcPr>
            <w:tcW w:w="3657" w:type="dxa"/>
          </w:tcPr>
          <w:p w14:paraId="1474C5AD" w14:textId="77777777" w:rsidR="00EC4C5C" w:rsidRPr="00D7363A" w:rsidRDefault="00EC4C5C" w:rsidP="004879F7">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Downloadrate</w:t>
            </w:r>
          </w:p>
          <w:p w14:paraId="5ED03691" w14:textId="77777777" w:rsidR="00D7363A" w:rsidRPr="00D7363A" w:rsidRDefault="00D7363A" w:rsidP="00D7363A">
            <w:pPr>
              <w:autoSpaceDE w:val="0"/>
              <w:autoSpaceDN w:val="0"/>
              <w:adjustRightInd w:val="0"/>
              <w:jc w:val="center"/>
              <w:rPr>
                <w:rFonts w:asciiTheme="minorHAnsi" w:hAnsiTheme="minorHAnsi" w:cs="Arial"/>
                <w:color w:val="1F497D"/>
                <w:sz w:val="22"/>
                <w:szCs w:val="22"/>
              </w:rPr>
            </w:pPr>
            <w:r w:rsidRPr="00D7363A">
              <w:rPr>
                <w:rFonts w:asciiTheme="minorHAnsi" w:hAnsiTheme="minorHAnsi" w:cs="Arial"/>
                <w:color w:val="1F497D"/>
                <w:sz w:val="22"/>
                <w:szCs w:val="22"/>
              </w:rPr>
              <w:t xml:space="preserve">z.B. </w:t>
            </w:r>
            <w:r>
              <w:rPr>
                <w:rFonts w:asciiTheme="minorHAnsi" w:hAnsiTheme="minorHAnsi" w:cs="Arial"/>
                <w:color w:val="1F497D"/>
                <w:sz w:val="22"/>
                <w:szCs w:val="22"/>
              </w:rPr>
              <w:t xml:space="preserve">300 </w:t>
            </w:r>
            <w:r w:rsidRPr="00D7363A">
              <w:rPr>
                <w:rFonts w:asciiTheme="minorHAnsi" w:hAnsiTheme="minorHAnsi" w:cs="Arial"/>
                <w:sz w:val="22"/>
                <w:szCs w:val="22"/>
              </w:rPr>
              <w:t>Mbit/s</w:t>
            </w:r>
            <w:r w:rsidRPr="00D7363A" w:rsidDel="00DC55E4">
              <w:rPr>
                <w:rFonts w:asciiTheme="minorHAnsi" w:hAnsiTheme="minorHAnsi" w:cs="Arial"/>
                <w:sz w:val="22"/>
                <w:szCs w:val="22"/>
              </w:rPr>
              <w:t xml:space="preserve"> </w:t>
            </w:r>
          </w:p>
          <w:p w14:paraId="74CA45C5" w14:textId="53FAC292" w:rsidR="00EC4C5C" w:rsidRPr="00D7363A" w:rsidRDefault="00EC4C5C" w:rsidP="004879F7">
            <w:pPr>
              <w:autoSpaceDE w:val="0"/>
              <w:autoSpaceDN w:val="0"/>
              <w:adjustRightInd w:val="0"/>
              <w:jc w:val="center"/>
              <w:rPr>
                <w:rFonts w:asciiTheme="minorHAnsi" w:hAnsiTheme="minorHAnsi" w:cs="Arial"/>
                <w:color w:val="1F497D"/>
                <w:sz w:val="22"/>
                <w:szCs w:val="22"/>
              </w:rPr>
            </w:pPr>
          </w:p>
          <w:p w14:paraId="0EE38264" w14:textId="77777777" w:rsidR="00EC4C5C" w:rsidRPr="00D7363A" w:rsidRDefault="00EC4C5C" w:rsidP="004879F7">
            <w:pPr>
              <w:autoSpaceDE w:val="0"/>
              <w:autoSpaceDN w:val="0"/>
              <w:adjustRightInd w:val="0"/>
              <w:jc w:val="center"/>
              <w:rPr>
                <w:rFonts w:asciiTheme="minorHAnsi" w:hAnsiTheme="minorHAnsi" w:cs="Arial"/>
                <w:color w:val="1F497D"/>
                <w:sz w:val="22"/>
                <w:szCs w:val="22"/>
              </w:rPr>
            </w:pPr>
          </w:p>
        </w:tc>
      </w:tr>
    </w:tbl>
    <w:p w14:paraId="3802BC29" w14:textId="77777777" w:rsidR="00EC4C5C" w:rsidRPr="00D7363A" w:rsidRDefault="00EC4C5C" w:rsidP="00EC4C5C">
      <w:pPr>
        <w:autoSpaceDE w:val="0"/>
        <w:autoSpaceDN w:val="0"/>
        <w:adjustRightInd w:val="0"/>
        <w:rPr>
          <w:rFonts w:asciiTheme="minorHAnsi" w:hAnsiTheme="minorHAnsi" w:cs="Arial"/>
          <w:color w:val="1F497D"/>
          <w:sz w:val="22"/>
          <w:szCs w:val="22"/>
        </w:rPr>
      </w:pPr>
    </w:p>
    <w:p w14:paraId="5BF9482F" w14:textId="77777777" w:rsidR="00EC4C5C" w:rsidRPr="00D7363A" w:rsidRDefault="00EC4C5C" w:rsidP="00EC4C5C">
      <w:pPr>
        <w:autoSpaceDE w:val="0"/>
        <w:autoSpaceDN w:val="0"/>
        <w:adjustRightInd w:val="0"/>
        <w:rPr>
          <w:rFonts w:asciiTheme="minorHAnsi" w:hAnsiTheme="minorHAnsi" w:cs="Arial"/>
          <w:b/>
          <w:color w:val="1F497D"/>
          <w:sz w:val="22"/>
          <w:szCs w:val="22"/>
        </w:rPr>
      </w:pPr>
      <w:r w:rsidRPr="00D7363A">
        <w:rPr>
          <w:rFonts w:asciiTheme="minorHAnsi" w:hAnsiTheme="minorHAnsi" w:cs="Arial"/>
          <w:b/>
          <w:color w:val="1F497D"/>
          <w:sz w:val="22"/>
          <w:szCs w:val="22"/>
        </w:rPr>
        <w:t xml:space="preserve">Ausfüllhilfe: </w:t>
      </w:r>
    </w:p>
    <w:p w14:paraId="0553245F" w14:textId="77777777" w:rsidR="00EC4C5C" w:rsidRPr="00D7363A" w:rsidRDefault="00EC4C5C" w:rsidP="00EC4C5C">
      <w:pPr>
        <w:autoSpaceDE w:val="0"/>
        <w:autoSpaceDN w:val="0"/>
        <w:adjustRightInd w:val="0"/>
        <w:rPr>
          <w:rFonts w:asciiTheme="minorHAnsi" w:hAnsiTheme="minorHAnsi" w:cs="Arial"/>
          <w:color w:val="1F497D"/>
          <w:sz w:val="22"/>
          <w:szCs w:val="22"/>
        </w:rPr>
      </w:pPr>
    </w:p>
    <w:p w14:paraId="61A6F633" w14:textId="77777777" w:rsidR="00EC4C5C" w:rsidRPr="00D7363A" w:rsidRDefault="00EC4C5C" w:rsidP="00D229DC">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 xml:space="preserve">Tragen Sie bei PoP_neu #1 die Gesamtfaserzahl des Kabels ein, das vom PoP_Bestand zu diesem neu errichteten PoP eingesetzt wird. Geben Sie auch die dediziert reservierten Fasern für Dritte an. </w:t>
      </w:r>
      <w:r w:rsidR="00D229DC" w:rsidRPr="00272E3F">
        <w:rPr>
          <w:rFonts w:asciiTheme="minorHAnsi" w:hAnsiTheme="minorHAnsi" w:cs="Arial"/>
          <w:color w:val="1F497D"/>
          <w:sz w:val="22"/>
          <w:szCs w:val="22"/>
        </w:rPr>
        <w:t>Die verbleibenden Fasern können von dem/der EinreicherIn bzw. vom ausführenden Telekommunikationsunternehmen genutzt werden.</w:t>
      </w:r>
    </w:p>
    <w:p w14:paraId="5D3FEA60" w14:textId="77777777" w:rsidR="00EC4C5C" w:rsidRPr="00D7363A" w:rsidRDefault="00EC4C5C" w:rsidP="00EC4C5C">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Falls auf einer Anlaufstrecke mehrere PoP_neu errichtet werden, sind diese Zahlen auch für alle weiteren PoP_neu anzugeben. Der PoP_neu mit der höchsten Nummerierung ist der PoP, der am nächsten beim anzuschließenden Gebäude steht.</w:t>
      </w:r>
    </w:p>
    <w:p w14:paraId="7ECE8F5A" w14:textId="77777777" w:rsidR="00EC4C5C" w:rsidRPr="00D7363A" w:rsidRDefault="00EC4C5C" w:rsidP="005612DC">
      <w:pPr>
        <w:numPr>
          <w:ilvl w:val="0"/>
          <w:numId w:val="29"/>
        </w:num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Beim Hausanschluss sind für</w:t>
      </w:r>
      <w:r w:rsidRPr="00D7363A">
        <w:rPr>
          <w:rFonts w:asciiTheme="minorHAnsi" w:hAnsiTheme="minorHAnsi" w:cs="Arial"/>
          <w:color w:val="1F497D"/>
          <w:sz w:val="22"/>
          <w:szCs w:val="22"/>
          <w:lang w:val="de-AT"/>
        </w:rPr>
        <w:t xml:space="preserve"> Kleinstunternehmen min</w:t>
      </w:r>
      <w:r w:rsidRPr="00D7363A">
        <w:rPr>
          <w:rFonts w:asciiTheme="minorHAnsi" w:hAnsiTheme="minorHAnsi" w:cs="Arial"/>
          <w:color w:val="1F497D"/>
          <w:sz w:val="22"/>
          <w:szCs w:val="22"/>
          <w:lang w:val="de-AT"/>
        </w:rPr>
        <w:softHyphen/>
        <w:t>destens 4 Fasern vorzusehen. Für kleine und mittlere Unterneh</w:t>
      </w:r>
      <w:r w:rsidRPr="00D7363A">
        <w:rPr>
          <w:rFonts w:asciiTheme="minorHAnsi" w:hAnsiTheme="minorHAnsi" w:cs="Arial"/>
          <w:color w:val="1F497D"/>
          <w:sz w:val="22"/>
          <w:szCs w:val="22"/>
          <w:lang w:val="de-AT"/>
        </w:rPr>
        <w:softHyphen/>
        <w:t>men, Schulen und öffentliche Bildungseinrichtungen jeweils 12 Fasern</w:t>
      </w:r>
      <w:r w:rsidRPr="00D7363A">
        <w:rPr>
          <w:rFonts w:asciiTheme="minorHAnsi" w:hAnsiTheme="minorHAnsi" w:cs="Arial"/>
          <w:color w:val="1F497D"/>
          <w:sz w:val="22"/>
          <w:szCs w:val="22"/>
        </w:rPr>
        <w:t>.</w:t>
      </w:r>
    </w:p>
    <w:p w14:paraId="555E5B71" w14:textId="77777777" w:rsidR="00EC4C5C" w:rsidRPr="00D7363A" w:rsidRDefault="00EC4C5C" w:rsidP="00EC4C5C">
      <w:pPr>
        <w:autoSpaceDE w:val="0"/>
        <w:autoSpaceDN w:val="0"/>
        <w:adjustRightInd w:val="0"/>
        <w:rPr>
          <w:rFonts w:asciiTheme="minorHAnsi" w:hAnsiTheme="minorHAnsi" w:cs="Arial"/>
          <w:color w:val="1F497D"/>
          <w:sz w:val="22"/>
          <w:szCs w:val="22"/>
          <w:lang w:val="de-AT"/>
        </w:rPr>
      </w:pPr>
    </w:p>
    <w:p w14:paraId="1FE6EDEC" w14:textId="77777777" w:rsidR="00EC4C5C" w:rsidRPr="00D7363A" w:rsidRDefault="00EC4C5C" w:rsidP="00EC4C5C">
      <w:pPr>
        <w:spacing w:line="312" w:lineRule="auto"/>
        <w:jc w:val="both"/>
        <w:rPr>
          <w:rFonts w:asciiTheme="minorHAnsi" w:hAnsiTheme="minorHAnsi" w:cs="Arial"/>
          <w:color w:val="1F497D"/>
          <w:sz w:val="22"/>
          <w:szCs w:val="22"/>
          <w:lang w:val="de-AT"/>
        </w:rPr>
      </w:pPr>
      <w:r w:rsidRPr="00D7363A">
        <w:rPr>
          <w:rFonts w:asciiTheme="minorHAnsi" w:hAnsiTheme="minorHAnsi" w:cs="Arial"/>
          <w:color w:val="1F497D"/>
          <w:sz w:val="22"/>
          <w:szCs w:val="22"/>
          <w:lang w:val="de-AT"/>
        </w:rPr>
        <w:lastRenderedPageBreak/>
        <w:t>Hinweis: Bitte beachten Sie besonders die Informationen in  Kapitel 2.3 im Ausschreibungsleitfaden (Auszug):</w:t>
      </w:r>
    </w:p>
    <w:p w14:paraId="7942317A" w14:textId="1C269C4A" w:rsidR="00EC4C5C" w:rsidRPr="00D7363A" w:rsidRDefault="00EC4C5C" w:rsidP="00EC4C5C">
      <w:pPr>
        <w:spacing w:line="312" w:lineRule="auto"/>
        <w:jc w:val="both"/>
        <w:rPr>
          <w:rFonts w:asciiTheme="minorHAnsi" w:hAnsiTheme="minorHAnsi" w:cs="Arial"/>
          <w:color w:val="1F497D"/>
          <w:sz w:val="18"/>
          <w:szCs w:val="18"/>
          <w:lang w:val="de-AT"/>
        </w:rPr>
      </w:pPr>
      <w:r w:rsidRPr="00D7363A">
        <w:rPr>
          <w:rFonts w:asciiTheme="minorHAnsi" w:hAnsiTheme="minorHAnsi" w:cs="Arial"/>
          <w:color w:val="1F497D"/>
          <w:sz w:val="18"/>
          <w:szCs w:val="18"/>
          <w:lang w:val="de-AT"/>
        </w:rPr>
        <w:t>„…</w:t>
      </w:r>
      <w:r w:rsidR="00203EA1">
        <w:rPr>
          <w:rFonts w:asciiTheme="minorHAnsi" w:hAnsiTheme="minorHAnsi" w:cs="Arial"/>
          <w:color w:val="1F497D"/>
          <w:sz w:val="18"/>
          <w:szCs w:val="18"/>
          <w:lang w:val="de-AT"/>
        </w:rPr>
        <w:t>Errichtung</w:t>
      </w:r>
      <w:r w:rsidR="00203EA1" w:rsidRPr="00D7363A">
        <w:rPr>
          <w:rFonts w:asciiTheme="minorHAnsi" w:hAnsiTheme="minorHAnsi" w:cs="Arial"/>
          <w:color w:val="1F497D"/>
          <w:sz w:val="18"/>
          <w:szCs w:val="18"/>
          <w:lang w:val="de-AT"/>
        </w:rPr>
        <w:t xml:space="preserve"> </w:t>
      </w:r>
      <w:r w:rsidRPr="00D7363A">
        <w:rPr>
          <w:rFonts w:asciiTheme="minorHAnsi" w:hAnsiTheme="minorHAnsi" w:cs="Arial"/>
          <w:color w:val="1F497D"/>
          <w:sz w:val="18"/>
          <w:szCs w:val="18"/>
          <w:lang w:val="de-AT"/>
        </w:rPr>
        <w:t>eines zugänglichen Glasfaser-PoPs in räumlicher Nähe des geförderten Anschlusses (z. B. Gasse, Grundstücksgrenze, Haus). Dieser Glasfaser-PoP muss über eine ausreichende Point-to-Point Kapazität verfügen, um bei Bedarf umliegende Gebäude bzw. lokale Netze kostengünstig mit Glasfaser versorgen zu können. Eine leistungsfähige Anbin</w:t>
      </w:r>
      <w:r w:rsidRPr="00D7363A">
        <w:rPr>
          <w:rFonts w:asciiTheme="minorHAnsi" w:hAnsiTheme="minorHAnsi" w:cs="Arial"/>
          <w:color w:val="1F497D"/>
          <w:sz w:val="18"/>
          <w:szCs w:val="18"/>
          <w:lang w:val="de-AT"/>
        </w:rPr>
        <w:softHyphen/>
        <w:t>dung des neuen PoPs an den Backhaul ist erforderlich, um die Errichtung Gigabit-fähiger Anbindungen ausgehend von diesem neuen PoP voranzutreiben. Die dafür verfügbare Faser</w:t>
      </w:r>
      <w:r w:rsidRPr="00D7363A">
        <w:rPr>
          <w:rFonts w:asciiTheme="minorHAnsi" w:hAnsiTheme="minorHAnsi" w:cs="Arial"/>
          <w:color w:val="1F497D"/>
          <w:sz w:val="18"/>
          <w:szCs w:val="18"/>
          <w:lang w:val="de-AT"/>
        </w:rPr>
        <w:softHyphen/>
        <w:t>kapazität für das mit der Herstellung des Anschlusses beauf</w:t>
      </w:r>
      <w:r w:rsidRPr="00D7363A">
        <w:rPr>
          <w:rFonts w:asciiTheme="minorHAnsi" w:hAnsiTheme="minorHAnsi" w:cs="Arial"/>
          <w:color w:val="1F497D"/>
          <w:sz w:val="18"/>
          <w:szCs w:val="18"/>
          <w:lang w:val="de-AT"/>
        </w:rPr>
        <w:softHyphen/>
        <w:t>tragte Telekommunikationsunternehmen und die dediziert für Dritte reservierte Faserkapazität ist im Antrag darzustellen. Es ist verpflichtend auf die aktuellen lokalen Gegebenheiten und den dadurch resultierenden Bedarf Bedacht zu nehmen.“</w:t>
      </w:r>
    </w:p>
    <w:p w14:paraId="7B70FEBE" w14:textId="77777777" w:rsidR="000C202B" w:rsidRPr="00D7363A" w:rsidRDefault="000C202B" w:rsidP="000C202B">
      <w:pPr>
        <w:pStyle w:val="berschrift2"/>
        <w:tabs>
          <w:tab w:val="clear" w:pos="860"/>
          <w:tab w:val="num" w:pos="284"/>
        </w:tabs>
        <w:ind w:left="567" w:hanging="567"/>
        <w:rPr>
          <w:rFonts w:asciiTheme="minorHAnsi" w:hAnsiTheme="minorHAnsi"/>
          <w:i w:val="0"/>
        </w:rPr>
      </w:pPr>
      <w:bookmarkStart w:id="55" w:name="_Toc5002499"/>
      <w:r w:rsidRPr="00D7363A">
        <w:rPr>
          <w:rFonts w:asciiTheme="minorHAnsi" w:hAnsiTheme="minorHAnsi"/>
          <w:i w:val="0"/>
        </w:rPr>
        <w:t>Wirtschaftliche Beschreibung</w:t>
      </w:r>
      <w:r w:rsidR="00C02220" w:rsidRPr="00D7363A">
        <w:rPr>
          <w:rFonts w:asciiTheme="minorHAnsi" w:hAnsiTheme="minorHAnsi"/>
          <w:i w:val="0"/>
        </w:rPr>
        <w:t xml:space="preserve"> </w:t>
      </w:r>
      <w:r w:rsidR="00922030" w:rsidRPr="00D7363A">
        <w:rPr>
          <w:rFonts w:asciiTheme="minorHAnsi" w:hAnsiTheme="minorHAnsi"/>
          <w:b w:val="0"/>
          <w:bCs w:val="0"/>
          <w:i w:val="0"/>
          <w:iCs w:val="0"/>
          <w:color w:val="194486"/>
        </w:rPr>
        <w:t>(max. 4 Seiten)</w:t>
      </w:r>
      <w:bookmarkEnd w:id="55"/>
    </w:p>
    <w:p w14:paraId="38E9AEBE" w14:textId="77777777" w:rsidR="007E7163" w:rsidRPr="00D7363A" w:rsidRDefault="007E7163" w:rsidP="007E7163">
      <w:pPr>
        <w:pStyle w:val="berschrift3"/>
        <w:tabs>
          <w:tab w:val="clear" w:pos="1980"/>
          <w:tab w:val="num" w:pos="851"/>
        </w:tabs>
        <w:ind w:left="851" w:hanging="851"/>
        <w:rPr>
          <w:rFonts w:asciiTheme="minorHAnsi" w:hAnsiTheme="minorHAnsi"/>
        </w:rPr>
      </w:pPr>
      <w:bookmarkStart w:id="56" w:name="_Toc5002500"/>
      <w:r w:rsidRPr="00D7363A">
        <w:rPr>
          <w:rFonts w:asciiTheme="minorHAnsi" w:hAnsiTheme="minorHAnsi"/>
        </w:rPr>
        <w:t>Projektplanung, Zeitraum der Umsetzung und Finanzierung</w:t>
      </w:r>
      <w:bookmarkEnd w:id="56"/>
    </w:p>
    <w:p w14:paraId="77E18244" w14:textId="77777777" w:rsidR="007E7163" w:rsidRPr="00D7363A" w:rsidRDefault="007E7163" w:rsidP="007E7163">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Beschreiben Sie die Planung Ihres Projekts, in welchem Zeitraum die Arbeiten durchgeführt werden und wie die nicht</w:t>
      </w:r>
      <w:r w:rsidR="009B0F3C" w:rsidRPr="00D7363A">
        <w:rPr>
          <w:rFonts w:asciiTheme="minorHAnsi" w:hAnsiTheme="minorHAnsi" w:cs="Arial"/>
          <w:color w:val="1F497D"/>
          <w:sz w:val="22"/>
          <w:szCs w:val="22"/>
        </w:rPr>
        <w:t xml:space="preserve"> </w:t>
      </w:r>
      <w:r w:rsidRPr="00D7363A">
        <w:rPr>
          <w:rFonts w:asciiTheme="minorHAnsi" w:hAnsiTheme="minorHAnsi" w:cs="Arial"/>
          <w:color w:val="1F497D"/>
          <w:sz w:val="22"/>
          <w:szCs w:val="22"/>
        </w:rPr>
        <w:t>geförderten Kostenanteile finanziert werden. Beachten Sie bitte, dass die Förderung erst nach Fertigstellung, Endabrechnung und Prüfung der Angemessenheit der Kosten im Nachhinein erfolgt und Sie daher für eine Zwischenfinanzierung Vorsorge treffen müssen.</w:t>
      </w:r>
    </w:p>
    <w:p w14:paraId="214F6357" w14:textId="77777777" w:rsidR="007E7163" w:rsidRPr="00D7363A" w:rsidRDefault="007E7163" w:rsidP="007E7163">
      <w:pPr>
        <w:autoSpaceDE w:val="0"/>
        <w:autoSpaceDN w:val="0"/>
        <w:adjustRightInd w:val="0"/>
        <w:jc w:val="both"/>
        <w:rPr>
          <w:rFonts w:asciiTheme="minorHAnsi" w:hAnsiTheme="minorHAnsi" w:cs="Arial"/>
          <w:sz w:val="22"/>
          <w:szCs w:val="22"/>
        </w:rPr>
      </w:pPr>
    </w:p>
    <w:p w14:paraId="7DA2C529" w14:textId="77777777" w:rsidR="007E7163" w:rsidRPr="00D7363A" w:rsidRDefault="007E7163" w:rsidP="007E7163">
      <w:pPr>
        <w:autoSpaceDE w:val="0"/>
        <w:autoSpaceDN w:val="0"/>
        <w:adjustRightInd w:val="0"/>
        <w:jc w:val="both"/>
        <w:rPr>
          <w:rFonts w:asciiTheme="minorHAnsi" w:hAnsiTheme="minorHAnsi" w:cs="Arial"/>
          <w:sz w:val="22"/>
          <w:szCs w:val="22"/>
        </w:rPr>
      </w:pPr>
    </w:p>
    <w:p w14:paraId="6872BDD0" w14:textId="77777777" w:rsidR="007E7163" w:rsidRPr="00D7363A" w:rsidRDefault="007E7163" w:rsidP="007E7163">
      <w:pPr>
        <w:autoSpaceDE w:val="0"/>
        <w:autoSpaceDN w:val="0"/>
        <w:adjustRightInd w:val="0"/>
        <w:jc w:val="both"/>
        <w:rPr>
          <w:rFonts w:asciiTheme="minorHAnsi" w:hAnsiTheme="minorHAnsi" w:cs="Arial"/>
          <w:sz w:val="22"/>
          <w:szCs w:val="22"/>
        </w:rPr>
      </w:pPr>
    </w:p>
    <w:p w14:paraId="14E8C196" w14:textId="77777777" w:rsidR="00F23363" w:rsidRPr="00D7363A" w:rsidRDefault="00F23363" w:rsidP="00F23363">
      <w:pPr>
        <w:pStyle w:val="berschrift3"/>
        <w:tabs>
          <w:tab w:val="clear" w:pos="1980"/>
          <w:tab w:val="num" w:pos="851"/>
        </w:tabs>
        <w:ind w:left="851" w:hanging="851"/>
        <w:rPr>
          <w:rFonts w:asciiTheme="minorHAnsi" w:hAnsiTheme="minorHAnsi"/>
        </w:rPr>
      </w:pPr>
      <w:bookmarkStart w:id="57" w:name="_Toc5002501"/>
      <w:r w:rsidRPr="00D7363A">
        <w:rPr>
          <w:rFonts w:asciiTheme="minorHAnsi" w:hAnsiTheme="minorHAnsi"/>
        </w:rPr>
        <w:t>Erläuterung der Kostenplanung</w:t>
      </w:r>
      <w:bookmarkEnd w:id="57"/>
    </w:p>
    <w:p w14:paraId="405755FC" w14:textId="77777777" w:rsidR="006C6AAE" w:rsidRPr="00D7363A" w:rsidRDefault="006C6AAE" w:rsidP="00007B79">
      <w:pPr>
        <w:spacing w:line="312" w:lineRule="auto"/>
        <w:jc w:val="both"/>
        <w:rPr>
          <w:rFonts w:asciiTheme="minorHAnsi" w:hAnsiTheme="minorHAnsi" w:cs="Arial"/>
          <w:color w:val="1F497D"/>
          <w:sz w:val="22"/>
          <w:szCs w:val="22"/>
        </w:rPr>
      </w:pPr>
      <w:r w:rsidRPr="00D7363A">
        <w:rPr>
          <w:rFonts w:asciiTheme="minorHAnsi" w:hAnsiTheme="minorHAnsi" w:cs="Arial"/>
          <w:color w:val="1F497D"/>
          <w:sz w:val="22"/>
          <w:szCs w:val="22"/>
        </w:rPr>
        <w:t xml:space="preserve">Beschreiben Sie die wesentlichen kostenrelevanten Aspekte der geplanten Glasfaseranbindung (Grabungslänge, Grabungskosten, </w:t>
      </w:r>
      <w:r w:rsidR="007F51BF" w:rsidRPr="00D7363A">
        <w:rPr>
          <w:rFonts w:asciiTheme="minorHAnsi" w:hAnsiTheme="minorHAnsi" w:cs="Arial"/>
          <w:color w:val="1F497D"/>
          <w:sz w:val="22"/>
          <w:szCs w:val="22"/>
        </w:rPr>
        <w:t xml:space="preserve">Kosten der Wiederherstellung der Oberfläche, </w:t>
      </w:r>
      <w:r w:rsidRPr="00D7363A">
        <w:rPr>
          <w:rFonts w:asciiTheme="minorHAnsi" w:hAnsiTheme="minorHAnsi" w:cs="Arial"/>
          <w:color w:val="1F497D"/>
          <w:sz w:val="22"/>
          <w:szCs w:val="22"/>
        </w:rPr>
        <w:t>Länge Leerrohr und LWL, Faserverteiler</w:t>
      </w:r>
      <w:r w:rsidR="00575DA7" w:rsidRPr="00D7363A">
        <w:rPr>
          <w:rFonts w:asciiTheme="minorHAnsi" w:hAnsiTheme="minorHAnsi" w:cs="Arial"/>
          <w:color w:val="1F497D"/>
          <w:sz w:val="22"/>
          <w:szCs w:val="22"/>
        </w:rPr>
        <w:t xml:space="preserve"> etc.</w:t>
      </w:r>
      <w:r w:rsidRPr="00D7363A">
        <w:rPr>
          <w:rFonts w:asciiTheme="minorHAnsi" w:hAnsiTheme="minorHAnsi" w:cs="Arial"/>
          <w:color w:val="1F497D"/>
          <w:sz w:val="22"/>
          <w:szCs w:val="22"/>
        </w:rPr>
        <w:t xml:space="preserve">). Bitte achten Sie dabei auf Übereinstimmung mit </w:t>
      </w:r>
      <w:r w:rsidR="007F51BF" w:rsidRPr="00D7363A">
        <w:rPr>
          <w:rFonts w:asciiTheme="minorHAnsi" w:hAnsiTheme="minorHAnsi" w:cs="Arial"/>
          <w:color w:val="1F497D"/>
          <w:sz w:val="22"/>
          <w:szCs w:val="22"/>
        </w:rPr>
        <w:t>Ihrer Kostenkalkulation</w:t>
      </w:r>
      <w:r w:rsidRPr="00D7363A">
        <w:rPr>
          <w:rFonts w:asciiTheme="minorHAnsi" w:hAnsiTheme="minorHAnsi" w:cs="Arial"/>
          <w:color w:val="1F497D"/>
          <w:sz w:val="22"/>
          <w:szCs w:val="22"/>
        </w:rPr>
        <w:t xml:space="preserve"> und den eingezeichneten Strecken im WebGIS. Schließen Sie, falls erforderlich, Detailkalkulationen</w:t>
      </w:r>
      <w:r w:rsidR="00AE4A8B" w:rsidRPr="00D7363A">
        <w:rPr>
          <w:rFonts w:asciiTheme="minorHAnsi" w:hAnsiTheme="minorHAnsi" w:cs="Arial"/>
          <w:color w:val="1F497D"/>
          <w:sz w:val="22"/>
          <w:szCs w:val="22"/>
        </w:rPr>
        <w:t xml:space="preserve"> und Angebote</w:t>
      </w:r>
      <w:r w:rsidRPr="00D7363A">
        <w:rPr>
          <w:rFonts w:asciiTheme="minorHAnsi" w:hAnsiTheme="minorHAnsi" w:cs="Arial"/>
          <w:color w:val="1F497D"/>
          <w:sz w:val="22"/>
          <w:szCs w:val="22"/>
        </w:rPr>
        <w:t xml:space="preserve"> als Anhänge an.</w:t>
      </w:r>
    </w:p>
    <w:p w14:paraId="718A6AC1" w14:textId="77777777" w:rsidR="00007B79" w:rsidRPr="00D7363A" w:rsidRDefault="00007B79" w:rsidP="00007B79">
      <w:pPr>
        <w:autoSpaceDE w:val="0"/>
        <w:autoSpaceDN w:val="0"/>
        <w:adjustRightInd w:val="0"/>
        <w:jc w:val="both"/>
        <w:rPr>
          <w:rFonts w:asciiTheme="minorHAnsi" w:hAnsiTheme="minorHAnsi" w:cs="Arial"/>
          <w:sz w:val="22"/>
          <w:szCs w:val="22"/>
        </w:rPr>
      </w:pPr>
    </w:p>
    <w:p w14:paraId="662E4F85" w14:textId="77777777" w:rsidR="00007B79" w:rsidRPr="00D7363A" w:rsidRDefault="00007B79" w:rsidP="00007B79">
      <w:pPr>
        <w:autoSpaceDE w:val="0"/>
        <w:autoSpaceDN w:val="0"/>
        <w:adjustRightInd w:val="0"/>
        <w:jc w:val="both"/>
        <w:rPr>
          <w:rFonts w:asciiTheme="minorHAnsi" w:hAnsiTheme="minorHAnsi" w:cs="Arial"/>
          <w:sz w:val="22"/>
          <w:szCs w:val="22"/>
        </w:rPr>
      </w:pPr>
    </w:p>
    <w:p w14:paraId="19AD8041" w14:textId="77777777" w:rsidR="00007B79" w:rsidRPr="00D7363A" w:rsidRDefault="00007B79" w:rsidP="00007B79">
      <w:pPr>
        <w:autoSpaceDE w:val="0"/>
        <w:autoSpaceDN w:val="0"/>
        <w:adjustRightInd w:val="0"/>
        <w:jc w:val="both"/>
        <w:rPr>
          <w:rFonts w:asciiTheme="minorHAnsi" w:hAnsiTheme="minorHAnsi" w:cs="Arial"/>
          <w:sz w:val="22"/>
          <w:szCs w:val="22"/>
        </w:rPr>
      </w:pPr>
    </w:p>
    <w:p w14:paraId="301DF669" w14:textId="77777777" w:rsidR="00135DC2" w:rsidRPr="00D7363A" w:rsidRDefault="007201F2" w:rsidP="00007B79">
      <w:pPr>
        <w:pStyle w:val="berschrift1"/>
        <w:numPr>
          <w:ilvl w:val="0"/>
          <w:numId w:val="0"/>
        </w:numPr>
        <w:ind w:left="432" w:hanging="432"/>
        <w:rPr>
          <w:rFonts w:asciiTheme="minorHAnsi" w:hAnsiTheme="minorHAnsi"/>
        </w:rPr>
      </w:pPr>
      <w:bookmarkStart w:id="58" w:name="_Toc416349694"/>
      <w:bookmarkStart w:id="59" w:name="_Toc416781011"/>
      <w:bookmarkStart w:id="60" w:name="_Toc417049360"/>
      <w:bookmarkStart w:id="61" w:name="_Toc414620633"/>
      <w:bookmarkStart w:id="62" w:name="_Toc414620828"/>
      <w:bookmarkStart w:id="63" w:name="_Toc416349695"/>
      <w:bookmarkStart w:id="64" w:name="_Toc416781012"/>
      <w:bookmarkStart w:id="65" w:name="_Toc417049361"/>
      <w:bookmarkStart w:id="66" w:name="_Toc414620634"/>
      <w:bookmarkStart w:id="67" w:name="_Toc414620829"/>
      <w:bookmarkStart w:id="68" w:name="_Toc416349696"/>
      <w:bookmarkStart w:id="69" w:name="_Toc416781013"/>
      <w:bookmarkStart w:id="70" w:name="_Toc417049362"/>
      <w:bookmarkStart w:id="71" w:name="_Toc414620635"/>
      <w:bookmarkStart w:id="72" w:name="_Toc414620830"/>
      <w:bookmarkStart w:id="73" w:name="_Toc416349697"/>
      <w:bookmarkStart w:id="74" w:name="_Toc416781014"/>
      <w:bookmarkStart w:id="75" w:name="_Toc417049363"/>
      <w:bookmarkStart w:id="76" w:name="_Toc414620636"/>
      <w:bookmarkStart w:id="77" w:name="_Toc414620831"/>
      <w:bookmarkStart w:id="78" w:name="_Toc416349698"/>
      <w:bookmarkStart w:id="79" w:name="_Toc416781015"/>
      <w:bookmarkStart w:id="80" w:name="_Toc417049364"/>
      <w:bookmarkStart w:id="81" w:name="_Toc414620639"/>
      <w:bookmarkStart w:id="82" w:name="_Toc414620834"/>
      <w:bookmarkStart w:id="83" w:name="_Toc416349701"/>
      <w:bookmarkStart w:id="84" w:name="_Toc416781018"/>
      <w:bookmarkStart w:id="85" w:name="_Toc417049367"/>
      <w:bookmarkStart w:id="86" w:name="_Toc291166266"/>
      <w:bookmarkStart w:id="87" w:name="_Toc291589161"/>
      <w:bookmarkStart w:id="88" w:name="_Toc414620642"/>
      <w:bookmarkStart w:id="89" w:name="_Toc414620837"/>
      <w:bookmarkStart w:id="90" w:name="_Toc416349704"/>
      <w:bookmarkStart w:id="91" w:name="_Toc416781021"/>
      <w:bookmarkStart w:id="92" w:name="_Toc417049370"/>
      <w:bookmarkStart w:id="93" w:name="_Toc414620643"/>
      <w:bookmarkStart w:id="94" w:name="_Toc414620838"/>
      <w:bookmarkStart w:id="95" w:name="_Toc416349705"/>
      <w:bookmarkStart w:id="96" w:name="_Toc416781022"/>
      <w:bookmarkStart w:id="97" w:name="_Toc417049371"/>
      <w:bookmarkStart w:id="98" w:name="_Toc414620644"/>
      <w:bookmarkStart w:id="99" w:name="_Toc414620839"/>
      <w:bookmarkStart w:id="100" w:name="_Toc416349706"/>
      <w:bookmarkStart w:id="101" w:name="_Toc416781023"/>
      <w:bookmarkStart w:id="102" w:name="_Toc417049372"/>
      <w:bookmarkStart w:id="103" w:name="_Toc414620645"/>
      <w:bookmarkStart w:id="104" w:name="_Toc414620840"/>
      <w:bookmarkStart w:id="105" w:name="_Toc416349707"/>
      <w:bookmarkStart w:id="106" w:name="_Toc416781024"/>
      <w:bookmarkStart w:id="107" w:name="_Toc417049373"/>
      <w:bookmarkStart w:id="108" w:name="_Toc414620646"/>
      <w:bookmarkStart w:id="109" w:name="_Toc414620841"/>
      <w:bookmarkStart w:id="110" w:name="_Toc416349708"/>
      <w:bookmarkStart w:id="111" w:name="_Toc416781025"/>
      <w:bookmarkStart w:id="112" w:name="_Toc417049374"/>
      <w:bookmarkStart w:id="113" w:name="_Toc414620649"/>
      <w:bookmarkStart w:id="114" w:name="_Toc414620844"/>
      <w:bookmarkStart w:id="115" w:name="_Toc416349711"/>
      <w:bookmarkStart w:id="116" w:name="_Toc416781028"/>
      <w:bookmarkStart w:id="117" w:name="_Toc417049377"/>
      <w:bookmarkStart w:id="118" w:name="_Toc414620652"/>
      <w:bookmarkStart w:id="119" w:name="_Toc414620847"/>
      <w:bookmarkStart w:id="120" w:name="_Toc416349714"/>
      <w:bookmarkStart w:id="121" w:name="_Toc416781031"/>
      <w:bookmarkStart w:id="122" w:name="_Toc417049380"/>
      <w:bookmarkStart w:id="123" w:name="_Toc414620662"/>
      <w:bookmarkStart w:id="124" w:name="_Toc414620857"/>
      <w:bookmarkStart w:id="125" w:name="_Toc416349724"/>
      <w:bookmarkStart w:id="126" w:name="_Toc416781041"/>
      <w:bookmarkStart w:id="127" w:name="_Toc417049390"/>
      <w:bookmarkStart w:id="128" w:name="_Toc414620663"/>
      <w:bookmarkStart w:id="129" w:name="_Toc414620858"/>
      <w:bookmarkStart w:id="130" w:name="_Toc416349725"/>
      <w:bookmarkStart w:id="131" w:name="_Toc416781042"/>
      <w:bookmarkStart w:id="132" w:name="_Toc417049391"/>
      <w:bookmarkStart w:id="133" w:name="_Toc414620664"/>
      <w:bookmarkStart w:id="134" w:name="_Toc414620859"/>
      <w:bookmarkStart w:id="135" w:name="_Toc416349726"/>
      <w:bookmarkStart w:id="136" w:name="_Toc416781043"/>
      <w:bookmarkStart w:id="137" w:name="_Toc417049392"/>
      <w:bookmarkStart w:id="138" w:name="_Toc414620670"/>
      <w:bookmarkStart w:id="139" w:name="_Toc414620865"/>
      <w:bookmarkStart w:id="140" w:name="_Toc416349732"/>
      <w:bookmarkStart w:id="141" w:name="_Toc416781049"/>
      <w:bookmarkStart w:id="142" w:name="_Toc417049398"/>
      <w:bookmarkStart w:id="143" w:name="_Toc414620671"/>
      <w:bookmarkStart w:id="144" w:name="_Toc414620866"/>
      <w:bookmarkStart w:id="145" w:name="_Toc416349733"/>
      <w:bookmarkStart w:id="146" w:name="_Toc416781050"/>
      <w:bookmarkStart w:id="147" w:name="_Toc417049399"/>
      <w:bookmarkStart w:id="148" w:name="_Toc414620672"/>
      <w:bookmarkStart w:id="149" w:name="_Toc414620867"/>
      <w:bookmarkStart w:id="150" w:name="_Toc416349734"/>
      <w:bookmarkStart w:id="151" w:name="_Toc416781051"/>
      <w:bookmarkStart w:id="152" w:name="_Toc417049400"/>
      <w:bookmarkStart w:id="153" w:name="_Toc414620673"/>
      <w:bookmarkStart w:id="154" w:name="_Toc414620868"/>
      <w:bookmarkStart w:id="155" w:name="_Toc416349735"/>
      <w:bookmarkStart w:id="156" w:name="_Toc416781052"/>
      <w:bookmarkStart w:id="157" w:name="_Toc417049401"/>
      <w:bookmarkStart w:id="158" w:name="_Toc414620674"/>
      <w:bookmarkStart w:id="159" w:name="_Toc414620869"/>
      <w:bookmarkStart w:id="160" w:name="_Toc416349736"/>
      <w:bookmarkStart w:id="161" w:name="_Toc416781053"/>
      <w:bookmarkStart w:id="162" w:name="_Toc417049402"/>
      <w:bookmarkStart w:id="163" w:name="_Toc414620675"/>
      <w:bookmarkStart w:id="164" w:name="_Toc414620870"/>
      <w:bookmarkStart w:id="165" w:name="_Toc416349737"/>
      <w:bookmarkStart w:id="166" w:name="_Toc416781054"/>
      <w:bookmarkStart w:id="167" w:name="_Toc417049403"/>
      <w:bookmarkStart w:id="168" w:name="_Toc414620676"/>
      <w:bookmarkStart w:id="169" w:name="_Toc414620871"/>
      <w:bookmarkStart w:id="170" w:name="_Toc416349738"/>
      <w:bookmarkStart w:id="171" w:name="_Toc416781055"/>
      <w:bookmarkStart w:id="172" w:name="_Toc417049404"/>
      <w:bookmarkStart w:id="173" w:name="_Toc414620677"/>
      <w:bookmarkStart w:id="174" w:name="_Toc414620872"/>
      <w:bookmarkStart w:id="175" w:name="_Toc416349739"/>
      <w:bookmarkStart w:id="176" w:name="_Toc416781056"/>
      <w:bookmarkStart w:id="177" w:name="_Toc417049405"/>
      <w:bookmarkStart w:id="178" w:name="_Toc414620678"/>
      <w:bookmarkStart w:id="179" w:name="_Toc414620873"/>
      <w:bookmarkStart w:id="180" w:name="_Toc416349740"/>
      <w:bookmarkStart w:id="181" w:name="_Toc416781057"/>
      <w:bookmarkStart w:id="182" w:name="_Toc417049406"/>
      <w:bookmarkStart w:id="183" w:name="_Toc414620680"/>
      <w:bookmarkStart w:id="184" w:name="_Toc414620875"/>
      <w:bookmarkStart w:id="185" w:name="_Toc416349742"/>
      <w:bookmarkStart w:id="186" w:name="_Toc416781059"/>
      <w:bookmarkStart w:id="187" w:name="_Toc417049408"/>
      <w:bookmarkStart w:id="188" w:name="_Toc414620681"/>
      <w:bookmarkStart w:id="189" w:name="_Toc414620876"/>
      <w:bookmarkStart w:id="190" w:name="_Toc416349743"/>
      <w:bookmarkStart w:id="191" w:name="_Toc416781060"/>
      <w:bookmarkStart w:id="192" w:name="_Toc417049409"/>
      <w:bookmarkStart w:id="193" w:name="_Toc291166269"/>
      <w:bookmarkStart w:id="194" w:name="_Toc291589164"/>
      <w:bookmarkStart w:id="195" w:name="_Toc291166270"/>
      <w:bookmarkStart w:id="196" w:name="_Toc291589165"/>
      <w:bookmarkStart w:id="197" w:name="_Toc291166271"/>
      <w:bookmarkStart w:id="198" w:name="_Toc291589166"/>
      <w:bookmarkStart w:id="199" w:name="_Toc291166272"/>
      <w:bookmarkStart w:id="200" w:name="_Toc291589167"/>
      <w:bookmarkStart w:id="201" w:name="_Toc414620682"/>
      <w:bookmarkStart w:id="202" w:name="_Toc414620877"/>
      <w:bookmarkStart w:id="203" w:name="_Toc416349744"/>
      <w:bookmarkStart w:id="204" w:name="_Toc416781061"/>
      <w:bookmarkStart w:id="205" w:name="_Toc417049410"/>
      <w:bookmarkStart w:id="206" w:name="_Toc414620683"/>
      <w:bookmarkStart w:id="207" w:name="_Toc414620878"/>
      <w:bookmarkStart w:id="208" w:name="_Toc416349745"/>
      <w:bookmarkStart w:id="209" w:name="_Toc416781062"/>
      <w:bookmarkStart w:id="210" w:name="_Toc417049411"/>
      <w:bookmarkStart w:id="211" w:name="_Toc414620684"/>
      <w:bookmarkStart w:id="212" w:name="_Toc414620879"/>
      <w:bookmarkStart w:id="213" w:name="_Toc416349746"/>
      <w:bookmarkStart w:id="214" w:name="_Toc416781063"/>
      <w:bookmarkStart w:id="215" w:name="_Toc417049412"/>
      <w:bookmarkStart w:id="216" w:name="_Toc414620688"/>
      <w:bookmarkStart w:id="217" w:name="_Toc414620883"/>
      <w:bookmarkStart w:id="218" w:name="_Toc416349750"/>
      <w:bookmarkStart w:id="219" w:name="_Toc416781067"/>
      <w:bookmarkStart w:id="220" w:name="_Toc417049416"/>
      <w:bookmarkStart w:id="221" w:name="_Toc414620689"/>
      <w:bookmarkStart w:id="222" w:name="_Toc414620884"/>
      <w:bookmarkStart w:id="223" w:name="_Toc416349751"/>
      <w:bookmarkStart w:id="224" w:name="_Toc416781068"/>
      <w:bookmarkStart w:id="225" w:name="_Toc417049417"/>
      <w:bookmarkStart w:id="226" w:name="_Toc414620690"/>
      <w:bookmarkStart w:id="227" w:name="_Toc414620885"/>
      <w:bookmarkStart w:id="228" w:name="_Toc416349752"/>
      <w:bookmarkStart w:id="229" w:name="_Toc416781069"/>
      <w:bookmarkStart w:id="230" w:name="_Toc417049418"/>
      <w:bookmarkStart w:id="231" w:name="_Toc414620691"/>
      <w:bookmarkStart w:id="232" w:name="_Toc414620886"/>
      <w:bookmarkStart w:id="233" w:name="_Toc416349753"/>
      <w:bookmarkStart w:id="234" w:name="_Toc416781070"/>
      <w:bookmarkStart w:id="235" w:name="_Toc417049419"/>
      <w:bookmarkStart w:id="236" w:name="_Toc414620692"/>
      <w:bookmarkStart w:id="237" w:name="_Toc414620887"/>
      <w:bookmarkStart w:id="238" w:name="_Toc416349754"/>
      <w:bookmarkStart w:id="239" w:name="_Toc416781071"/>
      <w:bookmarkStart w:id="240" w:name="_Toc417049420"/>
      <w:bookmarkStart w:id="241" w:name="_Toc291166278"/>
      <w:bookmarkStart w:id="242" w:name="_Toc291589173"/>
      <w:bookmarkEnd w:id="4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D7363A">
        <w:rPr>
          <w:rFonts w:asciiTheme="minorHAnsi" w:hAnsiTheme="minorHAnsi"/>
        </w:rPr>
        <w:br w:type="page"/>
      </w:r>
      <w:bookmarkStart w:id="243" w:name="_Toc482707145"/>
      <w:bookmarkStart w:id="244" w:name="_Toc5002502"/>
      <w:r w:rsidR="00135DC2" w:rsidRPr="00D7363A">
        <w:rPr>
          <w:rFonts w:asciiTheme="minorHAnsi" w:hAnsiTheme="minorHAnsi"/>
        </w:rPr>
        <w:lastRenderedPageBreak/>
        <w:t>Anhang</w:t>
      </w:r>
      <w:bookmarkEnd w:id="243"/>
      <w:bookmarkEnd w:id="244"/>
    </w:p>
    <w:p w14:paraId="0882E7D9" w14:textId="77777777" w:rsidR="00D61C0B" w:rsidRPr="00D7363A" w:rsidRDefault="00D61C0B" w:rsidP="00D61C0B">
      <w:pPr>
        <w:spacing w:after="120" w:line="312" w:lineRule="auto"/>
        <w:rPr>
          <w:rFonts w:asciiTheme="minorHAnsi" w:hAnsiTheme="minorHAnsi" w:cs="Arial"/>
          <w:color w:val="194486"/>
          <w:sz w:val="22"/>
          <w:szCs w:val="22"/>
        </w:rPr>
      </w:pPr>
      <w:r w:rsidRPr="00D7363A">
        <w:rPr>
          <w:rFonts w:asciiTheme="minorHAnsi" w:hAnsiTheme="minorHAnsi" w:cs="Arial"/>
          <w:color w:val="194486"/>
          <w:sz w:val="22"/>
          <w:szCs w:val="22"/>
        </w:rPr>
        <w:t xml:space="preserve">Folgende Unterlagen sind als Anhang </w:t>
      </w:r>
      <w:r w:rsidR="00737C61" w:rsidRPr="00D7363A">
        <w:rPr>
          <w:rFonts w:asciiTheme="minorHAnsi" w:hAnsiTheme="minorHAnsi" w:cs="Arial"/>
          <w:color w:val="194486"/>
          <w:sz w:val="22"/>
          <w:szCs w:val="22"/>
        </w:rPr>
        <w:t>im eCall hochzuladen</w:t>
      </w:r>
      <w:r w:rsidRPr="00D7363A">
        <w:rPr>
          <w:rFonts w:asciiTheme="minorHAnsi" w:hAnsiTheme="minorHAnsi" w:cs="Arial"/>
          <w:color w:val="194486"/>
          <w:sz w:val="22"/>
          <w:szCs w:val="22"/>
        </w:rPr>
        <w:t>:</w:t>
      </w:r>
    </w:p>
    <w:p w14:paraId="2105312C" w14:textId="77777777" w:rsidR="00373606" w:rsidRPr="00D7363A" w:rsidRDefault="00373606" w:rsidP="00EB2B89">
      <w:pPr>
        <w:numPr>
          <w:ilvl w:val="0"/>
          <w:numId w:val="2"/>
        </w:numPr>
        <w:spacing w:after="60" w:line="288" w:lineRule="auto"/>
        <w:ind w:hanging="357"/>
        <w:rPr>
          <w:rFonts w:asciiTheme="minorHAnsi" w:hAnsiTheme="minorHAnsi" w:cs="Arial"/>
          <w:color w:val="194486"/>
          <w:sz w:val="22"/>
          <w:szCs w:val="22"/>
        </w:rPr>
      </w:pPr>
      <w:r w:rsidRPr="00D7363A">
        <w:rPr>
          <w:rFonts w:asciiTheme="minorHAnsi" w:hAnsiTheme="minorHAnsi" w:cs="Arial"/>
          <w:color w:val="194486"/>
          <w:sz w:val="22"/>
          <w:szCs w:val="22"/>
        </w:rPr>
        <w:t>Verpflichtungserklärung</w:t>
      </w:r>
      <w:r w:rsidR="004849FF" w:rsidRPr="00D7363A">
        <w:rPr>
          <w:rFonts w:asciiTheme="minorHAnsi" w:hAnsiTheme="minorHAnsi" w:cs="Arial"/>
          <w:color w:val="194486"/>
          <w:sz w:val="22"/>
          <w:szCs w:val="22"/>
        </w:rPr>
        <w:t xml:space="preserve"> des Fördernehmers </w:t>
      </w:r>
      <w:r w:rsidR="00575DA7" w:rsidRPr="00D7363A">
        <w:rPr>
          <w:rFonts w:asciiTheme="minorHAnsi" w:hAnsiTheme="minorHAnsi" w:cs="Arial"/>
          <w:color w:val="194486"/>
          <w:sz w:val="22"/>
          <w:szCs w:val="22"/>
        </w:rPr>
        <w:t xml:space="preserve">/ der Fördernehmerin </w:t>
      </w:r>
      <w:r w:rsidR="00EE4D44" w:rsidRPr="00D7363A">
        <w:rPr>
          <w:rFonts w:asciiTheme="minorHAnsi" w:hAnsiTheme="minorHAnsi" w:cs="Arial"/>
          <w:color w:val="194486"/>
          <w:sz w:val="22"/>
          <w:szCs w:val="22"/>
        </w:rPr>
        <w:t xml:space="preserve">in Bezug </w:t>
      </w:r>
      <w:r w:rsidR="004849FF" w:rsidRPr="00D7363A">
        <w:rPr>
          <w:rFonts w:asciiTheme="minorHAnsi" w:hAnsiTheme="minorHAnsi" w:cs="Arial"/>
          <w:color w:val="194486"/>
          <w:sz w:val="22"/>
          <w:szCs w:val="22"/>
        </w:rPr>
        <w:t>auf die Sonderrichtlinie</w:t>
      </w:r>
    </w:p>
    <w:p w14:paraId="5F3C2772" w14:textId="77777777" w:rsidR="00EE4D44" w:rsidRPr="00D7363A" w:rsidRDefault="00EE4D44" w:rsidP="00EE4D44">
      <w:pPr>
        <w:spacing w:after="60" w:line="288" w:lineRule="auto"/>
        <w:ind w:left="360"/>
        <w:rPr>
          <w:rFonts w:asciiTheme="minorHAnsi" w:hAnsiTheme="minorHAnsi" w:cs="Arial"/>
          <w:color w:val="194486"/>
          <w:sz w:val="22"/>
          <w:szCs w:val="22"/>
        </w:rPr>
      </w:pPr>
    </w:p>
    <w:p w14:paraId="21C21EAD" w14:textId="77777777" w:rsidR="00CF3F3B" w:rsidRPr="00D7363A" w:rsidRDefault="00CF3F3B" w:rsidP="00EB2B89">
      <w:pPr>
        <w:numPr>
          <w:ilvl w:val="0"/>
          <w:numId w:val="2"/>
        </w:numPr>
        <w:spacing w:after="60" w:line="288" w:lineRule="auto"/>
        <w:ind w:hanging="357"/>
        <w:rPr>
          <w:rFonts w:asciiTheme="minorHAnsi" w:hAnsiTheme="minorHAnsi" w:cs="Arial"/>
          <w:color w:val="194486"/>
          <w:sz w:val="22"/>
          <w:szCs w:val="22"/>
        </w:rPr>
      </w:pPr>
      <w:r w:rsidRPr="00D7363A">
        <w:rPr>
          <w:rFonts w:asciiTheme="minorHAnsi" w:hAnsiTheme="minorHAnsi" w:cs="Arial"/>
          <w:color w:val="194486"/>
          <w:sz w:val="22"/>
          <w:szCs w:val="22"/>
        </w:rPr>
        <w:t xml:space="preserve">Nur KMU: </w:t>
      </w:r>
      <w:r w:rsidR="00575DA7" w:rsidRPr="00D7363A">
        <w:rPr>
          <w:rFonts w:asciiTheme="minorHAnsi" w:hAnsiTheme="minorHAnsi" w:cs="Arial"/>
          <w:color w:val="194486"/>
          <w:sz w:val="22"/>
          <w:szCs w:val="22"/>
        </w:rPr>
        <w:t>e</w:t>
      </w:r>
      <w:r w:rsidRPr="00D7363A">
        <w:rPr>
          <w:rFonts w:asciiTheme="minorHAnsi" w:hAnsiTheme="minorHAnsi" w:cs="Arial"/>
          <w:color w:val="194486"/>
          <w:sz w:val="22"/>
          <w:szCs w:val="22"/>
        </w:rPr>
        <w:t>idesstattliche Erklärung zum KMU-Status</w:t>
      </w:r>
    </w:p>
    <w:p w14:paraId="2F1F99A8" w14:textId="77777777" w:rsidR="00F744B8" w:rsidRPr="00D7363A" w:rsidRDefault="00F744B8" w:rsidP="00EB2B89">
      <w:pPr>
        <w:numPr>
          <w:ilvl w:val="0"/>
          <w:numId w:val="2"/>
        </w:numPr>
        <w:spacing w:after="60" w:line="288" w:lineRule="auto"/>
        <w:ind w:hanging="357"/>
        <w:rPr>
          <w:rFonts w:asciiTheme="minorHAnsi" w:hAnsiTheme="minorHAnsi" w:cs="Arial"/>
          <w:color w:val="194486"/>
          <w:sz w:val="22"/>
          <w:szCs w:val="22"/>
        </w:rPr>
      </w:pPr>
      <w:r w:rsidRPr="00D7363A">
        <w:rPr>
          <w:rFonts w:asciiTheme="minorHAnsi" w:hAnsiTheme="minorHAnsi" w:cs="Arial"/>
          <w:color w:val="194486"/>
          <w:sz w:val="22"/>
          <w:szCs w:val="22"/>
        </w:rPr>
        <w:t>Nur Schulen: IT-Entwicklungsplan</w:t>
      </w:r>
    </w:p>
    <w:p w14:paraId="6A568E75" w14:textId="77777777" w:rsidR="003A36A7" w:rsidRPr="00D7363A" w:rsidRDefault="0043265A" w:rsidP="00EB2B89">
      <w:pPr>
        <w:numPr>
          <w:ilvl w:val="0"/>
          <w:numId w:val="2"/>
        </w:numPr>
        <w:spacing w:after="60" w:line="288" w:lineRule="auto"/>
        <w:ind w:hanging="357"/>
        <w:rPr>
          <w:rFonts w:asciiTheme="minorHAnsi" w:hAnsiTheme="minorHAnsi" w:cs="Arial"/>
          <w:color w:val="194486"/>
          <w:sz w:val="22"/>
          <w:szCs w:val="22"/>
        </w:rPr>
      </w:pPr>
      <w:r w:rsidRPr="00D7363A">
        <w:rPr>
          <w:rFonts w:asciiTheme="minorHAnsi" w:hAnsiTheme="minorHAnsi" w:cs="Arial"/>
          <w:color w:val="194486"/>
          <w:sz w:val="22"/>
          <w:szCs w:val="22"/>
        </w:rPr>
        <w:t xml:space="preserve">Nur </w:t>
      </w:r>
      <w:r w:rsidR="00275AA6" w:rsidRPr="00D7363A">
        <w:rPr>
          <w:rFonts w:asciiTheme="minorHAnsi" w:hAnsiTheme="minorHAnsi" w:cs="Arial"/>
          <w:color w:val="194486"/>
          <w:sz w:val="22"/>
          <w:szCs w:val="22"/>
        </w:rPr>
        <w:t>An</w:t>
      </w:r>
      <w:r w:rsidR="003A36A7" w:rsidRPr="00D7363A">
        <w:rPr>
          <w:rFonts w:asciiTheme="minorHAnsi" w:hAnsiTheme="minorHAnsi" w:cs="Arial"/>
          <w:color w:val="194486"/>
          <w:sz w:val="22"/>
          <w:szCs w:val="22"/>
        </w:rPr>
        <w:t xml:space="preserve">schlussförderung: </w:t>
      </w:r>
      <w:r w:rsidR="00575DA7" w:rsidRPr="00D7363A">
        <w:rPr>
          <w:rFonts w:asciiTheme="minorHAnsi" w:hAnsiTheme="minorHAnsi" w:cs="Arial"/>
          <w:color w:val="194486"/>
          <w:sz w:val="22"/>
          <w:szCs w:val="22"/>
        </w:rPr>
        <w:t>d</w:t>
      </w:r>
      <w:r w:rsidR="003A36A7" w:rsidRPr="00D7363A">
        <w:rPr>
          <w:rFonts w:asciiTheme="minorHAnsi" w:hAnsiTheme="minorHAnsi" w:cs="Arial"/>
          <w:color w:val="194486"/>
          <w:sz w:val="22"/>
          <w:szCs w:val="22"/>
        </w:rPr>
        <w:t>etailliertes Angebot des Telekommunikationsbetreibers</w:t>
      </w:r>
    </w:p>
    <w:p w14:paraId="15A402D6" w14:textId="77777777" w:rsidR="00D85740" w:rsidRPr="00D7363A" w:rsidRDefault="00D85740" w:rsidP="00571705">
      <w:pPr>
        <w:spacing w:after="60" w:line="288" w:lineRule="auto"/>
        <w:rPr>
          <w:rFonts w:asciiTheme="minorHAnsi" w:hAnsiTheme="minorHAnsi" w:cs="Arial"/>
          <w:strike/>
          <w:color w:val="194486"/>
          <w:sz w:val="22"/>
          <w:szCs w:val="22"/>
        </w:rPr>
      </w:pPr>
    </w:p>
    <w:sectPr w:rsidR="00D85740" w:rsidRPr="00D7363A" w:rsidSect="00920F02">
      <w:headerReference w:type="even" r:id="rId18"/>
      <w:headerReference w:type="default" r:id="rId19"/>
      <w:headerReference w:type="first" r:id="rId20"/>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937E" w14:textId="77777777" w:rsidR="00D7363A" w:rsidRDefault="00D7363A">
      <w:r>
        <w:separator/>
      </w:r>
    </w:p>
  </w:endnote>
  <w:endnote w:type="continuationSeparator" w:id="0">
    <w:p w14:paraId="272C099E" w14:textId="77777777" w:rsidR="00D7363A" w:rsidRDefault="00D7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Corr">
    <w:panose1 w:val="020B0500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D637" w14:textId="6CE46A11" w:rsidR="00D7363A" w:rsidRPr="00627637" w:rsidRDefault="00D7363A"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14:anchorId="751D1036" wp14:editId="7703D589">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91466" w14:textId="77777777" w:rsidR="00D7363A" w:rsidRPr="00FC1304" w:rsidRDefault="00D7363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14:paraId="3A905ECD" w14:textId="77777777" w:rsidR="00D7363A" w:rsidRPr="00FC1304" w:rsidRDefault="00D7363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D1036"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14:paraId="3CF91466" w14:textId="77777777" w:rsidR="00D7363A" w:rsidRPr="00FC1304" w:rsidRDefault="00D7363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14:paraId="3A905ECD" w14:textId="77777777" w:rsidR="00D7363A" w:rsidRPr="00FC1304" w:rsidRDefault="00D7363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2D5CBE">
      <w:rPr>
        <w:rStyle w:val="Seitenzahl"/>
        <w:rFonts w:ascii="Arial" w:hAnsi="Arial" w:cs="Arial"/>
        <w:noProof/>
        <w:sz w:val="18"/>
        <w:szCs w:val="18"/>
      </w:rPr>
      <w:t>14</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NUMPAGES</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2D5CBE">
      <w:rPr>
        <w:rStyle w:val="Seitenzahl"/>
        <w:rFonts w:ascii="Arial" w:hAnsi="Arial" w:cs="Arial"/>
        <w:noProof/>
        <w:sz w:val="18"/>
        <w:szCs w:val="18"/>
      </w:rPr>
      <w:t>14</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B9D30" w14:textId="77777777" w:rsidR="00D7363A" w:rsidRDefault="00D7363A">
      <w:r>
        <w:separator/>
      </w:r>
    </w:p>
  </w:footnote>
  <w:footnote w:type="continuationSeparator" w:id="0">
    <w:p w14:paraId="7EAA9A7F" w14:textId="77777777" w:rsidR="00D7363A" w:rsidRDefault="00D7363A">
      <w:r>
        <w:continuationSeparator/>
      </w:r>
    </w:p>
  </w:footnote>
  <w:footnote w:id="1">
    <w:p w14:paraId="55168F0B" w14:textId="77777777" w:rsidR="00D7363A" w:rsidRPr="00C272F1" w:rsidRDefault="00D7363A" w:rsidP="00B448BB">
      <w:pPr>
        <w:pStyle w:val="Funotentext"/>
        <w:rPr>
          <w:lang w:val="de-AT"/>
        </w:rPr>
      </w:pPr>
      <w:r>
        <w:rPr>
          <w:rStyle w:val="Funotenzeichen"/>
        </w:rPr>
        <w:footnoteRef/>
      </w:r>
      <w:r>
        <w:t xml:space="preserve"> Bei der Nutzung bestehender Leerrohre im Zuge des Anschlusses eines KMU/EPU bzw. einer Schule/öffentlichen Bildungseinrichtung sind dabei anfallende Kosten wie z. B. das Einblasen der Lichtwellenleiter, das Verlegen neuer Mikrorohre oder Kosten der Sanierung eines nicht mehr nutzbaren Rohrabschnitts förderbar. Weiters sind notwendige Lückenschlüsse und die Anbindung des Gebäudes förderbar. Bitte beachten Sie, dass ein Vorhaben, bei dem bereits eine durchgängige Leerverrohrungsverbindung verfügbar ist, in die lediglich Lichtwellenleiter eingebracht werden,</w:t>
      </w:r>
      <w:r w:rsidRPr="00B448BB">
        <w:t xml:space="preserve"> und bei dem sonst keine Kosten für Neuverlegungen von Mikrorohren, Instandsetzungen bestehender Rohre oder Tiefbauarbeiten anfallen, kein förderungsfähiges Projekt begründet.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0868" w14:textId="77777777" w:rsidR="00D7363A" w:rsidRPr="00470C33" w:rsidRDefault="00D7363A"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14:anchorId="5ED3B6D4" wp14:editId="7B19BAAE">
          <wp:simplePos x="0" y="0"/>
          <wp:positionH relativeFrom="column">
            <wp:posOffset>4224020</wp:posOffset>
          </wp:positionH>
          <wp:positionV relativeFrom="paragraph">
            <wp:posOffset>76862</wp:posOffset>
          </wp:positionV>
          <wp:extent cx="1609725" cy="651455"/>
          <wp:effectExtent l="0" t="0" r="0" b="0"/>
          <wp:wrapNone/>
          <wp:docPr id="4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9725" cy="65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F63EA" w14:textId="77777777" w:rsidR="00D7363A" w:rsidRPr="003134DD" w:rsidRDefault="00D7363A" w:rsidP="00470C33">
    <w:pPr>
      <w:spacing w:line="480" w:lineRule="exact"/>
      <w:rPr>
        <w:rFonts w:asciiTheme="minorHAnsi" w:hAnsiTheme="minorHAnsi" w:cs="Arial"/>
        <w:b/>
        <w:color w:val="FF0000"/>
        <w:sz w:val="48"/>
        <w:szCs w:val="40"/>
      </w:rPr>
    </w:pPr>
    <w:r w:rsidRPr="003134DD">
      <w:rPr>
        <w:rFonts w:asciiTheme="minorHAnsi" w:hAnsiTheme="minorHAnsi" w:cs="Arial"/>
        <w:b/>
        <w:color w:val="FF0000"/>
        <w:sz w:val="48"/>
        <w:szCs w:val="40"/>
      </w:rPr>
      <w:t>Connect-Projekt</w:t>
    </w:r>
  </w:p>
  <w:p w14:paraId="1D98AB3A" w14:textId="77777777" w:rsidR="00D7363A" w:rsidRPr="003134DD" w:rsidRDefault="00D7363A" w:rsidP="00C546E7">
    <w:pPr>
      <w:spacing w:after="60"/>
      <w:rPr>
        <w:rFonts w:asciiTheme="minorHAnsi" w:hAnsiTheme="minorHAnsi" w:cs="Arial"/>
        <w:b/>
        <w:sz w:val="12"/>
        <w:szCs w:val="12"/>
      </w:rPr>
    </w:pPr>
  </w:p>
  <w:p w14:paraId="04ED91CA" w14:textId="77777777" w:rsidR="00D7363A" w:rsidRPr="003134DD" w:rsidRDefault="00D7363A" w:rsidP="00C546E7">
    <w:pPr>
      <w:spacing w:after="60"/>
      <w:rPr>
        <w:rFonts w:asciiTheme="minorHAnsi" w:hAnsiTheme="minorHAnsi" w:cs="Arial"/>
        <w:b/>
        <w:sz w:val="20"/>
        <w:szCs w:val="20"/>
      </w:rPr>
    </w:pPr>
    <w:r w:rsidRPr="003134DD">
      <w:rPr>
        <w:rFonts w:asciiTheme="minorHAnsi" w:hAnsiTheme="minorHAnsi" w:cs="Arial"/>
        <w:b/>
        <w:sz w:val="20"/>
        <w:szCs w:val="20"/>
      </w:rPr>
      <w:t>Breitband Austria 2020</w:t>
    </w:r>
  </w:p>
  <w:p w14:paraId="28FEA1F7" w14:textId="77777777" w:rsidR="00D7363A" w:rsidRPr="008C3E21" w:rsidRDefault="00D7363A" w:rsidP="00C546E7">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B04C" w14:textId="77777777" w:rsidR="00D7363A" w:rsidRDefault="00D736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B7A9E" w14:textId="6231A413" w:rsidR="00D7363A" w:rsidRPr="00243439" w:rsidRDefault="00D7363A" w:rsidP="00424E6D">
    <w:pPr>
      <w:pStyle w:val="Kopfzeile"/>
      <w:jc w:val="right"/>
      <w:rPr>
        <w:szCs w:val="20"/>
      </w:rPr>
    </w:pPr>
    <w:r>
      <w:rPr>
        <w:noProof/>
        <w:lang w:val="de-AT" w:eastAsia="de-AT"/>
      </w:rPr>
      <w:drawing>
        <wp:inline distT="0" distB="0" distL="0" distR="0" wp14:anchorId="1583FB40" wp14:editId="034A7E86">
          <wp:extent cx="1605280" cy="649656"/>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280" cy="64965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8FF3" w14:textId="77777777" w:rsidR="00D7363A" w:rsidRDefault="00D7363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DEB6" w14:textId="77777777" w:rsidR="00D7363A" w:rsidRDefault="00D7363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20EB" w14:textId="77777777" w:rsidR="00D7363A" w:rsidRDefault="00D7363A" w:rsidP="000D1BEC">
    <w:pPr>
      <w:pStyle w:val="Kopfzeile"/>
      <w:jc w:val="right"/>
    </w:pPr>
  </w:p>
  <w:p w14:paraId="791CB15B" w14:textId="77777777" w:rsidR="00D7363A" w:rsidRDefault="00D7363A" w:rsidP="000D1BEC">
    <w:pPr>
      <w:pStyle w:val="Kopfzeile"/>
      <w:jc w:val="right"/>
    </w:pPr>
    <w:r>
      <w:rPr>
        <w:noProof/>
        <w:lang w:val="de-AT" w:eastAsia="de-AT"/>
      </w:rPr>
      <w:drawing>
        <wp:inline distT="0" distB="0" distL="0" distR="0" wp14:anchorId="2C73EC83" wp14:editId="7645212C">
          <wp:extent cx="1605280" cy="649656"/>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280" cy="649656"/>
                  </a:xfrm>
                  <a:prstGeom prst="rect">
                    <a:avLst/>
                  </a:prstGeom>
                  <a:noFill/>
                  <a:ln>
                    <a:noFill/>
                  </a:ln>
                </pic:spPr>
              </pic:pic>
            </a:graphicData>
          </a:graphic>
        </wp:inline>
      </w:drawing>
    </w:r>
  </w:p>
  <w:p w14:paraId="5CCCF607" w14:textId="77777777" w:rsidR="00D7363A" w:rsidRPr="002C40A8" w:rsidRDefault="00D7363A" w:rsidP="000D1BEC">
    <w:pPr>
      <w:pStyle w:val="Kopfzeile"/>
      <w:jc w:val="right"/>
      <w:rPr>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8210" w14:textId="77777777" w:rsidR="00D7363A" w:rsidRDefault="00D736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6.7pt" o:bullet="t">
        <v:imagedata r:id="rId1" o:title="pfeil"/>
      </v:shape>
    </w:pict>
  </w:numPicBullet>
  <w:abstractNum w:abstractNumId="0" w15:restartNumberingAfterBreak="0">
    <w:nsid w:val="FFFFFF1D"/>
    <w:multiLevelType w:val="multilevel"/>
    <w:tmpl w:val="58289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739C5"/>
    <w:multiLevelType w:val="hybridMultilevel"/>
    <w:tmpl w:val="73B09F44"/>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78D04268">
      <w:numFmt w:val="bullet"/>
      <w:lvlText w:val="-"/>
      <w:lvlJc w:val="left"/>
      <w:pPr>
        <w:ind w:left="1908" w:hanging="360"/>
      </w:pPr>
      <w:rPr>
        <w:rFonts w:ascii="Arial" w:eastAsia="Times New Roman" w:hAnsi="Arial" w:cs="Arial"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2C62D2"/>
    <w:multiLevelType w:val="hybridMultilevel"/>
    <w:tmpl w:val="D8BC46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1D4656"/>
    <w:multiLevelType w:val="hybridMultilevel"/>
    <w:tmpl w:val="93047C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5737B5"/>
    <w:multiLevelType w:val="hybridMultilevel"/>
    <w:tmpl w:val="ADD2DF0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3C3C797C"/>
    <w:multiLevelType w:val="hybridMultilevel"/>
    <w:tmpl w:val="D54EBE5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1021C7"/>
    <w:multiLevelType w:val="hybridMultilevel"/>
    <w:tmpl w:val="34560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6954B7"/>
    <w:multiLevelType w:val="hybridMultilevel"/>
    <w:tmpl w:val="6E2C22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55FA14F7"/>
    <w:multiLevelType w:val="hybridMultilevel"/>
    <w:tmpl w:val="EB7475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0BF59F1"/>
    <w:multiLevelType w:val="hybridMultilevel"/>
    <w:tmpl w:val="8A3EE486"/>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6" w15:restartNumberingAfterBreak="0">
    <w:nsid w:val="661916D5"/>
    <w:multiLevelType w:val="hybridMultilevel"/>
    <w:tmpl w:val="2A765D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71B52B0"/>
    <w:multiLevelType w:val="hybridMultilevel"/>
    <w:tmpl w:val="01DA8518"/>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60" w:hanging="360"/>
      </w:pPr>
      <w:rPr>
        <w:rFonts w:ascii="Courier New" w:hAnsi="Courier New" w:cs="Courier New"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abstractNum w:abstractNumId="18" w15:restartNumberingAfterBreak="0">
    <w:nsid w:val="698B347C"/>
    <w:multiLevelType w:val="hybridMultilevel"/>
    <w:tmpl w:val="5AE807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A7506"/>
    <w:multiLevelType w:val="hybridMultilevel"/>
    <w:tmpl w:val="5268C336"/>
    <w:lvl w:ilvl="0" w:tplc="553EC29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41AB3"/>
    <w:multiLevelType w:val="hybridMultilevel"/>
    <w:tmpl w:val="F51CC9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5"/>
  </w:num>
  <w:num w:numId="5">
    <w:abstractNumId w:val="21"/>
  </w:num>
  <w:num w:numId="6">
    <w:abstractNumId w:val="7"/>
  </w:num>
  <w:num w:numId="7">
    <w:abstractNumId w:val="1"/>
  </w:num>
  <w:num w:numId="8">
    <w:abstractNumId w:val="19"/>
  </w:num>
  <w:num w:numId="9">
    <w:abstractNumId w:val="12"/>
  </w:num>
  <w:num w:numId="10">
    <w:abstractNumId w:val="17"/>
  </w:num>
  <w:num w:numId="11">
    <w:abstractNumId w:val="0"/>
  </w:num>
  <w:num w:numId="12">
    <w:abstractNumId w:val="15"/>
  </w:num>
  <w:num w:numId="13">
    <w:abstractNumId w:val="15"/>
  </w:num>
  <w:num w:numId="14">
    <w:abstractNumId w:val="15"/>
  </w:num>
  <w:num w:numId="15">
    <w:abstractNumId w:val="16"/>
  </w:num>
  <w:num w:numId="16">
    <w:abstractNumId w:val="15"/>
  </w:num>
  <w:num w:numId="17">
    <w:abstractNumId w:val="1"/>
  </w:num>
  <w:num w:numId="18">
    <w:abstractNumId w:val="14"/>
  </w:num>
  <w:num w:numId="19">
    <w:abstractNumId w:val="11"/>
  </w:num>
  <w:num w:numId="20">
    <w:abstractNumId w:val="18"/>
  </w:num>
  <w:num w:numId="21">
    <w:abstractNumId w:val="15"/>
  </w:num>
  <w:num w:numId="22">
    <w:abstractNumId w:val="20"/>
  </w:num>
  <w:num w:numId="23">
    <w:abstractNumId w:val="22"/>
  </w:num>
  <w:num w:numId="24">
    <w:abstractNumId w:val="6"/>
  </w:num>
  <w:num w:numId="25">
    <w:abstractNumId w:val="9"/>
  </w:num>
  <w:num w:numId="26">
    <w:abstractNumId w:val="10"/>
  </w:num>
  <w:num w:numId="27">
    <w:abstractNumId w:val="8"/>
  </w:num>
  <w:num w:numId="28">
    <w:abstractNumId w:val="15"/>
  </w:num>
  <w:num w:numId="29">
    <w:abstractNumId w:val="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3"/>
  </w:num>
  <w:num w:numId="39">
    <w:abstractNumId w:val="15"/>
  </w:num>
  <w:num w:numId="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C2"/>
    <w:rsid w:val="00002363"/>
    <w:rsid w:val="000030AC"/>
    <w:rsid w:val="000034E7"/>
    <w:rsid w:val="00005F65"/>
    <w:rsid w:val="000079C6"/>
    <w:rsid w:val="00007B79"/>
    <w:rsid w:val="00013470"/>
    <w:rsid w:val="00013ECF"/>
    <w:rsid w:val="00014062"/>
    <w:rsid w:val="00014822"/>
    <w:rsid w:val="000157DD"/>
    <w:rsid w:val="000160C3"/>
    <w:rsid w:val="00020F0E"/>
    <w:rsid w:val="00022829"/>
    <w:rsid w:val="00022C49"/>
    <w:rsid w:val="00022D18"/>
    <w:rsid w:val="000236F9"/>
    <w:rsid w:val="000252C1"/>
    <w:rsid w:val="00025D91"/>
    <w:rsid w:val="0002617E"/>
    <w:rsid w:val="0003031C"/>
    <w:rsid w:val="00030506"/>
    <w:rsid w:val="00030C28"/>
    <w:rsid w:val="0003176F"/>
    <w:rsid w:val="00031D0F"/>
    <w:rsid w:val="000334C2"/>
    <w:rsid w:val="00033802"/>
    <w:rsid w:val="000344A4"/>
    <w:rsid w:val="00035709"/>
    <w:rsid w:val="00036117"/>
    <w:rsid w:val="0003678E"/>
    <w:rsid w:val="000411D8"/>
    <w:rsid w:val="00041251"/>
    <w:rsid w:val="00043899"/>
    <w:rsid w:val="000443D2"/>
    <w:rsid w:val="00044481"/>
    <w:rsid w:val="000446A3"/>
    <w:rsid w:val="000454C9"/>
    <w:rsid w:val="00045C5F"/>
    <w:rsid w:val="000466D9"/>
    <w:rsid w:val="00046DC1"/>
    <w:rsid w:val="00046E70"/>
    <w:rsid w:val="000478FA"/>
    <w:rsid w:val="00047D0C"/>
    <w:rsid w:val="00053341"/>
    <w:rsid w:val="00053612"/>
    <w:rsid w:val="000557E6"/>
    <w:rsid w:val="00055C01"/>
    <w:rsid w:val="00055E6D"/>
    <w:rsid w:val="00056BF3"/>
    <w:rsid w:val="00060047"/>
    <w:rsid w:val="00060864"/>
    <w:rsid w:val="00060FEB"/>
    <w:rsid w:val="00061568"/>
    <w:rsid w:val="000656DA"/>
    <w:rsid w:val="00065EB9"/>
    <w:rsid w:val="0006642A"/>
    <w:rsid w:val="0007133A"/>
    <w:rsid w:val="00072150"/>
    <w:rsid w:val="00072338"/>
    <w:rsid w:val="0008115A"/>
    <w:rsid w:val="00083180"/>
    <w:rsid w:val="00083C48"/>
    <w:rsid w:val="000841AC"/>
    <w:rsid w:val="0008565D"/>
    <w:rsid w:val="00085989"/>
    <w:rsid w:val="0008694A"/>
    <w:rsid w:val="0008730B"/>
    <w:rsid w:val="00087BF2"/>
    <w:rsid w:val="00087D4C"/>
    <w:rsid w:val="00090347"/>
    <w:rsid w:val="000918C5"/>
    <w:rsid w:val="000923CE"/>
    <w:rsid w:val="00092462"/>
    <w:rsid w:val="00092A20"/>
    <w:rsid w:val="00093BEC"/>
    <w:rsid w:val="00094FAF"/>
    <w:rsid w:val="00096D14"/>
    <w:rsid w:val="00097C84"/>
    <w:rsid w:val="000A0ECB"/>
    <w:rsid w:val="000A1839"/>
    <w:rsid w:val="000A3154"/>
    <w:rsid w:val="000A3706"/>
    <w:rsid w:val="000A494A"/>
    <w:rsid w:val="000A4C23"/>
    <w:rsid w:val="000A6608"/>
    <w:rsid w:val="000B079D"/>
    <w:rsid w:val="000B1658"/>
    <w:rsid w:val="000B3089"/>
    <w:rsid w:val="000B36B3"/>
    <w:rsid w:val="000B4386"/>
    <w:rsid w:val="000B5220"/>
    <w:rsid w:val="000C1015"/>
    <w:rsid w:val="000C202B"/>
    <w:rsid w:val="000C29E7"/>
    <w:rsid w:val="000C2E33"/>
    <w:rsid w:val="000C3088"/>
    <w:rsid w:val="000C3863"/>
    <w:rsid w:val="000C426C"/>
    <w:rsid w:val="000C536B"/>
    <w:rsid w:val="000C5BC7"/>
    <w:rsid w:val="000C72B5"/>
    <w:rsid w:val="000C743E"/>
    <w:rsid w:val="000D0FE9"/>
    <w:rsid w:val="000D1199"/>
    <w:rsid w:val="000D1BEC"/>
    <w:rsid w:val="000D1DBA"/>
    <w:rsid w:val="000D309F"/>
    <w:rsid w:val="000D378A"/>
    <w:rsid w:val="000D3829"/>
    <w:rsid w:val="000D44B9"/>
    <w:rsid w:val="000D4997"/>
    <w:rsid w:val="000D4E0D"/>
    <w:rsid w:val="000D64DA"/>
    <w:rsid w:val="000D7312"/>
    <w:rsid w:val="000E3DBC"/>
    <w:rsid w:val="000E51CA"/>
    <w:rsid w:val="000E54BD"/>
    <w:rsid w:val="000E58AC"/>
    <w:rsid w:val="000F199D"/>
    <w:rsid w:val="000F3FF9"/>
    <w:rsid w:val="000F407A"/>
    <w:rsid w:val="000F4FAE"/>
    <w:rsid w:val="000F66B7"/>
    <w:rsid w:val="000F79FB"/>
    <w:rsid w:val="00100277"/>
    <w:rsid w:val="001008CB"/>
    <w:rsid w:val="00100F72"/>
    <w:rsid w:val="001014E6"/>
    <w:rsid w:val="00102F01"/>
    <w:rsid w:val="0010303A"/>
    <w:rsid w:val="00103287"/>
    <w:rsid w:val="001041E0"/>
    <w:rsid w:val="00104AFA"/>
    <w:rsid w:val="00105999"/>
    <w:rsid w:val="001065C0"/>
    <w:rsid w:val="00107D86"/>
    <w:rsid w:val="00110309"/>
    <w:rsid w:val="001117FD"/>
    <w:rsid w:val="00114506"/>
    <w:rsid w:val="0011590E"/>
    <w:rsid w:val="001203D0"/>
    <w:rsid w:val="00121FB8"/>
    <w:rsid w:val="00122167"/>
    <w:rsid w:val="00123132"/>
    <w:rsid w:val="00124CD6"/>
    <w:rsid w:val="00124E5F"/>
    <w:rsid w:val="001269AC"/>
    <w:rsid w:val="00127F56"/>
    <w:rsid w:val="00130C21"/>
    <w:rsid w:val="00130EB4"/>
    <w:rsid w:val="00131382"/>
    <w:rsid w:val="00132C55"/>
    <w:rsid w:val="00134422"/>
    <w:rsid w:val="001348F5"/>
    <w:rsid w:val="00134C5E"/>
    <w:rsid w:val="00135DC2"/>
    <w:rsid w:val="00136330"/>
    <w:rsid w:val="001401F3"/>
    <w:rsid w:val="0014194E"/>
    <w:rsid w:val="00143135"/>
    <w:rsid w:val="001437D5"/>
    <w:rsid w:val="001461FC"/>
    <w:rsid w:val="00147399"/>
    <w:rsid w:val="00151E6C"/>
    <w:rsid w:val="001529E1"/>
    <w:rsid w:val="00152C44"/>
    <w:rsid w:val="0015639D"/>
    <w:rsid w:val="00157218"/>
    <w:rsid w:val="00160131"/>
    <w:rsid w:val="00161724"/>
    <w:rsid w:val="001619F1"/>
    <w:rsid w:val="00162F70"/>
    <w:rsid w:val="0016361D"/>
    <w:rsid w:val="001662B2"/>
    <w:rsid w:val="001666EA"/>
    <w:rsid w:val="0017020C"/>
    <w:rsid w:val="001712B9"/>
    <w:rsid w:val="00171483"/>
    <w:rsid w:val="001723E1"/>
    <w:rsid w:val="00174D27"/>
    <w:rsid w:val="001813B4"/>
    <w:rsid w:val="0018311C"/>
    <w:rsid w:val="00183864"/>
    <w:rsid w:val="00183D95"/>
    <w:rsid w:val="001847E9"/>
    <w:rsid w:val="001851E1"/>
    <w:rsid w:val="0018664E"/>
    <w:rsid w:val="0018703F"/>
    <w:rsid w:val="00187909"/>
    <w:rsid w:val="00187E12"/>
    <w:rsid w:val="00192955"/>
    <w:rsid w:val="00192D0C"/>
    <w:rsid w:val="00192EE1"/>
    <w:rsid w:val="00193BC8"/>
    <w:rsid w:val="00194607"/>
    <w:rsid w:val="0019477D"/>
    <w:rsid w:val="001963E0"/>
    <w:rsid w:val="00197BEE"/>
    <w:rsid w:val="001A0559"/>
    <w:rsid w:val="001A1363"/>
    <w:rsid w:val="001A13ED"/>
    <w:rsid w:val="001A3626"/>
    <w:rsid w:val="001A4F99"/>
    <w:rsid w:val="001A6621"/>
    <w:rsid w:val="001A6E3A"/>
    <w:rsid w:val="001A705D"/>
    <w:rsid w:val="001A747C"/>
    <w:rsid w:val="001A77CA"/>
    <w:rsid w:val="001A7DF9"/>
    <w:rsid w:val="001B019A"/>
    <w:rsid w:val="001B0C5A"/>
    <w:rsid w:val="001B1D12"/>
    <w:rsid w:val="001B3236"/>
    <w:rsid w:val="001B4CF4"/>
    <w:rsid w:val="001B6334"/>
    <w:rsid w:val="001B747B"/>
    <w:rsid w:val="001B7B91"/>
    <w:rsid w:val="001B7F51"/>
    <w:rsid w:val="001C26CC"/>
    <w:rsid w:val="001C2CE3"/>
    <w:rsid w:val="001C30B8"/>
    <w:rsid w:val="001C5497"/>
    <w:rsid w:val="001C5827"/>
    <w:rsid w:val="001C618C"/>
    <w:rsid w:val="001D070B"/>
    <w:rsid w:val="001D115A"/>
    <w:rsid w:val="001D3901"/>
    <w:rsid w:val="001D3B22"/>
    <w:rsid w:val="001D4239"/>
    <w:rsid w:val="001D5C98"/>
    <w:rsid w:val="001D5E7C"/>
    <w:rsid w:val="001D6425"/>
    <w:rsid w:val="001D70A7"/>
    <w:rsid w:val="001D738D"/>
    <w:rsid w:val="001D776B"/>
    <w:rsid w:val="001D7AB3"/>
    <w:rsid w:val="001E1082"/>
    <w:rsid w:val="001E20F0"/>
    <w:rsid w:val="001E29F5"/>
    <w:rsid w:val="001E3194"/>
    <w:rsid w:val="001E5097"/>
    <w:rsid w:val="001E5D9E"/>
    <w:rsid w:val="001E612C"/>
    <w:rsid w:val="001E7728"/>
    <w:rsid w:val="001F1002"/>
    <w:rsid w:val="001F1F1A"/>
    <w:rsid w:val="001F2C95"/>
    <w:rsid w:val="001F6EE2"/>
    <w:rsid w:val="001F78F5"/>
    <w:rsid w:val="00200237"/>
    <w:rsid w:val="00203ADF"/>
    <w:rsid w:val="00203EA1"/>
    <w:rsid w:val="002049BB"/>
    <w:rsid w:val="00204E39"/>
    <w:rsid w:val="00205A80"/>
    <w:rsid w:val="00207320"/>
    <w:rsid w:val="00210A3D"/>
    <w:rsid w:val="002116FA"/>
    <w:rsid w:val="00211F07"/>
    <w:rsid w:val="002121A8"/>
    <w:rsid w:val="00213A19"/>
    <w:rsid w:val="002143E1"/>
    <w:rsid w:val="0021570A"/>
    <w:rsid w:val="00217DF6"/>
    <w:rsid w:val="00220BCA"/>
    <w:rsid w:val="002212B5"/>
    <w:rsid w:val="0022210E"/>
    <w:rsid w:val="002234DF"/>
    <w:rsid w:val="00224A3C"/>
    <w:rsid w:val="0022562C"/>
    <w:rsid w:val="00225D9D"/>
    <w:rsid w:val="00226477"/>
    <w:rsid w:val="00227429"/>
    <w:rsid w:val="00230AC8"/>
    <w:rsid w:val="002355FC"/>
    <w:rsid w:val="00235839"/>
    <w:rsid w:val="00235A39"/>
    <w:rsid w:val="00235F25"/>
    <w:rsid w:val="002362E4"/>
    <w:rsid w:val="0023708A"/>
    <w:rsid w:val="00237912"/>
    <w:rsid w:val="002406BD"/>
    <w:rsid w:val="00241C4D"/>
    <w:rsid w:val="002420E2"/>
    <w:rsid w:val="00242432"/>
    <w:rsid w:val="0024258B"/>
    <w:rsid w:val="002426C3"/>
    <w:rsid w:val="00243439"/>
    <w:rsid w:val="00243B82"/>
    <w:rsid w:val="00243F8B"/>
    <w:rsid w:val="002475AB"/>
    <w:rsid w:val="00250D94"/>
    <w:rsid w:val="00250EB3"/>
    <w:rsid w:val="00252C15"/>
    <w:rsid w:val="002531C9"/>
    <w:rsid w:val="00256AA9"/>
    <w:rsid w:val="002574C3"/>
    <w:rsid w:val="002576FC"/>
    <w:rsid w:val="00260AF5"/>
    <w:rsid w:val="002631DD"/>
    <w:rsid w:val="00264C55"/>
    <w:rsid w:val="002735D1"/>
    <w:rsid w:val="002750E6"/>
    <w:rsid w:val="00275104"/>
    <w:rsid w:val="00275AA6"/>
    <w:rsid w:val="00276C7D"/>
    <w:rsid w:val="002771B2"/>
    <w:rsid w:val="002774FA"/>
    <w:rsid w:val="00281CC7"/>
    <w:rsid w:val="002825B8"/>
    <w:rsid w:val="0028273E"/>
    <w:rsid w:val="0028567D"/>
    <w:rsid w:val="00285C51"/>
    <w:rsid w:val="00285D7F"/>
    <w:rsid w:val="00287ABE"/>
    <w:rsid w:val="002909F3"/>
    <w:rsid w:val="00290B2F"/>
    <w:rsid w:val="00294189"/>
    <w:rsid w:val="0029473F"/>
    <w:rsid w:val="00295018"/>
    <w:rsid w:val="002A0274"/>
    <w:rsid w:val="002A2443"/>
    <w:rsid w:val="002A3497"/>
    <w:rsid w:val="002A3B77"/>
    <w:rsid w:val="002A3CF7"/>
    <w:rsid w:val="002A5652"/>
    <w:rsid w:val="002A7947"/>
    <w:rsid w:val="002B00F5"/>
    <w:rsid w:val="002B0906"/>
    <w:rsid w:val="002B43A5"/>
    <w:rsid w:val="002B49CB"/>
    <w:rsid w:val="002B5BB4"/>
    <w:rsid w:val="002B5BF5"/>
    <w:rsid w:val="002B5E78"/>
    <w:rsid w:val="002B625F"/>
    <w:rsid w:val="002B63C3"/>
    <w:rsid w:val="002B6F04"/>
    <w:rsid w:val="002B704C"/>
    <w:rsid w:val="002B7B20"/>
    <w:rsid w:val="002C0384"/>
    <w:rsid w:val="002C0A9C"/>
    <w:rsid w:val="002C195C"/>
    <w:rsid w:val="002C3923"/>
    <w:rsid w:val="002C40A8"/>
    <w:rsid w:val="002C7C69"/>
    <w:rsid w:val="002C7DD8"/>
    <w:rsid w:val="002D0C2D"/>
    <w:rsid w:val="002D1629"/>
    <w:rsid w:val="002D2DA7"/>
    <w:rsid w:val="002D498A"/>
    <w:rsid w:val="002D5CBE"/>
    <w:rsid w:val="002D71D0"/>
    <w:rsid w:val="002E0EFD"/>
    <w:rsid w:val="002E2F8C"/>
    <w:rsid w:val="002E43FD"/>
    <w:rsid w:val="002E4E6F"/>
    <w:rsid w:val="002E5BB9"/>
    <w:rsid w:val="002F0FBE"/>
    <w:rsid w:val="002F1138"/>
    <w:rsid w:val="002F6E5A"/>
    <w:rsid w:val="0030020E"/>
    <w:rsid w:val="00301A45"/>
    <w:rsid w:val="00301D8F"/>
    <w:rsid w:val="00302A7B"/>
    <w:rsid w:val="00302AB4"/>
    <w:rsid w:val="003047BE"/>
    <w:rsid w:val="00304A12"/>
    <w:rsid w:val="00304D34"/>
    <w:rsid w:val="00307030"/>
    <w:rsid w:val="003122A4"/>
    <w:rsid w:val="003134DD"/>
    <w:rsid w:val="00313C69"/>
    <w:rsid w:val="003144E5"/>
    <w:rsid w:val="00317C46"/>
    <w:rsid w:val="00321B5D"/>
    <w:rsid w:val="0032585E"/>
    <w:rsid w:val="00330270"/>
    <w:rsid w:val="00330BB6"/>
    <w:rsid w:val="0033140C"/>
    <w:rsid w:val="00345F86"/>
    <w:rsid w:val="00350068"/>
    <w:rsid w:val="003508CC"/>
    <w:rsid w:val="00350E6F"/>
    <w:rsid w:val="00353F16"/>
    <w:rsid w:val="003571D9"/>
    <w:rsid w:val="00357386"/>
    <w:rsid w:val="0036024E"/>
    <w:rsid w:val="0036164A"/>
    <w:rsid w:val="00362A9F"/>
    <w:rsid w:val="003643F8"/>
    <w:rsid w:val="00364519"/>
    <w:rsid w:val="0036600A"/>
    <w:rsid w:val="00370A4C"/>
    <w:rsid w:val="00370A96"/>
    <w:rsid w:val="003717A0"/>
    <w:rsid w:val="0037218F"/>
    <w:rsid w:val="00373606"/>
    <w:rsid w:val="0037558F"/>
    <w:rsid w:val="00376182"/>
    <w:rsid w:val="00384914"/>
    <w:rsid w:val="00385F27"/>
    <w:rsid w:val="003863EA"/>
    <w:rsid w:val="00386C1F"/>
    <w:rsid w:val="0038757D"/>
    <w:rsid w:val="003875AC"/>
    <w:rsid w:val="00387D3E"/>
    <w:rsid w:val="00390345"/>
    <w:rsid w:val="00390F34"/>
    <w:rsid w:val="00392CA5"/>
    <w:rsid w:val="0039588A"/>
    <w:rsid w:val="00395ADE"/>
    <w:rsid w:val="00395FE2"/>
    <w:rsid w:val="00397B1C"/>
    <w:rsid w:val="00397DFB"/>
    <w:rsid w:val="003A0149"/>
    <w:rsid w:val="003A223A"/>
    <w:rsid w:val="003A30EC"/>
    <w:rsid w:val="003A36A7"/>
    <w:rsid w:val="003A756E"/>
    <w:rsid w:val="003B1085"/>
    <w:rsid w:val="003B1787"/>
    <w:rsid w:val="003B1C45"/>
    <w:rsid w:val="003B2F5E"/>
    <w:rsid w:val="003B35F6"/>
    <w:rsid w:val="003B5B0E"/>
    <w:rsid w:val="003B5BC3"/>
    <w:rsid w:val="003B6FBB"/>
    <w:rsid w:val="003C51CD"/>
    <w:rsid w:val="003C5EDD"/>
    <w:rsid w:val="003C6625"/>
    <w:rsid w:val="003C6D75"/>
    <w:rsid w:val="003D0D06"/>
    <w:rsid w:val="003D4119"/>
    <w:rsid w:val="003D4DD8"/>
    <w:rsid w:val="003D540E"/>
    <w:rsid w:val="003D6D51"/>
    <w:rsid w:val="003E0F5C"/>
    <w:rsid w:val="003E3ABB"/>
    <w:rsid w:val="003F0759"/>
    <w:rsid w:val="003F150B"/>
    <w:rsid w:val="003F15EF"/>
    <w:rsid w:val="003F1A3E"/>
    <w:rsid w:val="003F3E02"/>
    <w:rsid w:val="003F3F74"/>
    <w:rsid w:val="003F5390"/>
    <w:rsid w:val="003F5A2B"/>
    <w:rsid w:val="003F7C5F"/>
    <w:rsid w:val="00400612"/>
    <w:rsid w:val="00400838"/>
    <w:rsid w:val="00400AE3"/>
    <w:rsid w:val="004042D0"/>
    <w:rsid w:val="004077BB"/>
    <w:rsid w:val="00413D2A"/>
    <w:rsid w:val="004157F7"/>
    <w:rsid w:val="004158DF"/>
    <w:rsid w:val="004159C4"/>
    <w:rsid w:val="00415E7F"/>
    <w:rsid w:val="00415F65"/>
    <w:rsid w:val="0042099D"/>
    <w:rsid w:val="00421451"/>
    <w:rsid w:val="0042377B"/>
    <w:rsid w:val="00424897"/>
    <w:rsid w:val="00424E6D"/>
    <w:rsid w:val="0042770E"/>
    <w:rsid w:val="004313D5"/>
    <w:rsid w:val="0043265A"/>
    <w:rsid w:val="00432AF9"/>
    <w:rsid w:val="00434C5D"/>
    <w:rsid w:val="0043518E"/>
    <w:rsid w:val="004352BC"/>
    <w:rsid w:val="00436429"/>
    <w:rsid w:val="0043661B"/>
    <w:rsid w:val="00436E41"/>
    <w:rsid w:val="004408C3"/>
    <w:rsid w:val="00441A12"/>
    <w:rsid w:val="00442834"/>
    <w:rsid w:val="00442E2E"/>
    <w:rsid w:val="004433A5"/>
    <w:rsid w:val="004436D7"/>
    <w:rsid w:val="00447C09"/>
    <w:rsid w:val="00450D25"/>
    <w:rsid w:val="004540A8"/>
    <w:rsid w:val="00454754"/>
    <w:rsid w:val="00454BB4"/>
    <w:rsid w:val="0045534E"/>
    <w:rsid w:val="0045575E"/>
    <w:rsid w:val="00457738"/>
    <w:rsid w:val="00460276"/>
    <w:rsid w:val="00461B5E"/>
    <w:rsid w:val="004632BA"/>
    <w:rsid w:val="00464172"/>
    <w:rsid w:val="00464BDD"/>
    <w:rsid w:val="00466322"/>
    <w:rsid w:val="00466BF8"/>
    <w:rsid w:val="00466CD9"/>
    <w:rsid w:val="00470C33"/>
    <w:rsid w:val="00471739"/>
    <w:rsid w:val="00472174"/>
    <w:rsid w:val="00472A1E"/>
    <w:rsid w:val="00472ADF"/>
    <w:rsid w:val="00472C30"/>
    <w:rsid w:val="0047314D"/>
    <w:rsid w:val="00473E5D"/>
    <w:rsid w:val="00474469"/>
    <w:rsid w:val="00474C8F"/>
    <w:rsid w:val="00474D27"/>
    <w:rsid w:val="0047749F"/>
    <w:rsid w:val="00481BB4"/>
    <w:rsid w:val="0048203C"/>
    <w:rsid w:val="00483032"/>
    <w:rsid w:val="00484835"/>
    <w:rsid w:val="004849FF"/>
    <w:rsid w:val="004865AF"/>
    <w:rsid w:val="0048698C"/>
    <w:rsid w:val="004879F7"/>
    <w:rsid w:val="00487AF8"/>
    <w:rsid w:val="00491D65"/>
    <w:rsid w:val="00492332"/>
    <w:rsid w:val="00493206"/>
    <w:rsid w:val="00494506"/>
    <w:rsid w:val="004949E5"/>
    <w:rsid w:val="00494EC1"/>
    <w:rsid w:val="0049513D"/>
    <w:rsid w:val="004A04A9"/>
    <w:rsid w:val="004A1BD1"/>
    <w:rsid w:val="004A25F4"/>
    <w:rsid w:val="004A5049"/>
    <w:rsid w:val="004A6260"/>
    <w:rsid w:val="004A6750"/>
    <w:rsid w:val="004A72C4"/>
    <w:rsid w:val="004B472C"/>
    <w:rsid w:val="004B4D24"/>
    <w:rsid w:val="004B65EB"/>
    <w:rsid w:val="004B7B2C"/>
    <w:rsid w:val="004B7E6A"/>
    <w:rsid w:val="004C0B68"/>
    <w:rsid w:val="004C267E"/>
    <w:rsid w:val="004C33E3"/>
    <w:rsid w:val="004C3426"/>
    <w:rsid w:val="004C39F6"/>
    <w:rsid w:val="004C43B3"/>
    <w:rsid w:val="004C6C3D"/>
    <w:rsid w:val="004C7607"/>
    <w:rsid w:val="004D35A9"/>
    <w:rsid w:val="004D48C3"/>
    <w:rsid w:val="004D592F"/>
    <w:rsid w:val="004E308C"/>
    <w:rsid w:val="004E43BE"/>
    <w:rsid w:val="004E4EF5"/>
    <w:rsid w:val="004F2790"/>
    <w:rsid w:val="004F39A7"/>
    <w:rsid w:val="004F46EF"/>
    <w:rsid w:val="004F49A1"/>
    <w:rsid w:val="004F4AA8"/>
    <w:rsid w:val="004F5561"/>
    <w:rsid w:val="004F6BFE"/>
    <w:rsid w:val="005018F8"/>
    <w:rsid w:val="00501964"/>
    <w:rsid w:val="00503A11"/>
    <w:rsid w:val="005108D1"/>
    <w:rsid w:val="0051095C"/>
    <w:rsid w:val="0051106A"/>
    <w:rsid w:val="00512C2B"/>
    <w:rsid w:val="005134EB"/>
    <w:rsid w:val="005159E5"/>
    <w:rsid w:val="00517A0F"/>
    <w:rsid w:val="005209F4"/>
    <w:rsid w:val="00520ABB"/>
    <w:rsid w:val="00522763"/>
    <w:rsid w:val="00522DBB"/>
    <w:rsid w:val="00524351"/>
    <w:rsid w:val="00524F54"/>
    <w:rsid w:val="005261BB"/>
    <w:rsid w:val="0053165F"/>
    <w:rsid w:val="00532294"/>
    <w:rsid w:val="00533BF3"/>
    <w:rsid w:val="00534862"/>
    <w:rsid w:val="00535393"/>
    <w:rsid w:val="00535DD5"/>
    <w:rsid w:val="00536164"/>
    <w:rsid w:val="00543504"/>
    <w:rsid w:val="00543C39"/>
    <w:rsid w:val="00544597"/>
    <w:rsid w:val="00544E46"/>
    <w:rsid w:val="005451FE"/>
    <w:rsid w:val="00545653"/>
    <w:rsid w:val="00547900"/>
    <w:rsid w:val="005506BB"/>
    <w:rsid w:val="005515EB"/>
    <w:rsid w:val="00551729"/>
    <w:rsid w:val="0055503B"/>
    <w:rsid w:val="00557B81"/>
    <w:rsid w:val="005612DC"/>
    <w:rsid w:val="00561CD8"/>
    <w:rsid w:val="00562008"/>
    <w:rsid w:val="005630C9"/>
    <w:rsid w:val="00564A9C"/>
    <w:rsid w:val="0056581B"/>
    <w:rsid w:val="00571705"/>
    <w:rsid w:val="00571EE5"/>
    <w:rsid w:val="005721C7"/>
    <w:rsid w:val="0057259A"/>
    <w:rsid w:val="00572839"/>
    <w:rsid w:val="00572A39"/>
    <w:rsid w:val="00572BD0"/>
    <w:rsid w:val="0057336B"/>
    <w:rsid w:val="005748D7"/>
    <w:rsid w:val="00575DA7"/>
    <w:rsid w:val="00576CA2"/>
    <w:rsid w:val="00577F7C"/>
    <w:rsid w:val="00580344"/>
    <w:rsid w:val="00581FFE"/>
    <w:rsid w:val="00585B6D"/>
    <w:rsid w:val="00586555"/>
    <w:rsid w:val="00587224"/>
    <w:rsid w:val="005921B0"/>
    <w:rsid w:val="0059249D"/>
    <w:rsid w:val="00593E51"/>
    <w:rsid w:val="00594CC7"/>
    <w:rsid w:val="00594F88"/>
    <w:rsid w:val="005979C7"/>
    <w:rsid w:val="005A19A0"/>
    <w:rsid w:val="005A3901"/>
    <w:rsid w:val="005A3D5A"/>
    <w:rsid w:val="005A48DE"/>
    <w:rsid w:val="005A58B7"/>
    <w:rsid w:val="005A7669"/>
    <w:rsid w:val="005B0717"/>
    <w:rsid w:val="005B0BA3"/>
    <w:rsid w:val="005B16AF"/>
    <w:rsid w:val="005B219C"/>
    <w:rsid w:val="005B3211"/>
    <w:rsid w:val="005B4099"/>
    <w:rsid w:val="005B493F"/>
    <w:rsid w:val="005B615E"/>
    <w:rsid w:val="005B75B6"/>
    <w:rsid w:val="005C037A"/>
    <w:rsid w:val="005C1194"/>
    <w:rsid w:val="005C1BC7"/>
    <w:rsid w:val="005C6173"/>
    <w:rsid w:val="005C6DF4"/>
    <w:rsid w:val="005D1175"/>
    <w:rsid w:val="005D3441"/>
    <w:rsid w:val="005D5C79"/>
    <w:rsid w:val="005D6AA5"/>
    <w:rsid w:val="005D6DA2"/>
    <w:rsid w:val="005E0491"/>
    <w:rsid w:val="005E051C"/>
    <w:rsid w:val="005E1A00"/>
    <w:rsid w:val="005E5B42"/>
    <w:rsid w:val="005E5B69"/>
    <w:rsid w:val="005E60BC"/>
    <w:rsid w:val="005F0154"/>
    <w:rsid w:val="005F17CE"/>
    <w:rsid w:val="005F26E1"/>
    <w:rsid w:val="005F295D"/>
    <w:rsid w:val="005F3C49"/>
    <w:rsid w:val="005F4011"/>
    <w:rsid w:val="005F52A7"/>
    <w:rsid w:val="005F5A07"/>
    <w:rsid w:val="005F6967"/>
    <w:rsid w:val="005F6D7A"/>
    <w:rsid w:val="005F74E4"/>
    <w:rsid w:val="00602ADB"/>
    <w:rsid w:val="0060343C"/>
    <w:rsid w:val="00603D83"/>
    <w:rsid w:val="00603F60"/>
    <w:rsid w:val="006054DE"/>
    <w:rsid w:val="00606703"/>
    <w:rsid w:val="00606972"/>
    <w:rsid w:val="00607E4D"/>
    <w:rsid w:val="006111A2"/>
    <w:rsid w:val="00611714"/>
    <w:rsid w:val="0061193A"/>
    <w:rsid w:val="00615A29"/>
    <w:rsid w:val="00617727"/>
    <w:rsid w:val="00617D2D"/>
    <w:rsid w:val="00620A3D"/>
    <w:rsid w:val="00621D79"/>
    <w:rsid w:val="00622763"/>
    <w:rsid w:val="00624470"/>
    <w:rsid w:val="0062621C"/>
    <w:rsid w:val="0062694A"/>
    <w:rsid w:val="00626D4A"/>
    <w:rsid w:val="00627637"/>
    <w:rsid w:val="00627AFA"/>
    <w:rsid w:val="00627DAC"/>
    <w:rsid w:val="00631C1A"/>
    <w:rsid w:val="006322EF"/>
    <w:rsid w:val="00632DB0"/>
    <w:rsid w:val="00634F91"/>
    <w:rsid w:val="0063703C"/>
    <w:rsid w:val="006370A9"/>
    <w:rsid w:val="00641465"/>
    <w:rsid w:val="00642B8C"/>
    <w:rsid w:val="006443CA"/>
    <w:rsid w:val="00646395"/>
    <w:rsid w:val="0064682F"/>
    <w:rsid w:val="0065017A"/>
    <w:rsid w:val="0065029F"/>
    <w:rsid w:val="00652BEE"/>
    <w:rsid w:val="00653CBC"/>
    <w:rsid w:val="0065504B"/>
    <w:rsid w:val="00660009"/>
    <w:rsid w:val="00660448"/>
    <w:rsid w:val="00660621"/>
    <w:rsid w:val="0066096B"/>
    <w:rsid w:val="00661A55"/>
    <w:rsid w:val="006638C8"/>
    <w:rsid w:val="00664CB5"/>
    <w:rsid w:val="0066576F"/>
    <w:rsid w:val="006663B7"/>
    <w:rsid w:val="0066709F"/>
    <w:rsid w:val="00667A76"/>
    <w:rsid w:val="00667AE9"/>
    <w:rsid w:val="00670064"/>
    <w:rsid w:val="00671139"/>
    <w:rsid w:val="00673C44"/>
    <w:rsid w:val="00673E46"/>
    <w:rsid w:val="00680CCF"/>
    <w:rsid w:val="00682978"/>
    <w:rsid w:val="00682C04"/>
    <w:rsid w:val="00682F47"/>
    <w:rsid w:val="006853DF"/>
    <w:rsid w:val="00687082"/>
    <w:rsid w:val="00687DCF"/>
    <w:rsid w:val="00691319"/>
    <w:rsid w:val="00694066"/>
    <w:rsid w:val="00695504"/>
    <w:rsid w:val="00695F6B"/>
    <w:rsid w:val="0069697C"/>
    <w:rsid w:val="00696EDD"/>
    <w:rsid w:val="006A171F"/>
    <w:rsid w:val="006A219C"/>
    <w:rsid w:val="006A26D9"/>
    <w:rsid w:val="006A2872"/>
    <w:rsid w:val="006A2C55"/>
    <w:rsid w:val="006A3A10"/>
    <w:rsid w:val="006A4904"/>
    <w:rsid w:val="006A5946"/>
    <w:rsid w:val="006A5B82"/>
    <w:rsid w:val="006A69B9"/>
    <w:rsid w:val="006A7711"/>
    <w:rsid w:val="006B07BA"/>
    <w:rsid w:val="006B1057"/>
    <w:rsid w:val="006B1103"/>
    <w:rsid w:val="006B344A"/>
    <w:rsid w:val="006B354A"/>
    <w:rsid w:val="006B4EC5"/>
    <w:rsid w:val="006B69F7"/>
    <w:rsid w:val="006C2FA0"/>
    <w:rsid w:val="006C32A8"/>
    <w:rsid w:val="006C332A"/>
    <w:rsid w:val="006C3796"/>
    <w:rsid w:val="006C3A71"/>
    <w:rsid w:val="006C6163"/>
    <w:rsid w:val="006C6AAE"/>
    <w:rsid w:val="006C6FF4"/>
    <w:rsid w:val="006D074F"/>
    <w:rsid w:val="006D0AE1"/>
    <w:rsid w:val="006D0B92"/>
    <w:rsid w:val="006D1840"/>
    <w:rsid w:val="006D3055"/>
    <w:rsid w:val="006D55F2"/>
    <w:rsid w:val="006D571E"/>
    <w:rsid w:val="006D6D36"/>
    <w:rsid w:val="006D7682"/>
    <w:rsid w:val="006E02CD"/>
    <w:rsid w:val="006E359D"/>
    <w:rsid w:val="006E4F1E"/>
    <w:rsid w:val="006E50FE"/>
    <w:rsid w:val="006E52C4"/>
    <w:rsid w:val="006F3B9C"/>
    <w:rsid w:val="006F46E8"/>
    <w:rsid w:val="006F5163"/>
    <w:rsid w:val="006F6A80"/>
    <w:rsid w:val="006F6B6A"/>
    <w:rsid w:val="006F7E89"/>
    <w:rsid w:val="00702505"/>
    <w:rsid w:val="00703B59"/>
    <w:rsid w:val="00706D09"/>
    <w:rsid w:val="007074AB"/>
    <w:rsid w:val="00711A9F"/>
    <w:rsid w:val="00715BF5"/>
    <w:rsid w:val="00717624"/>
    <w:rsid w:val="007201F2"/>
    <w:rsid w:val="0072128E"/>
    <w:rsid w:val="007216BB"/>
    <w:rsid w:val="00723361"/>
    <w:rsid w:val="007250AA"/>
    <w:rsid w:val="00725264"/>
    <w:rsid w:val="007257A5"/>
    <w:rsid w:val="00725DAE"/>
    <w:rsid w:val="00730BD0"/>
    <w:rsid w:val="00731101"/>
    <w:rsid w:val="00731718"/>
    <w:rsid w:val="00732B94"/>
    <w:rsid w:val="00734953"/>
    <w:rsid w:val="007351EB"/>
    <w:rsid w:val="00735C0D"/>
    <w:rsid w:val="00737C61"/>
    <w:rsid w:val="00740809"/>
    <w:rsid w:val="00741B51"/>
    <w:rsid w:val="00743FBA"/>
    <w:rsid w:val="00743FC9"/>
    <w:rsid w:val="007449CB"/>
    <w:rsid w:val="007469D1"/>
    <w:rsid w:val="00747943"/>
    <w:rsid w:val="00751105"/>
    <w:rsid w:val="007515F8"/>
    <w:rsid w:val="0075213E"/>
    <w:rsid w:val="0075299E"/>
    <w:rsid w:val="00753C0D"/>
    <w:rsid w:val="007543FC"/>
    <w:rsid w:val="007570F1"/>
    <w:rsid w:val="007578BE"/>
    <w:rsid w:val="007616F6"/>
    <w:rsid w:val="007619AA"/>
    <w:rsid w:val="00762D7C"/>
    <w:rsid w:val="00762DEB"/>
    <w:rsid w:val="00765E9F"/>
    <w:rsid w:val="007668FF"/>
    <w:rsid w:val="00767F5F"/>
    <w:rsid w:val="007723A1"/>
    <w:rsid w:val="00773983"/>
    <w:rsid w:val="007746C3"/>
    <w:rsid w:val="007748E3"/>
    <w:rsid w:val="007773A9"/>
    <w:rsid w:val="00781C3A"/>
    <w:rsid w:val="00783374"/>
    <w:rsid w:val="00786A0B"/>
    <w:rsid w:val="00786F25"/>
    <w:rsid w:val="00787429"/>
    <w:rsid w:val="0079016D"/>
    <w:rsid w:val="007901C1"/>
    <w:rsid w:val="00790C53"/>
    <w:rsid w:val="00793E81"/>
    <w:rsid w:val="007944C1"/>
    <w:rsid w:val="00794F63"/>
    <w:rsid w:val="00795201"/>
    <w:rsid w:val="00796298"/>
    <w:rsid w:val="00797095"/>
    <w:rsid w:val="007A08D6"/>
    <w:rsid w:val="007A24D3"/>
    <w:rsid w:val="007A358A"/>
    <w:rsid w:val="007A443C"/>
    <w:rsid w:val="007A4D6C"/>
    <w:rsid w:val="007A54E6"/>
    <w:rsid w:val="007A5F2A"/>
    <w:rsid w:val="007A7875"/>
    <w:rsid w:val="007A7A4F"/>
    <w:rsid w:val="007B0F74"/>
    <w:rsid w:val="007B0F83"/>
    <w:rsid w:val="007B1958"/>
    <w:rsid w:val="007B2C9A"/>
    <w:rsid w:val="007B343F"/>
    <w:rsid w:val="007B46FA"/>
    <w:rsid w:val="007B78D1"/>
    <w:rsid w:val="007C061E"/>
    <w:rsid w:val="007C1510"/>
    <w:rsid w:val="007C172E"/>
    <w:rsid w:val="007C37D2"/>
    <w:rsid w:val="007C4E47"/>
    <w:rsid w:val="007C5373"/>
    <w:rsid w:val="007D0442"/>
    <w:rsid w:val="007D0FC3"/>
    <w:rsid w:val="007D0FD4"/>
    <w:rsid w:val="007D1F18"/>
    <w:rsid w:val="007D28D4"/>
    <w:rsid w:val="007D6748"/>
    <w:rsid w:val="007D6A11"/>
    <w:rsid w:val="007D7929"/>
    <w:rsid w:val="007E0876"/>
    <w:rsid w:val="007E1D6B"/>
    <w:rsid w:val="007E36EC"/>
    <w:rsid w:val="007E3EED"/>
    <w:rsid w:val="007E41E3"/>
    <w:rsid w:val="007E5568"/>
    <w:rsid w:val="007E7163"/>
    <w:rsid w:val="007E7EC1"/>
    <w:rsid w:val="007F06DB"/>
    <w:rsid w:val="007F0C60"/>
    <w:rsid w:val="007F452C"/>
    <w:rsid w:val="007F51BF"/>
    <w:rsid w:val="007F5CB8"/>
    <w:rsid w:val="007F72A8"/>
    <w:rsid w:val="007F76C1"/>
    <w:rsid w:val="007F7C41"/>
    <w:rsid w:val="008002D4"/>
    <w:rsid w:val="00802FFE"/>
    <w:rsid w:val="0080601A"/>
    <w:rsid w:val="00807E4E"/>
    <w:rsid w:val="00813A84"/>
    <w:rsid w:val="00813C0F"/>
    <w:rsid w:val="008143CD"/>
    <w:rsid w:val="00814E55"/>
    <w:rsid w:val="00814FF0"/>
    <w:rsid w:val="00820A65"/>
    <w:rsid w:val="0082288C"/>
    <w:rsid w:val="00822BE6"/>
    <w:rsid w:val="008241B1"/>
    <w:rsid w:val="008241F3"/>
    <w:rsid w:val="008273E9"/>
    <w:rsid w:val="00831A81"/>
    <w:rsid w:val="008344F6"/>
    <w:rsid w:val="00835D53"/>
    <w:rsid w:val="0083643B"/>
    <w:rsid w:val="0083664C"/>
    <w:rsid w:val="00840CFD"/>
    <w:rsid w:val="00840E52"/>
    <w:rsid w:val="0084195A"/>
    <w:rsid w:val="008419EE"/>
    <w:rsid w:val="00841FD9"/>
    <w:rsid w:val="00844536"/>
    <w:rsid w:val="00845BA8"/>
    <w:rsid w:val="00846411"/>
    <w:rsid w:val="00846728"/>
    <w:rsid w:val="00846853"/>
    <w:rsid w:val="008476A9"/>
    <w:rsid w:val="008525AB"/>
    <w:rsid w:val="00856AB6"/>
    <w:rsid w:val="008571C8"/>
    <w:rsid w:val="00861284"/>
    <w:rsid w:val="008613BE"/>
    <w:rsid w:val="00862A81"/>
    <w:rsid w:val="008634A1"/>
    <w:rsid w:val="00863807"/>
    <w:rsid w:val="0087230E"/>
    <w:rsid w:val="008727B8"/>
    <w:rsid w:val="0087282B"/>
    <w:rsid w:val="00873270"/>
    <w:rsid w:val="00875E5F"/>
    <w:rsid w:val="00877C5B"/>
    <w:rsid w:val="0088217A"/>
    <w:rsid w:val="00883919"/>
    <w:rsid w:val="00883F82"/>
    <w:rsid w:val="00884500"/>
    <w:rsid w:val="00884863"/>
    <w:rsid w:val="00885043"/>
    <w:rsid w:val="008868CC"/>
    <w:rsid w:val="0089158B"/>
    <w:rsid w:val="00891597"/>
    <w:rsid w:val="00892901"/>
    <w:rsid w:val="008932B2"/>
    <w:rsid w:val="00895B84"/>
    <w:rsid w:val="008A06C1"/>
    <w:rsid w:val="008A23A4"/>
    <w:rsid w:val="008A2BF1"/>
    <w:rsid w:val="008A368C"/>
    <w:rsid w:val="008A50DA"/>
    <w:rsid w:val="008A5D7D"/>
    <w:rsid w:val="008A5E10"/>
    <w:rsid w:val="008B0791"/>
    <w:rsid w:val="008B175F"/>
    <w:rsid w:val="008B28F0"/>
    <w:rsid w:val="008B2BAF"/>
    <w:rsid w:val="008B2FF0"/>
    <w:rsid w:val="008B35A0"/>
    <w:rsid w:val="008B398B"/>
    <w:rsid w:val="008B5B88"/>
    <w:rsid w:val="008B672E"/>
    <w:rsid w:val="008B6E7B"/>
    <w:rsid w:val="008B7B60"/>
    <w:rsid w:val="008B7D8E"/>
    <w:rsid w:val="008C258E"/>
    <w:rsid w:val="008C2782"/>
    <w:rsid w:val="008C3E21"/>
    <w:rsid w:val="008C6B67"/>
    <w:rsid w:val="008C7544"/>
    <w:rsid w:val="008C7945"/>
    <w:rsid w:val="008D0914"/>
    <w:rsid w:val="008D26FF"/>
    <w:rsid w:val="008D3126"/>
    <w:rsid w:val="008D3205"/>
    <w:rsid w:val="008D3CC5"/>
    <w:rsid w:val="008D3EB7"/>
    <w:rsid w:val="008D41DD"/>
    <w:rsid w:val="008D4981"/>
    <w:rsid w:val="008D4D35"/>
    <w:rsid w:val="008E0A41"/>
    <w:rsid w:val="008E13EC"/>
    <w:rsid w:val="008E17E5"/>
    <w:rsid w:val="008E2319"/>
    <w:rsid w:val="008E3AA7"/>
    <w:rsid w:val="008E4E64"/>
    <w:rsid w:val="008E6E09"/>
    <w:rsid w:val="008F26CB"/>
    <w:rsid w:val="008F3135"/>
    <w:rsid w:val="008F3475"/>
    <w:rsid w:val="008F56F9"/>
    <w:rsid w:val="008F5BE8"/>
    <w:rsid w:val="008F5F85"/>
    <w:rsid w:val="009008BE"/>
    <w:rsid w:val="0090271F"/>
    <w:rsid w:val="0090650F"/>
    <w:rsid w:val="00907847"/>
    <w:rsid w:val="009103DD"/>
    <w:rsid w:val="009105AC"/>
    <w:rsid w:val="00912C67"/>
    <w:rsid w:val="009135A5"/>
    <w:rsid w:val="0091458C"/>
    <w:rsid w:val="009146FF"/>
    <w:rsid w:val="00915FCA"/>
    <w:rsid w:val="00916DB5"/>
    <w:rsid w:val="0092001F"/>
    <w:rsid w:val="00920F02"/>
    <w:rsid w:val="0092152F"/>
    <w:rsid w:val="00921B92"/>
    <w:rsid w:val="00922021"/>
    <w:rsid w:val="00922030"/>
    <w:rsid w:val="0092284C"/>
    <w:rsid w:val="00922E39"/>
    <w:rsid w:val="00923630"/>
    <w:rsid w:val="00923FF1"/>
    <w:rsid w:val="009249C6"/>
    <w:rsid w:val="00924EF1"/>
    <w:rsid w:val="00926319"/>
    <w:rsid w:val="009270FE"/>
    <w:rsid w:val="00931C57"/>
    <w:rsid w:val="009321C8"/>
    <w:rsid w:val="00932CED"/>
    <w:rsid w:val="009335D1"/>
    <w:rsid w:val="009346E0"/>
    <w:rsid w:val="00934A7A"/>
    <w:rsid w:val="009352F7"/>
    <w:rsid w:val="00935472"/>
    <w:rsid w:val="0093611A"/>
    <w:rsid w:val="009369C2"/>
    <w:rsid w:val="00940118"/>
    <w:rsid w:val="0094064F"/>
    <w:rsid w:val="009417F7"/>
    <w:rsid w:val="00941D55"/>
    <w:rsid w:val="00941FE9"/>
    <w:rsid w:val="009422CA"/>
    <w:rsid w:val="00944A1F"/>
    <w:rsid w:val="00944E08"/>
    <w:rsid w:val="00946FB1"/>
    <w:rsid w:val="00950B87"/>
    <w:rsid w:val="0095275A"/>
    <w:rsid w:val="00955E42"/>
    <w:rsid w:val="00957E5C"/>
    <w:rsid w:val="009608AF"/>
    <w:rsid w:val="0096287A"/>
    <w:rsid w:val="00964B94"/>
    <w:rsid w:val="0096617E"/>
    <w:rsid w:val="00966AF9"/>
    <w:rsid w:val="00967825"/>
    <w:rsid w:val="009715C4"/>
    <w:rsid w:val="0097314B"/>
    <w:rsid w:val="00973359"/>
    <w:rsid w:val="009743C2"/>
    <w:rsid w:val="0097446C"/>
    <w:rsid w:val="00975B30"/>
    <w:rsid w:val="0097661F"/>
    <w:rsid w:val="00977B85"/>
    <w:rsid w:val="009800E6"/>
    <w:rsid w:val="00983278"/>
    <w:rsid w:val="009862FB"/>
    <w:rsid w:val="00987D09"/>
    <w:rsid w:val="009914F1"/>
    <w:rsid w:val="009924DF"/>
    <w:rsid w:val="009934EE"/>
    <w:rsid w:val="00993E5F"/>
    <w:rsid w:val="00994B53"/>
    <w:rsid w:val="00996620"/>
    <w:rsid w:val="009971E7"/>
    <w:rsid w:val="009A0732"/>
    <w:rsid w:val="009A0F6E"/>
    <w:rsid w:val="009A188F"/>
    <w:rsid w:val="009A3EC4"/>
    <w:rsid w:val="009A4D17"/>
    <w:rsid w:val="009A4FBF"/>
    <w:rsid w:val="009A52AB"/>
    <w:rsid w:val="009B0F3C"/>
    <w:rsid w:val="009B5507"/>
    <w:rsid w:val="009B7FDF"/>
    <w:rsid w:val="009C0F0D"/>
    <w:rsid w:val="009C188D"/>
    <w:rsid w:val="009C45CF"/>
    <w:rsid w:val="009C561E"/>
    <w:rsid w:val="009C6E46"/>
    <w:rsid w:val="009C7275"/>
    <w:rsid w:val="009D1EBF"/>
    <w:rsid w:val="009D2A67"/>
    <w:rsid w:val="009D401E"/>
    <w:rsid w:val="009D6197"/>
    <w:rsid w:val="009D77C1"/>
    <w:rsid w:val="009D7F1B"/>
    <w:rsid w:val="009E101F"/>
    <w:rsid w:val="009E1204"/>
    <w:rsid w:val="009E1B6C"/>
    <w:rsid w:val="009E1C83"/>
    <w:rsid w:val="009E1CB9"/>
    <w:rsid w:val="009E2571"/>
    <w:rsid w:val="009E26C0"/>
    <w:rsid w:val="009E378E"/>
    <w:rsid w:val="009E3D23"/>
    <w:rsid w:val="009E3E35"/>
    <w:rsid w:val="009E5A6B"/>
    <w:rsid w:val="009E6E82"/>
    <w:rsid w:val="009E74F4"/>
    <w:rsid w:val="009E7A47"/>
    <w:rsid w:val="009F0079"/>
    <w:rsid w:val="009F1371"/>
    <w:rsid w:val="009F2D06"/>
    <w:rsid w:val="009F34B9"/>
    <w:rsid w:val="009F3DB7"/>
    <w:rsid w:val="009F5245"/>
    <w:rsid w:val="009F786B"/>
    <w:rsid w:val="009F7CFD"/>
    <w:rsid w:val="00A003B0"/>
    <w:rsid w:val="00A00873"/>
    <w:rsid w:val="00A00F42"/>
    <w:rsid w:val="00A025B1"/>
    <w:rsid w:val="00A029D8"/>
    <w:rsid w:val="00A04CEF"/>
    <w:rsid w:val="00A06B67"/>
    <w:rsid w:val="00A07037"/>
    <w:rsid w:val="00A11160"/>
    <w:rsid w:val="00A149E8"/>
    <w:rsid w:val="00A1614E"/>
    <w:rsid w:val="00A1703C"/>
    <w:rsid w:val="00A20222"/>
    <w:rsid w:val="00A206F8"/>
    <w:rsid w:val="00A23D29"/>
    <w:rsid w:val="00A25E55"/>
    <w:rsid w:val="00A30519"/>
    <w:rsid w:val="00A31024"/>
    <w:rsid w:val="00A31A83"/>
    <w:rsid w:val="00A31B48"/>
    <w:rsid w:val="00A3300C"/>
    <w:rsid w:val="00A3355A"/>
    <w:rsid w:val="00A3398F"/>
    <w:rsid w:val="00A33E4D"/>
    <w:rsid w:val="00A349BD"/>
    <w:rsid w:val="00A3553B"/>
    <w:rsid w:val="00A37838"/>
    <w:rsid w:val="00A37C45"/>
    <w:rsid w:val="00A37E7A"/>
    <w:rsid w:val="00A415A7"/>
    <w:rsid w:val="00A41635"/>
    <w:rsid w:val="00A41A0E"/>
    <w:rsid w:val="00A41A5E"/>
    <w:rsid w:val="00A42EAA"/>
    <w:rsid w:val="00A44426"/>
    <w:rsid w:val="00A44C11"/>
    <w:rsid w:val="00A47166"/>
    <w:rsid w:val="00A51BE9"/>
    <w:rsid w:val="00A523C7"/>
    <w:rsid w:val="00A535D8"/>
    <w:rsid w:val="00A54224"/>
    <w:rsid w:val="00A55C39"/>
    <w:rsid w:val="00A572F2"/>
    <w:rsid w:val="00A577DC"/>
    <w:rsid w:val="00A6004B"/>
    <w:rsid w:val="00A612C0"/>
    <w:rsid w:val="00A6285B"/>
    <w:rsid w:val="00A66FC4"/>
    <w:rsid w:val="00A705E5"/>
    <w:rsid w:val="00A715EA"/>
    <w:rsid w:val="00A73F67"/>
    <w:rsid w:val="00A7419B"/>
    <w:rsid w:val="00A74315"/>
    <w:rsid w:val="00A74D02"/>
    <w:rsid w:val="00A76DE2"/>
    <w:rsid w:val="00A77D5A"/>
    <w:rsid w:val="00A81692"/>
    <w:rsid w:val="00A82F0E"/>
    <w:rsid w:val="00A8344F"/>
    <w:rsid w:val="00A83E7D"/>
    <w:rsid w:val="00A8400D"/>
    <w:rsid w:val="00A860CB"/>
    <w:rsid w:val="00A86344"/>
    <w:rsid w:val="00A870FC"/>
    <w:rsid w:val="00A87CC9"/>
    <w:rsid w:val="00A90BF2"/>
    <w:rsid w:val="00A92445"/>
    <w:rsid w:val="00A944A2"/>
    <w:rsid w:val="00A94F54"/>
    <w:rsid w:val="00A9658B"/>
    <w:rsid w:val="00A96B47"/>
    <w:rsid w:val="00AA084F"/>
    <w:rsid w:val="00AA173F"/>
    <w:rsid w:val="00AA18D8"/>
    <w:rsid w:val="00AA1C36"/>
    <w:rsid w:val="00AA2E71"/>
    <w:rsid w:val="00AA3B5C"/>
    <w:rsid w:val="00AA3CB9"/>
    <w:rsid w:val="00AA5F88"/>
    <w:rsid w:val="00AA6763"/>
    <w:rsid w:val="00AA70C4"/>
    <w:rsid w:val="00AA7B0D"/>
    <w:rsid w:val="00AB0DBB"/>
    <w:rsid w:val="00AB1E5A"/>
    <w:rsid w:val="00AB4E0E"/>
    <w:rsid w:val="00AB4EB2"/>
    <w:rsid w:val="00AB5127"/>
    <w:rsid w:val="00AB53EE"/>
    <w:rsid w:val="00AB5581"/>
    <w:rsid w:val="00AC0D47"/>
    <w:rsid w:val="00AC1E09"/>
    <w:rsid w:val="00AC5100"/>
    <w:rsid w:val="00AC5A65"/>
    <w:rsid w:val="00AC5F09"/>
    <w:rsid w:val="00AC6B26"/>
    <w:rsid w:val="00AC6C9E"/>
    <w:rsid w:val="00AC6F28"/>
    <w:rsid w:val="00AD0432"/>
    <w:rsid w:val="00AD0701"/>
    <w:rsid w:val="00AD0DF4"/>
    <w:rsid w:val="00AD3791"/>
    <w:rsid w:val="00AD3BD0"/>
    <w:rsid w:val="00AE009C"/>
    <w:rsid w:val="00AE0ED0"/>
    <w:rsid w:val="00AE2D58"/>
    <w:rsid w:val="00AE46C3"/>
    <w:rsid w:val="00AE4A8B"/>
    <w:rsid w:val="00AE4DB8"/>
    <w:rsid w:val="00AE6054"/>
    <w:rsid w:val="00AE6DA7"/>
    <w:rsid w:val="00AE7481"/>
    <w:rsid w:val="00AF0639"/>
    <w:rsid w:val="00AF60E7"/>
    <w:rsid w:val="00AF694B"/>
    <w:rsid w:val="00B0192E"/>
    <w:rsid w:val="00B030C2"/>
    <w:rsid w:val="00B03983"/>
    <w:rsid w:val="00B05128"/>
    <w:rsid w:val="00B114B0"/>
    <w:rsid w:val="00B11E34"/>
    <w:rsid w:val="00B12899"/>
    <w:rsid w:val="00B128D1"/>
    <w:rsid w:val="00B13624"/>
    <w:rsid w:val="00B164F8"/>
    <w:rsid w:val="00B1779A"/>
    <w:rsid w:val="00B17DBB"/>
    <w:rsid w:val="00B2104C"/>
    <w:rsid w:val="00B21C64"/>
    <w:rsid w:val="00B22C76"/>
    <w:rsid w:val="00B25EA0"/>
    <w:rsid w:val="00B268D3"/>
    <w:rsid w:val="00B303A7"/>
    <w:rsid w:val="00B34399"/>
    <w:rsid w:val="00B345BC"/>
    <w:rsid w:val="00B34FAF"/>
    <w:rsid w:val="00B35C79"/>
    <w:rsid w:val="00B427E6"/>
    <w:rsid w:val="00B42B1D"/>
    <w:rsid w:val="00B42C2A"/>
    <w:rsid w:val="00B448BB"/>
    <w:rsid w:val="00B46599"/>
    <w:rsid w:val="00B46952"/>
    <w:rsid w:val="00B47888"/>
    <w:rsid w:val="00B5193C"/>
    <w:rsid w:val="00B51BE2"/>
    <w:rsid w:val="00B53289"/>
    <w:rsid w:val="00B53DB2"/>
    <w:rsid w:val="00B543C8"/>
    <w:rsid w:val="00B558AF"/>
    <w:rsid w:val="00B57AA9"/>
    <w:rsid w:val="00B61362"/>
    <w:rsid w:val="00B65B2A"/>
    <w:rsid w:val="00B66CC3"/>
    <w:rsid w:val="00B67F8E"/>
    <w:rsid w:val="00B71736"/>
    <w:rsid w:val="00B740D8"/>
    <w:rsid w:val="00B74FBD"/>
    <w:rsid w:val="00B75DF4"/>
    <w:rsid w:val="00B763D6"/>
    <w:rsid w:val="00B7704A"/>
    <w:rsid w:val="00B80A26"/>
    <w:rsid w:val="00B80CBD"/>
    <w:rsid w:val="00B829B1"/>
    <w:rsid w:val="00B831CA"/>
    <w:rsid w:val="00B83EA2"/>
    <w:rsid w:val="00B84346"/>
    <w:rsid w:val="00B84988"/>
    <w:rsid w:val="00B86F08"/>
    <w:rsid w:val="00B879EB"/>
    <w:rsid w:val="00B90136"/>
    <w:rsid w:val="00B922A0"/>
    <w:rsid w:val="00B92ABD"/>
    <w:rsid w:val="00B934F7"/>
    <w:rsid w:val="00B9530E"/>
    <w:rsid w:val="00B968F9"/>
    <w:rsid w:val="00BA0AC9"/>
    <w:rsid w:val="00BA1752"/>
    <w:rsid w:val="00BA3D63"/>
    <w:rsid w:val="00BA68CA"/>
    <w:rsid w:val="00BB06FD"/>
    <w:rsid w:val="00BB195A"/>
    <w:rsid w:val="00BB2309"/>
    <w:rsid w:val="00BB30FC"/>
    <w:rsid w:val="00BB3349"/>
    <w:rsid w:val="00BB5310"/>
    <w:rsid w:val="00BB696E"/>
    <w:rsid w:val="00BB6B9E"/>
    <w:rsid w:val="00BB6FEF"/>
    <w:rsid w:val="00BB76FC"/>
    <w:rsid w:val="00BC13A5"/>
    <w:rsid w:val="00BC1568"/>
    <w:rsid w:val="00BC2240"/>
    <w:rsid w:val="00BC255A"/>
    <w:rsid w:val="00BD0001"/>
    <w:rsid w:val="00BD120E"/>
    <w:rsid w:val="00BD18C1"/>
    <w:rsid w:val="00BD6802"/>
    <w:rsid w:val="00BD7B6C"/>
    <w:rsid w:val="00BE046A"/>
    <w:rsid w:val="00BE0838"/>
    <w:rsid w:val="00BE0ECE"/>
    <w:rsid w:val="00BE2177"/>
    <w:rsid w:val="00BE38C3"/>
    <w:rsid w:val="00BE4801"/>
    <w:rsid w:val="00BE51BF"/>
    <w:rsid w:val="00BE756B"/>
    <w:rsid w:val="00BE7919"/>
    <w:rsid w:val="00BF03AE"/>
    <w:rsid w:val="00BF4F9C"/>
    <w:rsid w:val="00BF51F8"/>
    <w:rsid w:val="00BF61B1"/>
    <w:rsid w:val="00BF6229"/>
    <w:rsid w:val="00BF6897"/>
    <w:rsid w:val="00BF6A61"/>
    <w:rsid w:val="00BF7572"/>
    <w:rsid w:val="00C00075"/>
    <w:rsid w:val="00C01E40"/>
    <w:rsid w:val="00C01F0E"/>
    <w:rsid w:val="00C01F65"/>
    <w:rsid w:val="00C02220"/>
    <w:rsid w:val="00C02C6F"/>
    <w:rsid w:val="00C038E8"/>
    <w:rsid w:val="00C03B74"/>
    <w:rsid w:val="00C0590B"/>
    <w:rsid w:val="00C06774"/>
    <w:rsid w:val="00C10B3A"/>
    <w:rsid w:val="00C11DFF"/>
    <w:rsid w:val="00C163CB"/>
    <w:rsid w:val="00C16AFD"/>
    <w:rsid w:val="00C17E7A"/>
    <w:rsid w:val="00C20507"/>
    <w:rsid w:val="00C21806"/>
    <w:rsid w:val="00C2200D"/>
    <w:rsid w:val="00C2285A"/>
    <w:rsid w:val="00C2716F"/>
    <w:rsid w:val="00C272F1"/>
    <w:rsid w:val="00C27499"/>
    <w:rsid w:val="00C31201"/>
    <w:rsid w:val="00C313AE"/>
    <w:rsid w:val="00C34100"/>
    <w:rsid w:val="00C37AEE"/>
    <w:rsid w:val="00C37E22"/>
    <w:rsid w:val="00C40AC5"/>
    <w:rsid w:val="00C4302C"/>
    <w:rsid w:val="00C43196"/>
    <w:rsid w:val="00C438C0"/>
    <w:rsid w:val="00C4453A"/>
    <w:rsid w:val="00C4492E"/>
    <w:rsid w:val="00C46435"/>
    <w:rsid w:val="00C518E2"/>
    <w:rsid w:val="00C52BAF"/>
    <w:rsid w:val="00C52F0C"/>
    <w:rsid w:val="00C53008"/>
    <w:rsid w:val="00C53216"/>
    <w:rsid w:val="00C53C02"/>
    <w:rsid w:val="00C5408B"/>
    <w:rsid w:val="00C546B4"/>
    <w:rsid w:val="00C546E7"/>
    <w:rsid w:val="00C54AB6"/>
    <w:rsid w:val="00C55700"/>
    <w:rsid w:val="00C569E8"/>
    <w:rsid w:val="00C60A02"/>
    <w:rsid w:val="00C6268E"/>
    <w:rsid w:val="00C64143"/>
    <w:rsid w:val="00C65865"/>
    <w:rsid w:val="00C65E5F"/>
    <w:rsid w:val="00C66777"/>
    <w:rsid w:val="00C6688F"/>
    <w:rsid w:val="00C70600"/>
    <w:rsid w:val="00C70D09"/>
    <w:rsid w:val="00C7110D"/>
    <w:rsid w:val="00C73B7A"/>
    <w:rsid w:val="00C74207"/>
    <w:rsid w:val="00C75900"/>
    <w:rsid w:val="00C76C85"/>
    <w:rsid w:val="00C76EEF"/>
    <w:rsid w:val="00C774A4"/>
    <w:rsid w:val="00C778C2"/>
    <w:rsid w:val="00C77FAF"/>
    <w:rsid w:val="00C80FD2"/>
    <w:rsid w:val="00C81D87"/>
    <w:rsid w:val="00C821BD"/>
    <w:rsid w:val="00C82350"/>
    <w:rsid w:val="00C837E7"/>
    <w:rsid w:val="00C8409D"/>
    <w:rsid w:val="00C85EC2"/>
    <w:rsid w:val="00C873B0"/>
    <w:rsid w:val="00C8751E"/>
    <w:rsid w:val="00C90DB2"/>
    <w:rsid w:val="00C913EB"/>
    <w:rsid w:val="00C92395"/>
    <w:rsid w:val="00C92D78"/>
    <w:rsid w:val="00C93712"/>
    <w:rsid w:val="00C93E93"/>
    <w:rsid w:val="00C94352"/>
    <w:rsid w:val="00C9496B"/>
    <w:rsid w:val="00C94BFC"/>
    <w:rsid w:val="00C975DB"/>
    <w:rsid w:val="00CA1033"/>
    <w:rsid w:val="00CA21B5"/>
    <w:rsid w:val="00CA2B33"/>
    <w:rsid w:val="00CA4776"/>
    <w:rsid w:val="00CA4BE2"/>
    <w:rsid w:val="00CB2820"/>
    <w:rsid w:val="00CB352B"/>
    <w:rsid w:val="00CB44EB"/>
    <w:rsid w:val="00CB63B5"/>
    <w:rsid w:val="00CB6AE5"/>
    <w:rsid w:val="00CB78D0"/>
    <w:rsid w:val="00CC04D7"/>
    <w:rsid w:val="00CC1375"/>
    <w:rsid w:val="00CC220D"/>
    <w:rsid w:val="00CC2760"/>
    <w:rsid w:val="00CC4CB9"/>
    <w:rsid w:val="00CC6C26"/>
    <w:rsid w:val="00CD22D0"/>
    <w:rsid w:val="00CD323D"/>
    <w:rsid w:val="00CD39F9"/>
    <w:rsid w:val="00CD6970"/>
    <w:rsid w:val="00CD6E48"/>
    <w:rsid w:val="00CE366A"/>
    <w:rsid w:val="00CE4202"/>
    <w:rsid w:val="00CE5CDC"/>
    <w:rsid w:val="00CE66CA"/>
    <w:rsid w:val="00CE6A1E"/>
    <w:rsid w:val="00CE6E4E"/>
    <w:rsid w:val="00CE6F10"/>
    <w:rsid w:val="00CE732E"/>
    <w:rsid w:val="00CE7F38"/>
    <w:rsid w:val="00CF14D5"/>
    <w:rsid w:val="00CF2B21"/>
    <w:rsid w:val="00CF3F3B"/>
    <w:rsid w:val="00CF551E"/>
    <w:rsid w:val="00CF58C4"/>
    <w:rsid w:val="00CF686D"/>
    <w:rsid w:val="00CF69A4"/>
    <w:rsid w:val="00D0018F"/>
    <w:rsid w:val="00D005CD"/>
    <w:rsid w:val="00D00BBE"/>
    <w:rsid w:val="00D01937"/>
    <w:rsid w:val="00D0364D"/>
    <w:rsid w:val="00D03DAF"/>
    <w:rsid w:val="00D04A28"/>
    <w:rsid w:val="00D05321"/>
    <w:rsid w:val="00D0555E"/>
    <w:rsid w:val="00D07125"/>
    <w:rsid w:val="00D072C2"/>
    <w:rsid w:val="00D10C6A"/>
    <w:rsid w:val="00D11600"/>
    <w:rsid w:val="00D11E57"/>
    <w:rsid w:val="00D13238"/>
    <w:rsid w:val="00D133E1"/>
    <w:rsid w:val="00D15399"/>
    <w:rsid w:val="00D157AC"/>
    <w:rsid w:val="00D165CE"/>
    <w:rsid w:val="00D17218"/>
    <w:rsid w:val="00D2266C"/>
    <w:rsid w:val="00D229DC"/>
    <w:rsid w:val="00D232C1"/>
    <w:rsid w:val="00D249B1"/>
    <w:rsid w:val="00D24DCB"/>
    <w:rsid w:val="00D24F9C"/>
    <w:rsid w:val="00D26070"/>
    <w:rsid w:val="00D34815"/>
    <w:rsid w:val="00D35E06"/>
    <w:rsid w:val="00D36E25"/>
    <w:rsid w:val="00D3737D"/>
    <w:rsid w:val="00D377CC"/>
    <w:rsid w:val="00D37AE1"/>
    <w:rsid w:val="00D40192"/>
    <w:rsid w:val="00D40A52"/>
    <w:rsid w:val="00D41871"/>
    <w:rsid w:val="00D43EA6"/>
    <w:rsid w:val="00D446D6"/>
    <w:rsid w:val="00D45905"/>
    <w:rsid w:val="00D45DAC"/>
    <w:rsid w:val="00D465E0"/>
    <w:rsid w:val="00D46E41"/>
    <w:rsid w:val="00D50A9A"/>
    <w:rsid w:val="00D510A5"/>
    <w:rsid w:val="00D535A0"/>
    <w:rsid w:val="00D537C3"/>
    <w:rsid w:val="00D56D7A"/>
    <w:rsid w:val="00D602C7"/>
    <w:rsid w:val="00D607BD"/>
    <w:rsid w:val="00D60BFD"/>
    <w:rsid w:val="00D611A7"/>
    <w:rsid w:val="00D619D0"/>
    <w:rsid w:val="00D61C0B"/>
    <w:rsid w:val="00D6482A"/>
    <w:rsid w:val="00D67E63"/>
    <w:rsid w:val="00D67F35"/>
    <w:rsid w:val="00D722AC"/>
    <w:rsid w:val="00D73238"/>
    <w:rsid w:val="00D7363A"/>
    <w:rsid w:val="00D7491F"/>
    <w:rsid w:val="00D80206"/>
    <w:rsid w:val="00D8044B"/>
    <w:rsid w:val="00D84850"/>
    <w:rsid w:val="00D85110"/>
    <w:rsid w:val="00D853CB"/>
    <w:rsid w:val="00D8572F"/>
    <w:rsid w:val="00D85740"/>
    <w:rsid w:val="00D85CDA"/>
    <w:rsid w:val="00D865A4"/>
    <w:rsid w:val="00D907A6"/>
    <w:rsid w:val="00D90D79"/>
    <w:rsid w:val="00D917B2"/>
    <w:rsid w:val="00D91B73"/>
    <w:rsid w:val="00D91F4D"/>
    <w:rsid w:val="00D973D3"/>
    <w:rsid w:val="00DA0E24"/>
    <w:rsid w:val="00DA0E66"/>
    <w:rsid w:val="00DA25BD"/>
    <w:rsid w:val="00DA312F"/>
    <w:rsid w:val="00DA4D8D"/>
    <w:rsid w:val="00DA5C1C"/>
    <w:rsid w:val="00DA768F"/>
    <w:rsid w:val="00DA7A1C"/>
    <w:rsid w:val="00DB00DE"/>
    <w:rsid w:val="00DB3088"/>
    <w:rsid w:val="00DB444E"/>
    <w:rsid w:val="00DB4A64"/>
    <w:rsid w:val="00DB4D08"/>
    <w:rsid w:val="00DB4E3B"/>
    <w:rsid w:val="00DB5B7C"/>
    <w:rsid w:val="00DB6529"/>
    <w:rsid w:val="00DB7B22"/>
    <w:rsid w:val="00DB7E9C"/>
    <w:rsid w:val="00DC0AF4"/>
    <w:rsid w:val="00DC13D5"/>
    <w:rsid w:val="00DC1A55"/>
    <w:rsid w:val="00DC1E31"/>
    <w:rsid w:val="00DC2F1E"/>
    <w:rsid w:val="00DC2F3C"/>
    <w:rsid w:val="00DC55E4"/>
    <w:rsid w:val="00DC5ACC"/>
    <w:rsid w:val="00DC7416"/>
    <w:rsid w:val="00DC7773"/>
    <w:rsid w:val="00DC7A62"/>
    <w:rsid w:val="00DD2417"/>
    <w:rsid w:val="00DD3DC3"/>
    <w:rsid w:val="00DD403B"/>
    <w:rsid w:val="00DD5728"/>
    <w:rsid w:val="00DD67A0"/>
    <w:rsid w:val="00DD6DA9"/>
    <w:rsid w:val="00DE1C40"/>
    <w:rsid w:val="00DE2B1A"/>
    <w:rsid w:val="00DE31AA"/>
    <w:rsid w:val="00DE407E"/>
    <w:rsid w:val="00DE5603"/>
    <w:rsid w:val="00DE67B6"/>
    <w:rsid w:val="00DE6A7A"/>
    <w:rsid w:val="00DE6F2C"/>
    <w:rsid w:val="00DF105C"/>
    <w:rsid w:val="00DF113A"/>
    <w:rsid w:val="00DF19DE"/>
    <w:rsid w:val="00DF2084"/>
    <w:rsid w:val="00DF273C"/>
    <w:rsid w:val="00DF2D62"/>
    <w:rsid w:val="00DF343C"/>
    <w:rsid w:val="00DF3731"/>
    <w:rsid w:val="00DF37A6"/>
    <w:rsid w:val="00DF4724"/>
    <w:rsid w:val="00DF4BB6"/>
    <w:rsid w:val="00DF53CA"/>
    <w:rsid w:val="00DF57DA"/>
    <w:rsid w:val="00DF74C7"/>
    <w:rsid w:val="00DF7BEF"/>
    <w:rsid w:val="00E00D50"/>
    <w:rsid w:val="00E02BD3"/>
    <w:rsid w:val="00E030B7"/>
    <w:rsid w:val="00E032C5"/>
    <w:rsid w:val="00E03498"/>
    <w:rsid w:val="00E04069"/>
    <w:rsid w:val="00E06210"/>
    <w:rsid w:val="00E063B5"/>
    <w:rsid w:val="00E11E80"/>
    <w:rsid w:val="00E11E89"/>
    <w:rsid w:val="00E125CF"/>
    <w:rsid w:val="00E129D6"/>
    <w:rsid w:val="00E130FE"/>
    <w:rsid w:val="00E13DE0"/>
    <w:rsid w:val="00E147FC"/>
    <w:rsid w:val="00E15120"/>
    <w:rsid w:val="00E20EE0"/>
    <w:rsid w:val="00E2330A"/>
    <w:rsid w:val="00E261A7"/>
    <w:rsid w:val="00E27ACE"/>
    <w:rsid w:val="00E300D3"/>
    <w:rsid w:val="00E30D47"/>
    <w:rsid w:val="00E310EC"/>
    <w:rsid w:val="00E31C64"/>
    <w:rsid w:val="00E328F2"/>
    <w:rsid w:val="00E32BC0"/>
    <w:rsid w:val="00E335D3"/>
    <w:rsid w:val="00E348B1"/>
    <w:rsid w:val="00E35DA8"/>
    <w:rsid w:val="00E360B2"/>
    <w:rsid w:val="00E362C6"/>
    <w:rsid w:val="00E36828"/>
    <w:rsid w:val="00E37AE7"/>
    <w:rsid w:val="00E37D70"/>
    <w:rsid w:val="00E41DA9"/>
    <w:rsid w:val="00E42218"/>
    <w:rsid w:val="00E42B34"/>
    <w:rsid w:val="00E439FD"/>
    <w:rsid w:val="00E464D2"/>
    <w:rsid w:val="00E476DE"/>
    <w:rsid w:val="00E47A86"/>
    <w:rsid w:val="00E51089"/>
    <w:rsid w:val="00E52579"/>
    <w:rsid w:val="00E53943"/>
    <w:rsid w:val="00E54251"/>
    <w:rsid w:val="00E56668"/>
    <w:rsid w:val="00E56863"/>
    <w:rsid w:val="00E577D5"/>
    <w:rsid w:val="00E6168B"/>
    <w:rsid w:val="00E62A20"/>
    <w:rsid w:val="00E66B67"/>
    <w:rsid w:val="00E7047B"/>
    <w:rsid w:val="00E704F1"/>
    <w:rsid w:val="00E70FFF"/>
    <w:rsid w:val="00E7168C"/>
    <w:rsid w:val="00E72312"/>
    <w:rsid w:val="00E7266A"/>
    <w:rsid w:val="00E7293B"/>
    <w:rsid w:val="00E73092"/>
    <w:rsid w:val="00E73BEB"/>
    <w:rsid w:val="00E75637"/>
    <w:rsid w:val="00E75914"/>
    <w:rsid w:val="00E75C85"/>
    <w:rsid w:val="00E75DAA"/>
    <w:rsid w:val="00E776C8"/>
    <w:rsid w:val="00E77BB1"/>
    <w:rsid w:val="00E80D47"/>
    <w:rsid w:val="00E83A4B"/>
    <w:rsid w:val="00E87943"/>
    <w:rsid w:val="00E87D27"/>
    <w:rsid w:val="00E91711"/>
    <w:rsid w:val="00E91E68"/>
    <w:rsid w:val="00E91F25"/>
    <w:rsid w:val="00E92327"/>
    <w:rsid w:val="00E92560"/>
    <w:rsid w:val="00E92900"/>
    <w:rsid w:val="00E94BDA"/>
    <w:rsid w:val="00EA0309"/>
    <w:rsid w:val="00EA1093"/>
    <w:rsid w:val="00EA147F"/>
    <w:rsid w:val="00EA1A3F"/>
    <w:rsid w:val="00EA1C7C"/>
    <w:rsid w:val="00EA226B"/>
    <w:rsid w:val="00EA25BB"/>
    <w:rsid w:val="00EA3ADC"/>
    <w:rsid w:val="00EA74D5"/>
    <w:rsid w:val="00EA7BBB"/>
    <w:rsid w:val="00EA7EC4"/>
    <w:rsid w:val="00EB028E"/>
    <w:rsid w:val="00EB17BF"/>
    <w:rsid w:val="00EB19BA"/>
    <w:rsid w:val="00EB2B89"/>
    <w:rsid w:val="00EB414A"/>
    <w:rsid w:val="00EB4A63"/>
    <w:rsid w:val="00EB5017"/>
    <w:rsid w:val="00EB5A77"/>
    <w:rsid w:val="00EC043B"/>
    <w:rsid w:val="00EC09A1"/>
    <w:rsid w:val="00EC0DE9"/>
    <w:rsid w:val="00EC1770"/>
    <w:rsid w:val="00EC38DE"/>
    <w:rsid w:val="00EC4C05"/>
    <w:rsid w:val="00EC4C5C"/>
    <w:rsid w:val="00EC4D53"/>
    <w:rsid w:val="00EC6BE6"/>
    <w:rsid w:val="00ED1A44"/>
    <w:rsid w:val="00ED38B0"/>
    <w:rsid w:val="00ED398C"/>
    <w:rsid w:val="00ED4E34"/>
    <w:rsid w:val="00EE192F"/>
    <w:rsid w:val="00EE1B45"/>
    <w:rsid w:val="00EE2162"/>
    <w:rsid w:val="00EE4499"/>
    <w:rsid w:val="00EE47B5"/>
    <w:rsid w:val="00EE4A84"/>
    <w:rsid w:val="00EE4C4C"/>
    <w:rsid w:val="00EE4D44"/>
    <w:rsid w:val="00EE5486"/>
    <w:rsid w:val="00EE5AEB"/>
    <w:rsid w:val="00EE6149"/>
    <w:rsid w:val="00EF129C"/>
    <w:rsid w:val="00EF1430"/>
    <w:rsid w:val="00EF2486"/>
    <w:rsid w:val="00EF4111"/>
    <w:rsid w:val="00EF7954"/>
    <w:rsid w:val="00F00A63"/>
    <w:rsid w:val="00F015BC"/>
    <w:rsid w:val="00F0239E"/>
    <w:rsid w:val="00F03492"/>
    <w:rsid w:val="00F04B6D"/>
    <w:rsid w:val="00F05C76"/>
    <w:rsid w:val="00F061EC"/>
    <w:rsid w:val="00F063C6"/>
    <w:rsid w:val="00F10014"/>
    <w:rsid w:val="00F10BCF"/>
    <w:rsid w:val="00F1152C"/>
    <w:rsid w:val="00F115F4"/>
    <w:rsid w:val="00F11DA3"/>
    <w:rsid w:val="00F136A6"/>
    <w:rsid w:val="00F14695"/>
    <w:rsid w:val="00F1473F"/>
    <w:rsid w:val="00F14813"/>
    <w:rsid w:val="00F15851"/>
    <w:rsid w:val="00F201EF"/>
    <w:rsid w:val="00F20471"/>
    <w:rsid w:val="00F21746"/>
    <w:rsid w:val="00F2218A"/>
    <w:rsid w:val="00F22A28"/>
    <w:rsid w:val="00F22BFA"/>
    <w:rsid w:val="00F23363"/>
    <w:rsid w:val="00F23DB6"/>
    <w:rsid w:val="00F2428F"/>
    <w:rsid w:val="00F27F16"/>
    <w:rsid w:val="00F305EE"/>
    <w:rsid w:val="00F31D35"/>
    <w:rsid w:val="00F31E15"/>
    <w:rsid w:val="00F329EC"/>
    <w:rsid w:val="00F350EF"/>
    <w:rsid w:val="00F35CA8"/>
    <w:rsid w:val="00F37156"/>
    <w:rsid w:val="00F42C27"/>
    <w:rsid w:val="00F43A37"/>
    <w:rsid w:val="00F462DD"/>
    <w:rsid w:val="00F462F2"/>
    <w:rsid w:val="00F47947"/>
    <w:rsid w:val="00F50109"/>
    <w:rsid w:val="00F563E8"/>
    <w:rsid w:val="00F604A8"/>
    <w:rsid w:val="00F6186E"/>
    <w:rsid w:val="00F62E08"/>
    <w:rsid w:val="00F63D28"/>
    <w:rsid w:val="00F6427A"/>
    <w:rsid w:val="00F65CD7"/>
    <w:rsid w:val="00F66188"/>
    <w:rsid w:val="00F668A3"/>
    <w:rsid w:val="00F701A1"/>
    <w:rsid w:val="00F70B86"/>
    <w:rsid w:val="00F71CFA"/>
    <w:rsid w:val="00F7210B"/>
    <w:rsid w:val="00F721E3"/>
    <w:rsid w:val="00F72687"/>
    <w:rsid w:val="00F7395B"/>
    <w:rsid w:val="00F73E73"/>
    <w:rsid w:val="00F73EF8"/>
    <w:rsid w:val="00F744B8"/>
    <w:rsid w:val="00F75515"/>
    <w:rsid w:val="00F75ED0"/>
    <w:rsid w:val="00F83704"/>
    <w:rsid w:val="00F83B04"/>
    <w:rsid w:val="00F845E8"/>
    <w:rsid w:val="00F86C83"/>
    <w:rsid w:val="00F90F39"/>
    <w:rsid w:val="00F91A22"/>
    <w:rsid w:val="00F95D16"/>
    <w:rsid w:val="00F95EE2"/>
    <w:rsid w:val="00F95FA0"/>
    <w:rsid w:val="00FA00A2"/>
    <w:rsid w:val="00FA1E98"/>
    <w:rsid w:val="00FA44B3"/>
    <w:rsid w:val="00FA4A0E"/>
    <w:rsid w:val="00FA4FAC"/>
    <w:rsid w:val="00FA55CD"/>
    <w:rsid w:val="00FA59FF"/>
    <w:rsid w:val="00FA60A7"/>
    <w:rsid w:val="00FA703C"/>
    <w:rsid w:val="00FA7D90"/>
    <w:rsid w:val="00FB03C9"/>
    <w:rsid w:val="00FB403F"/>
    <w:rsid w:val="00FB4938"/>
    <w:rsid w:val="00FB496E"/>
    <w:rsid w:val="00FB6CBB"/>
    <w:rsid w:val="00FC0B24"/>
    <w:rsid w:val="00FC0CA8"/>
    <w:rsid w:val="00FC1304"/>
    <w:rsid w:val="00FC1395"/>
    <w:rsid w:val="00FC1A1C"/>
    <w:rsid w:val="00FC259F"/>
    <w:rsid w:val="00FC5394"/>
    <w:rsid w:val="00FC6532"/>
    <w:rsid w:val="00FD09DA"/>
    <w:rsid w:val="00FD0BAD"/>
    <w:rsid w:val="00FD2B93"/>
    <w:rsid w:val="00FD31CA"/>
    <w:rsid w:val="00FD3BCF"/>
    <w:rsid w:val="00FD5ED7"/>
    <w:rsid w:val="00FD790F"/>
    <w:rsid w:val="00FD7DD3"/>
    <w:rsid w:val="00FE025F"/>
    <w:rsid w:val="00FE162F"/>
    <w:rsid w:val="00FE30AD"/>
    <w:rsid w:val="00FF3B50"/>
    <w:rsid w:val="00FF45D2"/>
    <w:rsid w:val="00FF473B"/>
    <w:rsid w:val="00FF7E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6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54E6"/>
    <w:rPr>
      <w:sz w:val="24"/>
      <w:szCs w:val="24"/>
      <w:lang w:val="de-DE" w:eastAsia="de-DE"/>
    </w:rPr>
  </w:style>
  <w:style w:type="paragraph" w:styleId="berschrift1">
    <w:name w:val="heading 1"/>
    <w:basedOn w:val="Standard"/>
    <w:next w:val="Standard"/>
    <w:link w:val="berschrift1Zchn"/>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DE407E"/>
    <w:pPr>
      <w:tabs>
        <w:tab w:val="left" w:pos="851"/>
        <w:tab w:val="right" w:leader="dot" w:pos="9071"/>
      </w:tabs>
      <w:spacing w:after="60"/>
    </w:pPr>
    <w:rPr>
      <w:rFonts w:ascii="Arial" w:hAnsi="Arial"/>
    </w:rPr>
  </w:style>
  <w:style w:type="paragraph" w:styleId="Verzeichnis2">
    <w:name w:val="toc 2"/>
    <w:basedOn w:val="Standard"/>
    <w:next w:val="Standard"/>
    <w:autoRedefine/>
    <w:uiPriority w:val="39"/>
    <w:rsid w:val="00235A39"/>
    <w:pPr>
      <w:tabs>
        <w:tab w:val="left" w:pos="8222"/>
        <w:tab w:val="left" w:pos="8647"/>
        <w:tab w:val="right" w:pos="9072"/>
      </w:tabs>
      <w:ind w:left="851" w:right="424" w:hanging="85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uiPriority w:val="99"/>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customStyle="1" w:styleId="Style346">
    <w:name w:val="Style346"/>
    <w:basedOn w:val="Standard"/>
    <w:rsid w:val="00C0590B"/>
    <w:pPr>
      <w:ind w:left="794"/>
    </w:pPr>
    <w:rPr>
      <w:rFonts w:ascii="Arial" w:eastAsia="Arial" w:hAnsi="Arial" w:cs="Arial"/>
      <w:sz w:val="20"/>
      <w:szCs w:val="20"/>
      <w:lang w:val="de-AT" w:eastAsia="de-AT"/>
    </w:rPr>
  </w:style>
  <w:style w:type="character" w:customStyle="1" w:styleId="berschrift1Zchn">
    <w:name w:val="Überschrift 1 Zchn"/>
    <w:link w:val="berschrift1"/>
    <w:rsid w:val="00FF7E67"/>
    <w:rPr>
      <w:rFonts w:ascii="Arial" w:hAnsi="Arial" w:cs="Arial"/>
      <w:b/>
      <w:bCs/>
      <w:kern w:val="32"/>
      <w:sz w:val="32"/>
      <w:szCs w:val="32"/>
      <w:lang w:val="de-DE" w:eastAsia="de-DE"/>
    </w:rPr>
  </w:style>
  <w:style w:type="paragraph" w:styleId="berarbeitung">
    <w:name w:val="Revision"/>
    <w:hidden/>
    <w:uiPriority w:val="99"/>
    <w:semiHidden/>
    <w:rsid w:val="00D34815"/>
    <w:rPr>
      <w:sz w:val="24"/>
      <w:szCs w:val="24"/>
      <w:lang w:val="de-DE" w:eastAsia="de-DE"/>
    </w:rPr>
  </w:style>
  <w:style w:type="paragraph" w:styleId="Inhaltsverzeichnisberschrift">
    <w:name w:val="TOC Heading"/>
    <w:basedOn w:val="berschrift1"/>
    <w:next w:val="Standard"/>
    <w:uiPriority w:val="39"/>
    <w:semiHidden/>
    <w:unhideWhenUsed/>
    <w:qFormat/>
    <w:rsid w:val="0066709F"/>
    <w:pPr>
      <w:keepLines/>
      <w:numPr>
        <w:numId w:val="0"/>
      </w:numPr>
      <w:spacing w:before="480" w:after="0" w:line="276" w:lineRule="auto"/>
      <w:outlineLvl w:val="9"/>
    </w:pPr>
    <w:rPr>
      <w:rFonts w:ascii="Cambria" w:hAnsi="Cambria" w:cs="Times New Roman"/>
      <w:color w:val="365F91"/>
      <w:kern w:val="0"/>
      <w:sz w:val="28"/>
      <w:szCs w:val="28"/>
      <w:lang w:val="de-AT" w:eastAsia="de-AT"/>
    </w:rPr>
  </w:style>
  <w:style w:type="paragraph" w:styleId="Listenabsatz">
    <w:name w:val="List Paragraph"/>
    <w:basedOn w:val="Standard"/>
    <w:uiPriority w:val="34"/>
    <w:qFormat/>
    <w:rsid w:val="0075213E"/>
    <w:pPr>
      <w:ind w:left="720"/>
      <w:contextualSpacing/>
    </w:pPr>
  </w:style>
  <w:style w:type="character" w:customStyle="1" w:styleId="A1">
    <w:name w:val="A1"/>
    <w:uiPriority w:val="99"/>
    <w:rsid w:val="007578BE"/>
    <w:rPr>
      <w:rFonts w:cs="MetaCorr"/>
      <w:color w:val="000000"/>
      <w:sz w:val="19"/>
      <w:szCs w:val="19"/>
    </w:rPr>
  </w:style>
  <w:style w:type="character" w:customStyle="1" w:styleId="A21">
    <w:name w:val="A2+1"/>
    <w:uiPriority w:val="99"/>
    <w:rsid w:val="00D24F9C"/>
    <w:rPr>
      <w:rFonts w:cs="MetaCor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374238404">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mvit.gv.at/telekommunikation/breitband/foerderungen/connect"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all.ffg.at/tutoria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fg.at/breitband/connect"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iki.ffg.at/bin/view/QM/FormalpruefungPrinzipien?sortcol=2;table=2;up=0"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C23B-A8FF-4C60-9849-CBCE01ED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7B977473.dotm</Template>
  <TotalTime>0</TotalTime>
  <Pages>14</Pages>
  <Words>2620</Words>
  <Characters>20990</Characters>
  <Application>Microsoft Office Word</Application>
  <DocSecurity>0</DocSecurity>
  <Lines>174</Lines>
  <Paragraphs>47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23563</CharactersWithSpaces>
  <SharedDoc>false</SharedDoc>
  <HLinks>
    <vt:vector size="192" baseType="variant">
      <vt:variant>
        <vt:i4>1835062</vt:i4>
      </vt:variant>
      <vt:variant>
        <vt:i4>176</vt:i4>
      </vt:variant>
      <vt:variant>
        <vt:i4>0</vt:i4>
      </vt:variant>
      <vt:variant>
        <vt:i4>5</vt:i4>
      </vt:variant>
      <vt:variant>
        <vt:lpwstr/>
      </vt:variant>
      <vt:variant>
        <vt:lpwstr>_Toc483388983</vt:lpwstr>
      </vt:variant>
      <vt:variant>
        <vt:i4>1835062</vt:i4>
      </vt:variant>
      <vt:variant>
        <vt:i4>170</vt:i4>
      </vt:variant>
      <vt:variant>
        <vt:i4>0</vt:i4>
      </vt:variant>
      <vt:variant>
        <vt:i4>5</vt:i4>
      </vt:variant>
      <vt:variant>
        <vt:lpwstr/>
      </vt:variant>
      <vt:variant>
        <vt:lpwstr>_Toc483388982</vt:lpwstr>
      </vt:variant>
      <vt:variant>
        <vt:i4>1835062</vt:i4>
      </vt:variant>
      <vt:variant>
        <vt:i4>164</vt:i4>
      </vt:variant>
      <vt:variant>
        <vt:i4>0</vt:i4>
      </vt:variant>
      <vt:variant>
        <vt:i4>5</vt:i4>
      </vt:variant>
      <vt:variant>
        <vt:lpwstr/>
      </vt:variant>
      <vt:variant>
        <vt:lpwstr>_Toc483388981</vt:lpwstr>
      </vt:variant>
      <vt:variant>
        <vt:i4>1835062</vt:i4>
      </vt:variant>
      <vt:variant>
        <vt:i4>158</vt:i4>
      </vt:variant>
      <vt:variant>
        <vt:i4>0</vt:i4>
      </vt:variant>
      <vt:variant>
        <vt:i4>5</vt:i4>
      </vt:variant>
      <vt:variant>
        <vt:lpwstr/>
      </vt:variant>
      <vt:variant>
        <vt:lpwstr>_Toc483388980</vt:lpwstr>
      </vt:variant>
      <vt:variant>
        <vt:i4>1245238</vt:i4>
      </vt:variant>
      <vt:variant>
        <vt:i4>152</vt:i4>
      </vt:variant>
      <vt:variant>
        <vt:i4>0</vt:i4>
      </vt:variant>
      <vt:variant>
        <vt:i4>5</vt:i4>
      </vt:variant>
      <vt:variant>
        <vt:lpwstr/>
      </vt:variant>
      <vt:variant>
        <vt:lpwstr>_Toc483388979</vt:lpwstr>
      </vt:variant>
      <vt:variant>
        <vt:i4>1245238</vt:i4>
      </vt:variant>
      <vt:variant>
        <vt:i4>146</vt:i4>
      </vt:variant>
      <vt:variant>
        <vt:i4>0</vt:i4>
      </vt:variant>
      <vt:variant>
        <vt:i4>5</vt:i4>
      </vt:variant>
      <vt:variant>
        <vt:lpwstr/>
      </vt:variant>
      <vt:variant>
        <vt:lpwstr>_Toc483388978</vt:lpwstr>
      </vt:variant>
      <vt:variant>
        <vt:i4>1245238</vt:i4>
      </vt:variant>
      <vt:variant>
        <vt:i4>140</vt:i4>
      </vt:variant>
      <vt:variant>
        <vt:i4>0</vt:i4>
      </vt:variant>
      <vt:variant>
        <vt:i4>5</vt:i4>
      </vt:variant>
      <vt:variant>
        <vt:lpwstr/>
      </vt:variant>
      <vt:variant>
        <vt:lpwstr>_Toc483388977</vt:lpwstr>
      </vt:variant>
      <vt:variant>
        <vt:i4>1245238</vt:i4>
      </vt:variant>
      <vt:variant>
        <vt:i4>134</vt:i4>
      </vt:variant>
      <vt:variant>
        <vt:i4>0</vt:i4>
      </vt:variant>
      <vt:variant>
        <vt:i4>5</vt:i4>
      </vt:variant>
      <vt:variant>
        <vt:lpwstr/>
      </vt:variant>
      <vt:variant>
        <vt:lpwstr>_Toc483388976</vt:lpwstr>
      </vt:variant>
      <vt:variant>
        <vt:i4>1245238</vt:i4>
      </vt:variant>
      <vt:variant>
        <vt:i4>128</vt:i4>
      </vt:variant>
      <vt:variant>
        <vt:i4>0</vt:i4>
      </vt:variant>
      <vt:variant>
        <vt:i4>5</vt:i4>
      </vt:variant>
      <vt:variant>
        <vt:lpwstr/>
      </vt:variant>
      <vt:variant>
        <vt:lpwstr>_Toc483388975</vt:lpwstr>
      </vt:variant>
      <vt:variant>
        <vt:i4>1245238</vt:i4>
      </vt:variant>
      <vt:variant>
        <vt:i4>122</vt:i4>
      </vt:variant>
      <vt:variant>
        <vt:i4>0</vt:i4>
      </vt:variant>
      <vt:variant>
        <vt:i4>5</vt:i4>
      </vt:variant>
      <vt:variant>
        <vt:lpwstr/>
      </vt:variant>
      <vt:variant>
        <vt:lpwstr>_Toc483388974</vt:lpwstr>
      </vt:variant>
      <vt:variant>
        <vt:i4>1245238</vt:i4>
      </vt:variant>
      <vt:variant>
        <vt:i4>116</vt:i4>
      </vt:variant>
      <vt:variant>
        <vt:i4>0</vt:i4>
      </vt:variant>
      <vt:variant>
        <vt:i4>5</vt:i4>
      </vt:variant>
      <vt:variant>
        <vt:lpwstr/>
      </vt:variant>
      <vt:variant>
        <vt:lpwstr>_Toc483388973</vt:lpwstr>
      </vt:variant>
      <vt:variant>
        <vt:i4>1245238</vt:i4>
      </vt:variant>
      <vt:variant>
        <vt:i4>110</vt:i4>
      </vt:variant>
      <vt:variant>
        <vt:i4>0</vt:i4>
      </vt:variant>
      <vt:variant>
        <vt:i4>5</vt:i4>
      </vt:variant>
      <vt:variant>
        <vt:lpwstr/>
      </vt:variant>
      <vt:variant>
        <vt:lpwstr>_Toc483388972</vt:lpwstr>
      </vt:variant>
      <vt:variant>
        <vt:i4>1245238</vt:i4>
      </vt:variant>
      <vt:variant>
        <vt:i4>104</vt:i4>
      </vt:variant>
      <vt:variant>
        <vt:i4>0</vt:i4>
      </vt:variant>
      <vt:variant>
        <vt:i4>5</vt:i4>
      </vt:variant>
      <vt:variant>
        <vt:lpwstr/>
      </vt:variant>
      <vt:variant>
        <vt:lpwstr>_Toc483388971</vt:lpwstr>
      </vt:variant>
      <vt:variant>
        <vt:i4>1245238</vt:i4>
      </vt:variant>
      <vt:variant>
        <vt:i4>98</vt:i4>
      </vt:variant>
      <vt:variant>
        <vt:i4>0</vt:i4>
      </vt:variant>
      <vt:variant>
        <vt:i4>5</vt:i4>
      </vt:variant>
      <vt:variant>
        <vt:lpwstr/>
      </vt:variant>
      <vt:variant>
        <vt:lpwstr>_Toc483388970</vt:lpwstr>
      </vt:variant>
      <vt:variant>
        <vt:i4>1179702</vt:i4>
      </vt:variant>
      <vt:variant>
        <vt:i4>92</vt:i4>
      </vt:variant>
      <vt:variant>
        <vt:i4>0</vt:i4>
      </vt:variant>
      <vt:variant>
        <vt:i4>5</vt:i4>
      </vt:variant>
      <vt:variant>
        <vt:lpwstr/>
      </vt:variant>
      <vt:variant>
        <vt:lpwstr>_Toc483388969</vt:lpwstr>
      </vt:variant>
      <vt:variant>
        <vt:i4>1179702</vt:i4>
      </vt:variant>
      <vt:variant>
        <vt:i4>86</vt:i4>
      </vt:variant>
      <vt:variant>
        <vt:i4>0</vt:i4>
      </vt:variant>
      <vt:variant>
        <vt:i4>5</vt:i4>
      </vt:variant>
      <vt:variant>
        <vt:lpwstr/>
      </vt:variant>
      <vt:variant>
        <vt:lpwstr>_Toc483388968</vt:lpwstr>
      </vt:variant>
      <vt:variant>
        <vt:i4>1179702</vt:i4>
      </vt:variant>
      <vt:variant>
        <vt:i4>80</vt:i4>
      </vt:variant>
      <vt:variant>
        <vt:i4>0</vt:i4>
      </vt:variant>
      <vt:variant>
        <vt:i4>5</vt:i4>
      </vt:variant>
      <vt:variant>
        <vt:lpwstr/>
      </vt:variant>
      <vt:variant>
        <vt:lpwstr>_Toc483388967</vt:lpwstr>
      </vt:variant>
      <vt:variant>
        <vt:i4>1179702</vt:i4>
      </vt:variant>
      <vt:variant>
        <vt:i4>74</vt:i4>
      </vt:variant>
      <vt:variant>
        <vt:i4>0</vt:i4>
      </vt:variant>
      <vt:variant>
        <vt:i4>5</vt:i4>
      </vt:variant>
      <vt:variant>
        <vt:lpwstr/>
      </vt:variant>
      <vt:variant>
        <vt:lpwstr>_Toc483388966</vt:lpwstr>
      </vt:variant>
      <vt:variant>
        <vt:i4>1179702</vt:i4>
      </vt:variant>
      <vt:variant>
        <vt:i4>68</vt:i4>
      </vt:variant>
      <vt:variant>
        <vt:i4>0</vt:i4>
      </vt:variant>
      <vt:variant>
        <vt:i4>5</vt:i4>
      </vt:variant>
      <vt:variant>
        <vt:lpwstr/>
      </vt:variant>
      <vt:variant>
        <vt:lpwstr>_Toc483388965</vt:lpwstr>
      </vt:variant>
      <vt:variant>
        <vt:i4>1179702</vt:i4>
      </vt:variant>
      <vt:variant>
        <vt:i4>62</vt:i4>
      </vt:variant>
      <vt:variant>
        <vt:i4>0</vt:i4>
      </vt:variant>
      <vt:variant>
        <vt:i4>5</vt:i4>
      </vt:variant>
      <vt:variant>
        <vt:lpwstr/>
      </vt:variant>
      <vt:variant>
        <vt:lpwstr>_Toc483388964</vt:lpwstr>
      </vt:variant>
      <vt:variant>
        <vt:i4>1179702</vt:i4>
      </vt:variant>
      <vt:variant>
        <vt:i4>56</vt:i4>
      </vt:variant>
      <vt:variant>
        <vt:i4>0</vt:i4>
      </vt:variant>
      <vt:variant>
        <vt:i4>5</vt:i4>
      </vt:variant>
      <vt:variant>
        <vt:lpwstr/>
      </vt:variant>
      <vt:variant>
        <vt:lpwstr>_Toc483388963</vt:lpwstr>
      </vt:variant>
      <vt:variant>
        <vt:i4>1179702</vt:i4>
      </vt:variant>
      <vt:variant>
        <vt:i4>50</vt:i4>
      </vt:variant>
      <vt:variant>
        <vt:i4>0</vt:i4>
      </vt:variant>
      <vt:variant>
        <vt:i4>5</vt:i4>
      </vt:variant>
      <vt:variant>
        <vt:lpwstr/>
      </vt:variant>
      <vt:variant>
        <vt:lpwstr>_Toc483388962</vt:lpwstr>
      </vt:variant>
      <vt:variant>
        <vt:i4>1179702</vt:i4>
      </vt:variant>
      <vt:variant>
        <vt:i4>44</vt:i4>
      </vt:variant>
      <vt:variant>
        <vt:i4>0</vt:i4>
      </vt:variant>
      <vt:variant>
        <vt:i4>5</vt:i4>
      </vt:variant>
      <vt:variant>
        <vt:lpwstr/>
      </vt:variant>
      <vt:variant>
        <vt:lpwstr>_Toc483388961</vt:lpwstr>
      </vt:variant>
      <vt:variant>
        <vt:i4>1179702</vt:i4>
      </vt:variant>
      <vt:variant>
        <vt:i4>38</vt:i4>
      </vt:variant>
      <vt:variant>
        <vt:i4>0</vt:i4>
      </vt:variant>
      <vt:variant>
        <vt:i4>5</vt:i4>
      </vt:variant>
      <vt:variant>
        <vt:lpwstr/>
      </vt:variant>
      <vt:variant>
        <vt:lpwstr>_Toc483388960</vt:lpwstr>
      </vt:variant>
      <vt:variant>
        <vt:i4>1114166</vt:i4>
      </vt:variant>
      <vt:variant>
        <vt:i4>32</vt:i4>
      </vt:variant>
      <vt:variant>
        <vt:i4>0</vt:i4>
      </vt:variant>
      <vt:variant>
        <vt:i4>5</vt:i4>
      </vt:variant>
      <vt:variant>
        <vt:lpwstr/>
      </vt:variant>
      <vt:variant>
        <vt:lpwstr>_Toc483388959</vt:lpwstr>
      </vt:variant>
      <vt:variant>
        <vt:i4>1114166</vt:i4>
      </vt:variant>
      <vt:variant>
        <vt:i4>26</vt:i4>
      </vt:variant>
      <vt:variant>
        <vt:i4>0</vt:i4>
      </vt:variant>
      <vt:variant>
        <vt:i4>5</vt:i4>
      </vt:variant>
      <vt:variant>
        <vt:lpwstr/>
      </vt:variant>
      <vt:variant>
        <vt:lpwstr>_Toc483388958</vt:lpwstr>
      </vt:variant>
      <vt:variant>
        <vt:i4>1114166</vt:i4>
      </vt:variant>
      <vt:variant>
        <vt:i4>20</vt:i4>
      </vt:variant>
      <vt:variant>
        <vt:i4>0</vt:i4>
      </vt:variant>
      <vt:variant>
        <vt:i4>5</vt:i4>
      </vt:variant>
      <vt:variant>
        <vt:lpwstr/>
      </vt:variant>
      <vt:variant>
        <vt:lpwstr>_Toc483388957</vt:lpwstr>
      </vt:variant>
      <vt:variant>
        <vt:i4>1114166</vt:i4>
      </vt:variant>
      <vt:variant>
        <vt:i4>14</vt:i4>
      </vt:variant>
      <vt:variant>
        <vt:i4>0</vt:i4>
      </vt:variant>
      <vt:variant>
        <vt:i4>5</vt:i4>
      </vt:variant>
      <vt:variant>
        <vt:lpwstr/>
      </vt:variant>
      <vt:variant>
        <vt:lpwstr>_Toc483388956</vt:lpwstr>
      </vt:variant>
      <vt:variant>
        <vt:i4>2031636</vt:i4>
      </vt:variant>
      <vt:variant>
        <vt:i4>9</vt:i4>
      </vt:variant>
      <vt:variant>
        <vt:i4>0</vt:i4>
      </vt:variant>
      <vt:variant>
        <vt:i4>5</vt:i4>
      </vt:variant>
      <vt:variant>
        <vt:lpwstr>https://ecall.ffg.at/tutorial</vt:lpwstr>
      </vt:variant>
      <vt:variant>
        <vt:lpwstr/>
      </vt:variant>
      <vt:variant>
        <vt:i4>786504</vt:i4>
      </vt:variant>
      <vt:variant>
        <vt:i4>6</vt:i4>
      </vt:variant>
      <vt:variant>
        <vt:i4>0</vt:i4>
      </vt:variant>
      <vt:variant>
        <vt:i4>5</vt:i4>
      </vt:variant>
      <vt:variant>
        <vt:lpwstr>https://ecall.ffg.at/</vt:lpwstr>
      </vt:variant>
      <vt:variant>
        <vt:lpwstr/>
      </vt:variant>
      <vt:variant>
        <vt:i4>6291509</vt:i4>
      </vt:variant>
      <vt:variant>
        <vt:i4>3</vt:i4>
      </vt:variant>
      <vt:variant>
        <vt:i4>0</vt:i4>
      </vt:variant>
      <vt:variant>
        <vt:i4>5</vt:i4>
      </vt:variant>
      <vt:variant>
        <vt:lpwstr>https://www.ffg.at/breitband/Leerrohr3Ausschreibung2016/downloadcenter</vt:lpwstr>
      </vt:variant>
      <vt:variant>
        <vt:lpwstr/>
      </vt:variant>
      <vt:variant>
        <vt:i4>7864349</vt:i4>
      </vt:variant>
      <vt:variant>
        <vt:i4>0</vt:i4>
      </vt:variant>
      <vt:variant>
        <vt:i4>0</vt:i4>
      </vt:variant>
      <vt:variant>
        <vt:i4>5</vt:i4>
      </vt:variant>
      <vt:variant>
        <vt:lpwstr>https://wiki.ffg.at/bin/view/QM/FormalpruefungPrinzipien?sortcol=2;table=2;up=0</vt:lpwstr>
      </vt:variant>
      <vt:variant>
        <vt:lpwstr>sorted_table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2019-04-01T09:23:00Z</dcterms:created>
  <dcterms:modified xsi:type="dcterms:W3CDTF">2019-04-01T11:15:00Z</dcterms:modified>
</cp:coreProperties>
</file>