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D1C7" w14:textId="1022615A" w:rsidR="00825872" w:rsidRPr="00097CE9" w:rsidRDefault="00825872" w:rsidP="00825872">
      <w:pPr>
        <w:pStyle w:val="CoverHeadline"/>
        <w:rPr>
          <w:sz w:val="40"/>
          <w:szCs w:val="40"/>
        </w:rPr>
      </w:pPr>
      <w:r w:rsidRPr="00097CE9">
        <w:rPr>
          <w:sz w:val="40"/>
          <w:szCs w:val="40"/>
        </w:rPr>
        <w:t>Projektbeschreibung für Förderungsansuchen de</w:t>
      </w:r>
      <w:r w:rsidR="005F53D1" w:rsidRPr="00097CE9">
        <w:rPr>
          <w:sz w:val="40"/>
          <w:szCs w:val="40"/>
        </w:rPr>
        <w:t>s</w:t>
      </w:r>
      <w:r w:rsidRPr="00097CE9">
        <w:rPr>
          <w:sz w:val="40"/>
          <w:szCs w:val="40"/>
        </w:rPr>
        <w:t xml:space="preserve"> Programm</w:t>
      </w:r>
      <w:r w:rsidR="005F53D1" w:rsidRPr="00097CE9">
        <w:rPr>
          <w:sz w:val="40"/>
          <w:szCs w:val="40"/>
        </w:rPr>
        <w:t>s</w:t>
      </w:r>
      <w:r w:rsidRPr="00097CE9">
        <w:rPr>
          <w:sz w:val="40"/>
          <w:szCs w:val="40"/>
        </w:rPr>
        <w:t xml:space="preserve"> </w:t>
      </w:r>
      <w:r w:rsidR="005F53D1" w:rsidRPr="00097CE9">
        <w:rPr>
          <w:sz w:val="40"/>
          <w:szCs w:val="40"/>
        </w:rPr>
        <w:t>innovationswerkstätten</w:t>
      </w:r>
    </w:p>
    <w:p w14:paraId="182505EC" w14:textId="09C9CBCD" w:rsidR="005F53D1" w:rsidRPr="00097CE9" w:rsidRDefault="005F53D1" w:rsidP="005F53D1">
      <w:pPr>
        <w:pStyle w:val="CoverHeadline"/>
        <w:spacing w:before="240"/>
        <w:rPr>
          <w:sz w:val="40"/>
          <w:szCs w:val="40"/>
        </w:rPr>
      </w:pPr>
      <w:r w:rsidRPr="00097CE9">
        <w:rPr>
          <w:sz w:val="40"/>
          <w:szCs w:val="40"/>
        </w:rPr>
        <w:t>2. Ausschreibung</w:t>
      </w:r>
    </w:p>
    <w:p w14:paraId="3222A712" w14:textId="77777777" w:rsidR="00825872" w:rsidRPr="00097CE9" w:rsidRDefault="00825872" w:rsidP="00825872"/>
    <w:p w14:paraId="767026F7" w14:textId="656664EC" w:rsidR="00825872" w:rsidRPr="00097CE9" w:rsidRDefault="00825872" w:rsidP="00825872">
      <w:pPr>
        <w:pStyle w:val="CoverDaten"/>
      </w:pPr>
      <w:r w:rsidRPr="00097CE9">
        <w:t>Version 1</w:t>
      </w:r>
      <w:r w:rsidR="0012559F" w:rsidRPr="00097CE9">
        <w:t>.0</w:t>
      </w:r>
      <w:r w:rsidRPr="00097CE9">
        <w:t xml:space="preserve"> – </w:t>
      </w:r>
      <w:r w:rsidR="00D83879" w:rsidRPr="00097CE9">
        <w:t xml:space="preserve">April </w:t>
      </w:r>
      <w:r w:rsidRPr="00097CE9">
        <w:t>201</w:t>
      </w:r>
      <w:r w:rsidR="005F53D1" w:rsidRPr="00097CE9">
        <w:t>9</w:t>
      </w:r>
    </w:p>
    <w:p w14:paraId="4793D23B" w14:textId="77777777" w:rsidR="00825872" w:rsidRPr="00097CE9" w:rsidRDefault="00825872" w:rsidP="00825872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1"/>
        <w:gridCol w:w="3093"/>
        <w:gridCol w:w="3000"/>
      </w:tblGrid>
      <w:tr w:rsidR="00825872" w:rsidRPr="00097CE9" w14:paraId="7DB8FC1B" w14:textId="77777777" w:rsidTr="00825872">
        <w:trPr>
          <w:trHeight w:val="386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44A9897F" w14:textId="77777777" w:rsidR="00825872" w:rsidRPr="00097CE9" w:rsidRDefault="00825872" w:rsidP="00825872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Langtitel des Projekts: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370CB643" w14:textId="77777777" w:rsidR="00825872" w:rsidRPr="00097CE9" w:rsidRDefault="00825872" w:rsidP="00825872">
            <w:pPr>
              <w:rPr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>Projekttitel (max.</w:t>
            </w:r>
            <w:r w:rsidRPr="00097CE9">
              <w:rPr>
                <w:color w:val="458CC3" w:themeColor="accent2"/>
                <w:szCs w:val="22"/>
                <w:lang w:val="de-DE"/>
              </w:rPr>
              <w:t xml:space="preserve"> </w:t>
            </w:r>
            <w:r w:rsidRPr="00097CE9">
              <w:rPr>
                <w:i/>
                <w:color w:val="458CC3" w:themeColor="accent2"/>
                <w:szCs w:val="22"/>
                <w:lang w:val="de-DE"/>
              </w:rPr>
              <w:t>120 Zeichen)</w:t>
            </w:r>
          </w:p>
        </w:tc>
      </w:tr>
      <w:tr w:rsidR="00825872" w:rsidRPr="00097CE9" w14:paraId="3D45B5F2" w14:textId="77777777" w:rsidTr="00825872">
        <w:trPr>
          <w:trHeight w:val="394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3CAC9ADC" w14:textId="77777777" w:rsidR="00825872" w:rsidRPr="00097CE9" w:rsidRDefault="00825872" w:rsidP="00825872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Kurztitel des Projekts: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44BDB7EC" w14:textId="77777777" w:rsidR="00825872" w:rsidRPr="00097CE9" w:rsidRDefault="00825872" w:rsidP="00825872">
            <w:pPr>
              <w:rPr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>Akronym (max. 20 Zeichen)</w:t>
            </w:r>
          </w:p>
        </w:tc>
      </w:tr>
      <w:tr w:rsidR="00825872" w:rsidRPr="00097CE9" w14:paraId="32E9FDE3" w14:textId="77777777" w:rsidTr="00825872">
        <w:trPr>
          <w:trHeight w:val="402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1448FA2D" w14:textId="77777777" w:rsidR="005F53D1" w:rsidRPr="00097CE9" w:rsidRDefault="005F53D1" w:rsidP="00825872">
            <w:pPr>
              <w:rPr>
                <w:b/>
                <w:szCs w:val="22"/>
                <w:lang w:val="de-DE"/>
              </w:rPr>
            </w:pPr>
            <w:proofErr w:type="spellStart"/>
            <w:r w:rsidRPr="00097CE9">
              <w:rPr>
                <w:b/>
                <w:szCs w:val="22"/>
                <w:lang w:val="de-DE"/>
              </w:rPr>
              <w:t>AntragstellerIn</w:t>
            </w:r>
            <w:proofErr w:type="spellEnd"/>
            <w:r w:rsidRPr="00097CE9">
              <w:rPr>
                <w:b/>
                <w:szCs w:val="22"/>
                <w:lang w:val="de-DE"/>
              </w:rPr>
              <w:t>/</w:t>
            </w:r>
          </w:p>
          <w:p w14:paraId="239FA999" w14:textId="48F7DB10" w:rsidR="00825872" w:rsidRPr="00097CE9" w:rsidRDefault="005F53D1" w:rsidP="00981BBE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Betreiberorganisation</w:t>
            </w:r>
            <w:r w:rsidR="00825872" w:rsidRPr="00097CE9">
              <w:rPr>
                <w:b/>
                <w:szCs w:val="22"/>
                <w:lang w:val="de-DE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3F3A1951" w14:textId="5D16CC0A" w:rsidR="00825872" w:rsidRPr="00097CE9" w:rsidRDefault="005F53D1" w:rsidP="0021735D">
            <w:pPr>
              <w:rPr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>Firmen</w:t>
            </w:r>
            <w:r w:rsidR="0021735D" w:rsidRPr="00097CE9">
              <w:rPr>
                <w:i/>
                <w:color w:val="458CC3" w:themeColor="accent2"/>
                <w:szCs w:val="22"/>
                <w:lang w:val="de-DE"/>
              </w:rPr>
              <w:t xml:space="preserve"> </w:t>
            </w:r>
            <w:r w:rsidRPr="00097CE9">
              <w:rPr>
                <w:i/>
                <w:color w:val="458CC3" w:themeColor="accent2"/>
                <w:szCs w:val="22"/>
                <w:lang w:val="de-DE"/>
              </w:rPr>
              <w:t>- bzw. Instituts</w:t>
            </w:r>
            <w:r w:rsidR="00825872" w:rsidRPr="00097CE9">
              <w:rPr>
                <w:i/>
                <w:color w:val="458CC3" w:themeColor="accent2"/>
                <w:szCs w:val="22"/>
                <w:lang w:val="de-DE"/>
              </w:rPr>
              <w:t>name</w:t>
            </w:r>
          </w:p>
        </w:tc>
      </w:tr>
      <w:tr w:rsidR="00825872" w:rsidRPr="00097CE9" w14:paraId="6FFB7FC6" w14:textId="77777777" w:rsidTr="00825872">
        <w:trPr>
          <w:trHeight w:val="402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55BDAF8D" w14:textId="566F92F6" w:rsidR="00825872" w:rsidRPr="00097CE9" w:rsidRDefault="005F53D1" w:rsidP="00825872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Geplanter Standort der Innovationswerkstatt: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69049600" w14:textId="772DDB84" w:rsidR="00825872" w:rsidRPr="00097CE9" w:rsidRDefault="005F53D1" w:rsidP="00825872">
            <w:pPr>
              <w:rPr>
                <w:i/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>Adresse</w:t>
            </w:r>
          </w:p>
        </w:tc>
      </w:tr>
      <w:tr w:rsidR="00825872" w:rsidRPr="00097CE9" w14:paraId="3AD0C6BF" w14:textId="77777777" w:rsidTr="00825872">
        <w:trPr>
          <w:trHeight w:val="402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1E61BFD9" w14:textId="184D6575" w:rsidR="00825872" w:rsidRPr="00097CE9" w:rsidRDefault="005F53D1" w:rsidP="00825872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Mitfinanzierende Organisationen</w:t>
            </w:r>
            <w:r w:rsidR="00825872" w:rsidRPr="00097CE9">
              <w:rPr>
                <w:b/>
                <w:szCs w:val="22"/>
                <w:lang w:val="de-DE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2709B77C" w14:textId="4E7C5F30" w:rsidR="00825872" w:rsidRPr="00097CE9" w:rsidRDefault="00825872" w:rsidP="00825872">
            <w:pPr>
              <w:rPr>
                <w:i/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>Name</w:t>
            </w:r>
            <w:r w:rsidR="005F53D1" w:rsidRPr="00097CE9">
              <w:rPr>
                <w:i/>
                <w:color w:val="458CC3" w:themeColor="accent2"/>
                <w:szCs w:val="22"/>
                <w:lang w:val="de-DE"/>
              </w:rPr>
              <w:t>(n) der Organisation(en)</w:t>
            </w:r>
          </w:p>
        </w:tc>
      </w:tr>
      <w:tr w:rsidR="00825872" w:rsidRPr="00097CE9" w14:paraId="15C47F77" w14:textId="77777777" w:rsidTr="001618B4">
        <w:trPr>
          <w:trHeight w:val="420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7AFA1DC7" w14:textId="4B07927A" w:rsidR="00825872" w:rsidRPr="00097CE9" w:rsidRDefault="005F53D1" w:rsidP="005F53D1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 xml:space="preserve">Geplante </w:t>
            </w:r>
            <w:r w:rsidR="00825872" w:rsidRPr="00097CE9">
              <w:rPr>
                <w:b/>
                <w:szCs w:val="22"/>
                <w:lang w:val="de-DE"/>
              </w:rPr>
              <w:t>Laufzeit: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6855604A" w14:textId="319AD59F" w:rsidR="00825872" w:rsidRPr="00097CE9" w:rsidRDefault="00825872" w:rsidP="00825872">
            <w:pPr>
              <w:rPr>
                <w:i/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>von [MM.JJ] bis [MM.JJ]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2E5BE09C" w14:textId="77777777" w:rsidR="00825872" w:rsidRPr="00097CE9" w:rsidRDefault="00825872" w:rsidP="00825872">
            <w:pPr>
              <w:rPr>
                <w:i/>
                <w:color w:val="458CC3" w:themeColor="accent2"/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Laufzeit in Monaten:</w:t>
            </w:r>
          </w:p>
        </w:tc>
      </w:tr>
      <w:tr w:rsidR="00825872" w:rsidRPr="00097CE9" w14:paraId="01117472" w14:textId="77777777" w:rsidTr="001618B4">
        <w:trPr>
          <w:trHeight w:val="573"/>
        </w:trPr>
        <w:tc>
          <w:tcPr>
            <w:tcW w:w="1635" w:type="pct"/>
            <w:shd w:val="clear" w:color="auto" w:fill="F2F2F2" w:themeFill="background1" w:themeFillShade="F2"/>
            <w:noWrap/>
            <w:vAlign w:val="center"/>
          </w:tcPr>
          <w:p w14:paraId="2E5AB3F3" w14:textId="77777777" w:rsidR="00825872" w:rsidRPr="00097CE9" w:rsidRDefault="00825872" w:rsidP="00825872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Kosten und Finanzierung:</w:t>
            </w:r>
          </w:p>
        </w:tc>
        <w:tc>
          <w:tcPr>
            <w:tcW w:w="1708" w:type="pct"/>
            <w:shd w:val="clear" w:color="auto" w:fill="auto"/>
          </w:tcPr>
          <w:p w14:paraId="68B64233" w14:textId="77777777" w:rsidR="00825872" w:rsidRPr="00097CE9" w:rsidRDefault="00825872" w:rsidP="00825872">
            <w:pPr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Gesamtkosten [€]:</w:t>
            </w:r>
          </w:p>
        </w:tc>
        <w:tc>
          <w:tcPr>
            <w:tcW w:w="1657" w:type="pct"/>
            <w:shd w:val="clear" w:color="auto" w:fill="auto"/>
          </w:tcPr>
          <w:p w14:paraId="33167EF6" w14:textId="77777777" w:rsidR="00825872" w:rsidRPr="00097CE9" w:rsidRDefault="00825872" w:rsidP="00825872">
            <w:pPr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Gesamtförderung [€]:</w:t>
            </w:r>
          </w:p>
        </w:tc>
      </w:tr>
      <w:tr w:rsidR="00825872" w:rsidRPr="00097CE9" w14:paraId="4C1B877E" w14:textId="77777777" w:rsidTr="00825872">
        <w:trPr>
          <w:trHeight w:val="18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</w:tcPr>
          <w:p w14:paraId="15ACDB0F" w14:textId="77777777" w:rsidR="00825872" w:rsidRPr="00097CE9" w:rsidRDefault="00825872" w:rsidP="00825872">
            <w:pPr>
              <w:rPr>
                <w:b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 xml:space="preserve">PROJEKTZIEL: </w:t>
            </w:r>
          </w:p>
          <w:p w14:paraId="235C9748" w14:textId="3DEFA04F" w:rsidR="00825872" w:rsidRPr="00097CE9" w:rsidRDefault="00825872" w:rsidP="00825872">
            <w:pPr>
              <w:rPr>
                <w:color w:val="458CC3" w:themeColor="accent2"/>
                <w:szCs w:val="22"/>
                <w:lang w:val="de-DE"/>
              </w:rPr>
            </w:pPr>
            <w:r w:rsidRPr="00097CE9">
              <w:rPr>
                <w:i/>
                <w:color w:val="458CC3" w:themeColor="accent2"/>
                <w:szCs w:val="22"/>
                <w:lang w:val="de-DE"/>
              </w:rPr>
              <w:t xml:space="preserve">Bitte stellen Sie die Ziele des </w:t>
            </w:r>
            <w:r w:rsidR="00AC62F8">
              <w:rPr>
                <w:i/>
                <w:color w:val="458CC3" w:themeColor="accent2"/>
                <w:szCs w:val="22"/>
                <w:lang w:val="de-DE"/>
              </w:rPr>
              <w:t>Projekts</w:t>
            </w:r>
            <w:r w:rsidRPr="00097CE9">
              <w:rPr>
                <w:i/>
                <w:color w:val="458CC3" w:themeColor="accent2"/>
                <w:szCs w:val="22"/>
                <w:lang w:val="de-DE"/>
              </w:rPr>
              <w:t xml:space="preserve"> und die innovativen Inhalte mit max.</w:t>
            </w:r>
            <w:r w:rsidR="00D83879" w:rsidRPr="00097CE9">
              <w:rPr>
                <w:i/>
                <w:color w:val="458CC3" w:themeColor="accent2"/>
                <w:szCs w:val="22"/>
                <w:lang w:val="de-DE"/>
              </w:rPr>
              <w:t xml:space="preserve"> </w:t>
            </w:r>
            <w:r w:rsidRPr="00097CE9">
              <w:rPr>
                <w:i/>
                <w:color w:val="458CC3" w:themeColor="accent2"/>
                <w:szCs w:val="22"/>
                <w:lang w:val="de-DE"/>
              </w:rPr>
              <w:t>5 aussagekräftigen Sätzen dar.</w:t>
            </w:r>
          </w:p>
          <w:p w14:paraId="3224796A" w14:textId="77777777" w:rsidR="00825872" w:rsidRPr="00097CE9" w:rsidRDefault="00825872" w:rsidP="00825872">
            <w:pPr>
              <w:rPr>
                <w:szCs w:val="22"/>
                <w:lang w:val="de-DE"/>
              </w:rPr>
            </w:pPr>
          </w:p>
          <w:p w14:paraId="3C52A7F2" w14:textId="77777777" w:rsidR="00825872" w:rsidRPr="00097CE9" w:rsidRDefault="00825872" w:rsidP="00825872">
            <w:pPr>
              <w:rPr>
                <w:szCs w:val="22"/>
                <w:lang w:val="de-DE"/>
              </w:rPr>
            </w:pPr>
          </w:p>
          <w:p w14:paraId="4A01B53C" w14:textId="77777777" w:rsidR="00825872" w:rsidRPr="00097CE9" w:rsidRDefault="00825872" w:rsidP="00825872">
            <w:pPr>
              <w:rPr>
                <w:szCs w:val="22"/>
                <w:lang w:val="de-DE"/>
              </w:rPr>
            </w:pPr>
          </w:p>
          <w:p w14:paraId="3E929783" w14:textId="77777777" w:rsidR="00825872" w:rsidRPr="00097CE9" w:rsidRDefault="00825872" w:rsidP="00825872">
            <w:pPr>
              <w:rPr>
                <w:b/>
                <w:szCs w:val="22"/>
                <w:lang w:val="de-DE"/>
              </w:rPr>
            </w:pPr>
          </w:p>
          <w:p w14:paraId="18CB58D4" w14:textId="77777777" w:rsidR="00825872" w:rsidRPr="00097CE9" w:rsidRDefault="00825872" w:rsidP="00825872">
            <w:pPr>
              <w:rPr>
                <w:b/>
                <w:szCs w:val="22"/>
                <w:lang w:val="de-DE"/>
              </w:rPr>
            </w:pPr>
          </w:p>
        </w:tc>
      </w:tr>
    </w:tbl>
    <w:p w14:paraId="276DDF0F" w14:textId="188EB4D4" w:rsidR="00FD138E" w:rsidRPr="00097CE9" w:rsidRDefault="00FD138E" w:rsidP="00FD138E">
      <w:pPr>
        <w:pStyle w:val="berschrift1"/>
        <w:numPr>
          <w:ilvl w:val="0"/>
          <w:numId w:val="0"/>
        </w:numPr>
        <w:ind w:left="397" w:hanging="397"/>
        <w:rPr>
          <w:rFonts w:asciiTheme="minorHAnsi" w:hAnsiTheme="minorHAnsi"/>
          <w:lang w:val="de-DE"/>
        </w:rPr>
      </w:pPr>
      <w:bookmarkStart w:id="0" w:name="_Toc521507813"/>
      <w:bookmarkStart w:id="1" w:name="_Toc513111531"/>
      <w:bookmarkStart w:id="2" w:name="_Toc513459338"/>
    </w:p>
    <w:p w14:paraId="35BBF4C5" w14:textId="77777777" w:rsidR="00FD138E" w:rsidRPr="00097CE9" w:rsidRDefault="00FD138E">
      <w:pPr>
        <w:spacing w:line="240" w:lineRule="auto"/>
        <w:rPr>
          <w:rFonts w:eastAsiaTheme="majorEastAsia" w:cs="Times New Roman (Überschriften"/>
          <w:b/>
          <w:caps/>
          <w:spacing w:val="10"/>
          <w:sz w:val="32"/>
          <w:szCs w:val="32"/>
          <w:lang w:val="de-DE"/>
        </w:rPr>
      </w:pPr>
      <w:r w:rsidRPr="00097CE9">
        <w:rPr>
          <w:lang w:val="de-DE"/>
        </w:rPr>
        <w:br w:type="page"/>
      </w:r>
    </w:p>
    <w:p w14:paraId="5729DBBE" w14:textId="21B492BB" w:rsidR="001618B4" w:rsidRPr="00097CE9" w:rsidRDefault="001618B4" w:rsidP="009C1FAA">
      <w:pPr>
        <w:pStyle w:val="berschrift1"/>
        <w:rPr>
          <w:lang w:val="de-DE"/>
        </w:rPr>
      </w:pPr>
      <w:bookmarkStart w:id="3" w:name="_Toc5711111"/>
      <w:r w:rsidRPr="00097CE9">
        <w:rPr>
          <w:lang w:val="de-DE"/>
        </w:rPr>
        <w:lastRenderedPageBreak/>
        <w:t>Allgemeines</w:t>
      </w:r>
      <w:bookmarkEnd w:id="0"/>
      <w:bookmarkEnd w:id="3"/>
    </w:p>
    <w:p w14:paraId="7BDFE23C" w14:textId="77777777" w:rsidR="001618B4" w:rsidRPr="00097CE9" w:rsidRDefault="001618B4" w:rsidP="001618B4">
      <w:pPr>
        <w:pStyle w:val="a"/>
        <w:rPr>
          <w:lang w:val="de-DE"/>
        </w:rPr>
      </w:pPr>
      <w:r w:rsidRPr="00097CE9">
        <w:rPr>
          <w:lang w:val="de-DE"/>
        </w:rPr>
        <w:t>_</w:t>
      </w:r>
    </w:p>
    <w:p w14:paraId="56F70C4F" w14:textId="77777777" w:rsidR="001618B4" w:rsidRPr="00097CE9" w:rsidRDefault="001618B4" w:rsidP="001618B4">
      <w:pPr>
        <w:pStyle w:val="a"/>
        <w:rPr>
          <w:lang w:val="de-DE"/>
        </w:rPr>
      </w:pPr>
    </w:p>
    <w:p w14:paraId="51E50EA6" w14:textId="77777777" w:rsidR="00981BBE" w:rsidRPr="00097CE9" w:rsidRDefault="00981BBE" w:rsidP="0064248A">
      <w:pPr>
        <w:pStyle w:val="berschrift2"/>
      </w:pPr>
      <w:bookmarkStart w:id="4" w:name="_Toc529873238"/>
      <w:bookmarkStart w:id="5" w:name="_Toc5711112"/>
      <w:bookmarkEnd w:id="1"/>
      <w:bookmarkEnd w:id="2"/>
      <w:r w:rsidRPr="00097CE9">
        <w:t>Checkliste für die Antragseinreichung</w:t>
      </w:r>
      <w:bookmarkEnd w:id="4"/>
      <w:bookmarkEnd w:id="5"/>
    </w:p>
    <w:p w14:paraId="5B6FDC22" w14:textId="77777777" w:rsidR="00981BBE" w:rsidRPr="00097CE9" w:rsidRDefault="00981BBE" w:rsidP="00981BBE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097CE9">
        <w:rPr>
          <w:color w:val="458CC3" w:themeColor="accent2"/>
          <w:lang w:val="de-DE"/>
        </w:rPr>
        <w:t>eCall</w:t>
      </w:r>
      <w:proofErr w:type="spellEnd"/>
      <w:r w:rsidRPr="00097CE9">
        <w:rPr>
          <w:color w:val="458CC3" w:themeColor="accent2"/>
          <w:lang w:val="de-DE"/>
        </w:rPr>
        <w:t xml:space="preserve"> hochgeladen wird, gelöscht werden.</w:t>
      </w:r>
    </w:p>
    <w:p w14:paraId="3FA8BDCD" w14:textId="77777777" w:rsidR="001618B4" w:rsidRPr="00097CE9" w:rsidRDefault="001618B4" w:rsidP="001618B4">
      <w:pPr>
        <w:rPr>
          <w:lang w:val="de-DE"/>
        </w:rPr>
      </w:pPr>
    </w:p>
    <w:p w14:paraId="3EE498D1" w14:textId="77777777" w:rsidR="00981BBE" w:rsidRPr="00097CE9" w:rsidRDefault="00981BBE" w:rsidP="0064248A">
      <w:pPr>
        <w:pStyle w:val="berschrift3"/>
        <w:spacing w:after="120"/>
        <w:rPr>
          <w:lang w:val="de-DE"/>
        </w:rPr>
      </w:pPr>
      <w:bookmarkStart w:id="6" w:name="_Toc430158292"/>
      <w:bookmarkStart w:id="7" w:name="_Toc529873239"/>
      <w:r w:rsidRPr="00097CE9">
        <w:rPr>
          <w:lang w:val="de-DE"/>
        </w:rPr>
        <w:t>Checkliste Formalprüfung</w:t>
      </w:r>
      <w:bookmarkEnd w:id="6"/>
      <w:bookmarkEnd w:id="7"/>
    </w:p>
    <w:p w14:paraId="62C76C61" w14:textId="77777777" w:rsidR="00981BBE" w:rsidRPr="00097CE9" w:rsidRDefault="00981BBE" w:rsidP="00981BBE">
      <w:pPr>
        <w:rPr>
          <w:b/>
          <w:color w:val="E3032E" w:themeColor="accent1"/>
          <w:u w:val="single"/>
          <w:lang w:val="de-DE"/>
        </w:rPr>
      </w:pPr>
      <w:r w:rsidRPr="00097CE9">
        <w:rPr>
          <w:color w:val="458CC3" w:themeColor="accent2"/>
          <w:lang w:val="de-DE"/>
        </w:rPr>
        <w:t xml:space="preserve">Bei der Formalprüfung wird das Förderungsansuchen auf formale Richtigkeit und Vollständigkeit geprüft. Bitte beachten Sie: </w:t>
      </w:r>
      <w:r w:rsidRPr="00097CE9">
        <w:rPr>
          <w:b/>
          <w:color w:val="E3032E" w:themeColor="accent1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2D358B0F" w14:textId="77777777" w:rsidR="001618B4" w:rsidRPr="00097CE9" w:rsidRDefault="001618B4" w:rsidP="001618B4">
      <w:pPr>
        <w:rPr>
          <w:sz w:val="20"/>
          <w:lang w:val="de-DE"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1"/>
        <w:gridCol w:w="4624"/>
        <w:gridCol w:w="1027"/>
        <w:gridCol w:w="1262"/>
      </w:tblGrid>
      <w:tr w:rsidR="001618B4" w:rsidRPr="00097CE9" w14:paraId="36A816DD" w14:textId="77777777" w:rsidTr="00701254">
        <w:tc>
          <w:tcPr>
            <w:tcW w:w="1153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4858E" w14:textId="77777777" w:rsidR="001618B4" w:rsidRPr="00097CE9" w:rsidRDefault="001618B4" w:rsidP="0083343F">
            <w:pPr>
              <w:spacing w:line="240" w:lineRule="auto"/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097CE9">
              <w:rPr>
                <w:b/>
                <w:color w:val="FFFFFF" w:themeColor="background1"/>
                <w:szCs w:val="22"/>
                <w:lang w:val="de-DE"/>
              </w:rPr>
              <w:t>Kriterium</w:t>
            </w:r>
          </w:p>
        </w:tc>
        <w:tc>
          <w:tcPr>
            <w:tcW w:w="2614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2480E2" w14:textId="77777777" w:rsidR="001618B4" w:rsidRPr="00097CE9" w:rsidRDefault="001618B4" w:rsidP="0083343F">
            <w:pPr>
              <w:spacing w:line="240" w:lineRule="auto"/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097CE9">
              <w:rPr>
                <w:b/>
                <w:color w:val="FFFFFF" w:themeColor="background1"/>
                <w:szCs w:val="22"/>
                <w:lang w:val="de-DE"/>
              </w:rPr>
              <w:t>Prüfinhalt</w:t>
            </w:r>
          </w:p>
        </w:tc>
        <w:tc>
          <w:tcPr>
            <w:tcW w:w="553" w:type="pct"/>
            <w:shd w:val="clear" w:color="auto" w:fill="E3032E" w:themeFill="accent1"/>
            <w:vAlign w:val="center"/>
            <w:hideMark/>
          </w:tcPr>
          <w:p w14:paraId="21715850" w14:textId="77777777" w:rsidR="001618B4" w:rsidRPr="00097CE9" w:rsidRDefault="001618B4" w:rsidP="0083343F">
            <w:pPr>
              <w:spacing w:line="240" w:lineRule="auto"/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097CE9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679" w:type="pct"/>
            <w:shd w:val="clear" w:color="auto" w:fill="E3032E" w:themeFill="accent1"/>
            <w:vAlign w:val="center"/>
            <w:hideMark/>
          </w:tcPr>
          <w:p w14:paraId="1455B25B" w14:textId="77777777" w:rsidR="001618B4" w:rsidRPr="00097CE9" w:rsidRDefault="001618B4" w:rsidP="0083343F">
            <w:pPr>
              <w:spacing w:line="240" w:lineRule="auto"/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097CE9">
              <w:rPr>
                <w:b/>
                <w:color w:val="FFFFFF" w:themeColor="background1"/>
                <w:szCs w:val="22"/>
                <w:lang w:val="de-DE"/>
              </w:rPr>
              <w:t>Konsequenz</w:t>
            </w:r>
          </w:p>
        </w:tc>
      </w:tr>
      <w:tr w:rsidR="001618B4" w:rsidRPr="00097CE9" w14:paraId="395060DC" w14:textId="77777777" w:rsidTr="001618B4">
        <w:trPr>
          <w:trHeight w:val="433"/>
        </w:trPr>
        <w:tc>
          <w:tcPr>
            <w:tcW w:w="5000" w:type="pct"/>
            <w:gridSpan w:val="4"/>
            <w:shd w:val="clear" w:color="auto" w:fill="000000" w:themeFill="tex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81F2E6" w14:textId="77777777" w:rsidR="001618B4" w:rsidRPr="00097CE9" w:rsidRDefault="001618B4" w:rsidP="0083343F">
            <w:pPr>
              <w:spacing w:line="240" w:lineRule="auto"/>
              <w:jc w:val="center"/>
              <w:rPr>
                <w:color w:val="FFFFFF" w:themeColor="background1"/>
                <w:szCs w:val="22"/>
                <w:lang w:val="de-DE"/>
              </w:rPr>
            </w:pPr>
            <w:r w:rsidRPr="00097CE9">
              <w:rPr>
                <w:b/>
                <w:color w:val="FFFFFF" w:themeColor="background1"/>
                <w:szCs w:val="22"/>
                <w:lang w:val="de-DE"/>
              </w:rPr>
              <w:t>Vollständigkeit der Projektbeschreibung</w:t>
            </w:r>
          </w:p>
        </w:tc>
      </w:tr>
      <w:tr w:rsidR="001618B4" w:rsidRPr="00097CE9" w14:paraId="43A1CABB" w14:textId="77777777" w:rsidTr="00701254">
        <w:tc>
          <w:tcPr>
            <w:tcW w:w="115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A0A2B3" w14:textId="77777777" w:rsidR="001618B4" w:rsidRPr="00097CE9" w:rsidRDefault="001618B4" w:rsidP="0083343F">
            <w:pPr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</w:rPr>
              <w:t xml:space="preserve">Es wurde die richtige Vorlage verwendet. (Instrument im </w:t>
            </w:r>
            <w:proofErr w:type="spellStart"/>
            <w:r w:rsidRPr="00097CE9">
              <w:rPr>
                <w:szCs w:val="22"/>
              </w:rPr>
              <w:t>eCall</w:t>
            </w:r>
            <w:proofErr w:type="spellEnd"/>
            <w:r w:rsidRPr="00097CE9">
              <w:rPr>
                <w:szCs w:val="22"/>
              </w:rPr>
              <w:t xml:space="preserve"> stimmt mit Projektbeschreibung überein)</w:t>
            </w:r>
          </w:p>
        </w:tc>
        <w:tc>
          <w:tcPr>
            <w:tcW w:w="26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44E6F2" w14:textId="34D008CE" w:rsidR="00981BBE" w:rsidRPr="00097CE9" w:rsidRDefault="00981BBE" w:rsidP="00744A7E">
            <w:pPr>
              <w:spacing w:before="120" w:after="120"/>
              <w:rPr>
                <w:lang w:val="de-DE"/>
              </w:rPr>
            </w:pPr>
            <w:r w:rsidRPr="00097CE9">
              <w:rPr>
                <w:b/>
                <w:lang w:val="de-DE"/>
              </w:rPr>
              <w:t>Projektbeschreibung</w:t>
            </w:r>
            <w:r w:rsidRPr="00097CE9">
              <w:rPr>
                <w:lang w:val="de-DE"/>
              </w:rPr>
              <w:t xml:space="preserve">: </w:t>
            </w:r>
            <w:r w:rsidRPr="00097CE9">
              <w:rPr>
                <w:lang w:val="de-DE"/>
              </w:rPr>
              <w:br/>
              <w:t>siehe</w:t>
            </w:r>
            <w:r w:rsidRPr="00097CE9">
              <w:rPr>
                <w:b/>
                <w:lang w:val="de-DE"/>
              </w:rPr>
              <w:t xml:space="preserve"> </w:t>
            </w:r>
            <w:r w:rsidRPr="00097CE9">
              <w:rPr>
                <w:lang w:val="de-DE"/>
              </w:rPr>
              <w:t>Download</w:t>
            </w:r>
            <w:r w:rsidR="00744A7E">
              <w:rPr>
                <w:lang w:val="de-DE"/>
              </w:rPr>
              <w:t>s</w:t>
            </w:r>
            <w:r w:rsidRPr="00097CE9">
              <w:rPr>
                <w:lang w:val="de-DE"/>
              </w:rPr>
              <w:t xml:space="preserve"> </w:t>
            </w:r>
            <w:r w:rsidR="00744A7E">
              <w:rPr>
                <w:lang w:val="de-DE"/>
              </w:rPr>
              <w:t xml:space="preserve">auf </w:t>
            </w:r>
            <w:r w:rsidR="003D678A" w:rsidRPr="00097CE9">
              <w:rPr>
                <w:rStyle w:val="Hyperlink"/>
                <w:szCs w:val="22"/>
                <w:lang w:val="de-DE"/>
              </w:rPr>
              <w:t>ffg.at/innovationswerkstaetten-2-ausschreibung</w:t>
            </w:r>
            <w:r w:rsidR="00701254" w:rsidRPr="00097CE9">
              <w:rPr>
                <w:rStyle w:val="Hyperlink"/>
                <w:szCs w:val="22"/>
                <w:lang w:val="de-DE"/>
              </w:rPr>
              <w:t xml:space="preserve"> </w:t>
            </w:r>
            <w:r w:rsidR="00F01AF5">
              <w:rPr>
                <w:rStyle w:val="Hyperlink"/>
                <w:szCs w:val="22"/>
                <w:lang w:val="de-DE"/>
              </w:rPr>
              <w:br/>
            </w:r>
            <w:r w:rsidRPr="00097CE9">
              <w:rPr>
                <w:i/>
                <w:lang w:val="de-DE"/>
              </w:rPr>
              <w:t xml:space="preserve">[Upload als </w:t>
            </w:r>
            <w:proofErr w:type="spellStart"/>
            <w:r w:rsidRPr="00097CE9">
              <w:rPr>
                <w:i/>
                <w:lang w:val="de-DE"/>
              </w:rPr>
              <w:t>pdf</w:t>
            </w:r>
            <w:proofErr w:type="spellEnd"/>
            <w:r w:rsidRPr="00097CE9">
              <w:rPr>
                <w:i/>
                <w:lang w:val="de-DE"/>
              </w:rPr>
              <w:t xml:space="preserve"> im </w:t>
            </w:r>
            <w:proofErr w:type="spellStart"/>
            <w:r w:rsidRPr="00097CE9">
              <w:rPr>
                <w:i/>
                <w:lang w:val="de-DE"/>
              </w:rPr>
              <w:t>eCall</w:t>
            </w:r>
            <w:proofErr w:type="spellEnd"/>
            <w:r w:rsidRPr="00097CE9">
              <w:rPr>
                <w:i/>
                <w:lang w:val="de-DE"/>
              </w:rPr>
              <w:t>-System der FFG]</w:t>
            </w:r>
          </w:p>
          <w:p w14:paraId="5F5C9174" w14:textId="7321545E" w:rsidR="00981BBE" w:rsidRPr="00097CE9" w:rsidRDefault="00981BBE" w:rsidP="00981BBE">
            <w:pPr>
              <w:rPr>
                <w:lang w:val="de-DE"/>
              </w:rPr>
            </w:pPr>
            <w:r w:rsidRPr="00097CE9">
              <w:rPr>
                <w:b/>
                <w:lang w:val="de-DE"/>
              </w:rPr>
              <w:t>Kostenplan</w:t>
            </w:r>
            <w:r w:rsidRPr="00097CE9">
              <w:rPr>
                <w:lang w:val="de-DE"/>
              </w:rPr>
              <w:t xml:space="preserve"> </w:t>
            </w:r>
            <w:r w:rsidR="00701254" w:rsidRPr="00097CE9">
              <w:rPr>
                <w:rStyle w:val="Hyperlink"/>
                <w:lang w:val="de-DE"/>
              </w:rPr>
              <w:t>ffg.at/recht-finanzen/kostenleitfaden/version-21</w:t>
            </w:r>
            <w:r w:rsidRPr="00097CE9">
              <w:rPr>
                <w:lang w:val="de-DE"/>
              </w:rPr>
              <w:t xml:space="preserve"> </w:t>
            </w:r>
          </w:p>
          <w:p w14:paraId="3C8E9182" w14:textId="24AEC07D" w:rsidR="001618B4" w:rsidRPr="00F01AF5" w:rsidRDefault="00981BBE" w:rsidP="00744A7E">
            <w:pPr>
              <w:spacing w:after="120"/>
              <w:rPr>
                <w:lang w:val="de-DE"/>
              </w:rPr>
            </w:pPr>
            <w:r w:rsidRPr="00097CE9">
              <w:rPr>
                <w:i/>
                <w:lang w:val="de-DE"/>
              </w:rPr>
              <w:t xml:space="preserve">[Einreichung via </w:t>
            </w:r>
            <w:proofErr w:type="spellStart"/>
            <w:r w:rsidRPr="00097CE9">
              <w:rPr>
                <w:i/>
                <w:lang w:val="de-DE"/>
              </w:rPr>
              <w:t>eCall</w:t>
            </w:r>
            <w:proofErr w:type="spellEnd"/>
            <w:r w:rsidRPr="00097CE9">
              <w:rPr>
                <w:i/>
                <w:lang w:val="de-DE"/>
              </w:rPr>
              <w:t>-System der FFG]</w:t>
            </w:r>
          </w:p>
        </w:tc>
        <w:tc>
          <w:tcPr>
            <w:tcW w:w="553" w:type="pct"/>
            <w:vAlign w:val="center"/>
            <w:hideMark/>
          </w:tcPr>
          <w:p w14:paraId="4470F1F5" w14:textId="77777777" w:rsidR="001618B4" w:rsidRPr="00097CE9" w:rsidRDefault="001618B4" w:rsidP="0083343F">
            <w:pPr>
              <w:spacing w:line="240" w:lineRule="auto"/>
              <w:jc w:val="center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nein</w:t>
            </w:r>
          </w:p>
        </w:tc>
        <w:tc>
          <w:tcPr>
            <w:tcW w:w="679" w:type="pct"/>
            <w:vAlign w:val="center"/>
            <w:hideMark/>
          </w:tcPr>
          <w:p w14:paraId="3BFF13A7" w14:textId="77777777" w:rsidR="001618B4" w:rsidRPr="00097CE9" w:rsidRDefault="001618B4" w:rsidP="0083343F">
            <w:pPr>
              <w:spacing w:line="240" w:lineRule="auto"/>
              <w:jc w:val="center"/>
              <w:rPr>
                <w:i/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Ablehnung aus formalen Gründen</w:t>
            </w:r>
          </w:p>
        </w:tc>
      </w:tr>
      <w:tr w:rsidR="001618B4" w:rsidRPr="00097CE9" w14:paraId="016B94A3" w14:textId="77777777" w:rsidTr="00701254">
        <w:trPr>
          <w:trHeight w:val="1867"/>
        </w:trPr>
        <w:tc>
          <w:tcPr>
            <w:tcW w:w="115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EB3257" w14:textId="7EB059C2" w:rsidR="001618B4" w:rsidRPr="00097CE9" w:rsidRDefault="001618B4" w:rsidP="0083343F">
            <w:pPr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Die Projekt</w:t>
            </w:r>
            <w:r w:rsidR="00701254" w:rsidRPr="00097CE9">
              <w:rPr>
                <w:szCs w:val="22"/>
                <w:lang w:val="de-DE"/>
              </w:rPr>
              <w:t>-</w:t>
            </w:r>
            <w:r w:rsidRPr="00097CE9">
              <w:rPr>
                <w:szCs w:val="22"/>
                <w:lang w:val="de-DE"/>
              </w:rPr>
              <w:t>beschreibung ist ausreichend befüllt vorhanden und es wurde die richtige Sprache verwendet.</w:t>
            </w:r>
          </w:p>
        </w:tc>
        <w:tc>
          <w:tcPr>
            <w:tcW w:w="261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F6F53E" w14:textId="77777777" w:rsidR="001618B4" w:rsidRPr="00097CE9" w:rsidRDefault="001618B4" w:rsidP="00744A7E">
            <w:pPr>
              <w:spacing w:before="120" w:line="240" w:lineRule="auto"/>
              <w:rPr>
                <w:bCs/>
                <w:iCs/>
                <w:szCs w:val="22"/>
                <w:lang w:val="de-DE"/>
              </w:rPr>
            </w:pPr>
            <w:r w:rsidRPr="00097CE9">
              <w:rPr>
                <w:bCs/>
                <w:iCs/>
                <w:szCs w:val="22"/>
                <w:lang w:val="de-DE"/>
              </w:rPr>
              <w:t>Die Vorlage der Projektbeschreibung ist vollständig auszufüllen, eine Abänderung oder Ergänzung von Kapiteln wie auch einzelner Überschriften ist nicht zulässig!</w:t>
            </w:r>
          </w:p>
          <w:p w14:paraId="088B4D87" w14:textId="77777777" w:rsidR="00492A70" w:rsidRPr="00097CE9" w:rsidRDefault="00492A70" w:rsidP="00492A70">
            <w:pPr>
              <w:spacing w:line="240" w:lineRule="auto"/>
              <w:rPr>
                <w:bCs/>
                <w:iCs/>
                <w:szCs w:val="22"/>
                <w:lang w:val="de-DE"/>
              </w:rPr>
            </w:pPr>
          </w:p>
          <w:p w14:paraId="6CF1AAB2" w14:textId="57FFB9E4" w:rsidR="001618B4" w:rsidRPr="00097CE9" w:rsidRDefault="001618B4" w:rsidP="00744A7E">
            <w:pPr>
              <w:spacing w:after="120" w:line="240" w:lineRule="auto"/>
              <w:rPr>
                <w:bCs/>
                <w:iCs/>
                <w:szCs w:val="22"/>
                <w:lang w:val="de-DE"/>
              </w:rPr>
            </w:pPr>
            <w:r w:rsidRPr="00097CE9">
              <w:rPr>
                <w:bCs/>
                <w:iCs/>
                <w:szCs w:val="22"/>
                <w:lang w:val="de-DE"/>
              </w:rPr>
              <w:t xml:space="preserve">Sprache: </w:t>
            </w:r>
            <w:r w:rsidRPr="00097CE9">
              <w:rPr>
                <w:szCs w:val="22"/>
                <w:lang w:val="de-DE"/>
              </w:rPr>
              <w:t>Deutsch</w:t>
            </w:r>
          </w:p>
        </w:tc>
        <w:tc>
          <w:tcPr>
            <w:tcW w:w="553" w:type="pct"/>
            <w:vAlign w:val="center"/>
            <w:hideMark/>
          </w:tcPr>
          <w:p w14:paraId="0E2E5D56" w14:textId="77777777" w:rsidR="001618B4" w:rsidRPr="00097CE9" w:rsidRDefault="001618B4" w:rsidP="0083343F">
            <w:pPr>
              <w:spacing w:line="240" w:lineRule="auto"/>
              <w:jc w:val="center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nein</w:t>
            </w:r>
          </w:p>
        </w:tc>
        <w:tc>
          <w:tcPr>
            <w:tcW w:w="679" w:type="pct"/>
            <w:vAlign w:val="center"/>
            <w:hideMark/>
          </w:tcPr>
          <w:p w14:paraId="23BF6AA9" w14:textId="77777777" w:rsidR="001618B4" w:rsidRPr="00097CE9" w:rsidRDefault="001618B4" w:rsidP="0083343F">
            <w:pPr>
              <w:spacing w:line="240" w:lineRule="auto"/>
              <w:jc w:val="center"/>
              <w:rPr>
                <w:i/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Ablehnung aus formalen Gründen</w:t>
            </w:r>
          </w:p>
        </w:tc>
      </w:tr>
    </w:tbl>
    <w:p w14:paraId="57A541A6" w14:textId="77777777" w:rsidR="00701254" w:rsidRPr="00097CE9" w:rsidRDefault="00701254">
      <w:r w:rsidRPr="00097CE9">
        <w:br w:type="page"/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88"/>
        <w:gridCol w:w="4735"/>
        <w:gridCol w:w="1001"/>
        <w:gridCol w:w="1230"/>
      </w:tblGrid>
      <w:tr w:rsidR="001618B4" w:rsidRPr="00097CE9" w14:paraId="08EA5020" w14:textId="77777777" w:rsidTr="00097CE9">
        <w:tc>
          <w:tcPr>
            <w:tcW w:w="115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31F062" w14:textId="3DFE540B" w:rsidR="001618B4" w:rsidRPr="00097CE9" w:rsidRDefault="001618B4" w:rsidP="0083343F">
            <w:pPr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lastRenderedPageBreak/>
              <w:t>Die verpflichtende</w:t>
            </w:r>
            <w:r w:rsidR="00166B14">
              <w:rPr>
                <w:szCs w:val="22"/>
                <w:lang w:val="de-DE"/>
              </w:rPr>
              <w:t>n</w:t>
            </w:r>
            <w:r w:rsidRPr="00097CE9">
              <w:rPr>
                <w:szCs w:val="22"/>
                <w:lang w:val="de-DE"/>
              </w:rPr>
              <w:t xml:space="preserve"> Anhänge gem. Ausschreibung liegen vor.</w:t>
            </w:r>
          </w:p>
        </w:tc>
        <w:tc>
          <w:tcPr>
            <w:tcW w:w="261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24D451" w14:textId="679F2810" w:rsidR="0021735D" w:rsidRPr="00C04BEC" w:rsidRDefault="0021735D" w:rsidP="00744A7E">
            <w:pPr>
              <w:pStyle w:val="AufzhlungEbene1"/>
              <w:numPr>
                <w:ilvl w:val="0"/>
                <w:numId w:val="0"/>
              </w:numPr>
              <w:spacing w:before="120" w:after="120"/>
              <w:contextualSpacing w:val="0"/>
              <w:rPr>
                <w:i/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>CVs des Management</w:t>
            </w:r>
            <w:r w:rsidR="00166B14">
              <w:rPr>
                <w:b/>
                <w:szCs w:val="22"/>
                <w:lang w:val="de-DE"/>
              </w:rPr>
              <w:t>s</w:t>
            </w:r>
            <w:r w:rsidRPr="00097CE9">
              <w:rPr>
                <w:b/>
                <w:szCs w:val="22"/>
                <w:lang w:val="de-DE"/>
              </w:rPr>
              <w:t xml:space="preserve"> und Schlüsselpersonals</w:t>
            </w:r>
            <w:r w:rsidRPr="00097CE9">
              <w:rPr>
                <w:szCs w:val="22"/>
                <w:lang w:val="de-DE"/>
              </w:rPr>
              <w:t xml:space="preserve"> </w:t>
            </w:r>
            <w:r w:rsidRPr="00C04BEC">
              <w:rPr>
                <w:i/>
                <w:szCs w:val="22"/>
                <w:lang w:val="de-DE"/>
              </w:rPr>
              <w:t xml:space="preserve">(Upload im </w:t>
            </w:r>
            <w:proofErr w:type="spellStart"/>
            <w:r w:rsidRPr="00C04BEC">
              <w:rPr>
                <w:i/>
                <w:szCs w:val="22"/>
                <w:lang w:val="de-DE"/>
              </w:rPr>
              <w:t>eCall</w:t>
            </w:r>
            <w:proofErr w:type="spellEnd"/>
            <w:r w:rsidRPr="00C04BEC">
              <w:rPr>
                <w:i/>
                <w:szCs w:val="22"/>
                <w:lang w:val="de-DE"/>
              </w:rPr>
              <w:t xml:space="preserve"> als .</w:t>
            </w:r>
            <w:proofErr w:type="spellStart"/>
            <w:r w:rsidRPr="00C04BEC">
              <w:rPr>
                <w:i/>
                <w:szCs w:val="22"/>
                <w:lang w:val="de-DE"/>
              </w:rPr>
              <w:t>pdf</w:t>
            </w:r>
            <w:proofErr w:type="spellEnd"/>
            <w:r w:rsidRPr="00C04BEC">
              <w:rPr>
                <w:i/>
                <w:szCs w:val="22"/>
                <w:lang w:val="de-DE"/>
              </w:rPr>
              <w:t>-Dokument</w:t>
            </w:r>
            <w:r w:rsidR="00C04BEC">
              <w:rPr>
                <w:i/>
                <w:szCs w:val="22"/>
                <w:lang w:val="de-DE"/>
              </w:rPr>
              <w:t xml:space="preserve"> </w:t>
            </w:r>
            <w:r w:rsidR="00C04BEC" w:rsidRPr="00C04BEC">
              <w:rPr>
                <w:i/>
                <w:szCs w:val="22"/>
                <w:lang w:val="de-DE"/>
              </w:rPr>
              <w:t>direkt bei den Personalkosten dieser Person</w:t>
            </w:r>
            <w:r w:rsidRPr="00C04BEC">
              <w:rPr>
                <w:i/>
                <w:szCs w:val="22"/>
                <w:lang w:val="de-DE"/>
              </w:rPr>
              <w:t>)</w:t>
            </w:r>
          </w:p>
          <w:p w14:paraId="52F345C9" w14:textId="20F2309F" w:rsidR="001618B4" w:rsidRPr="00097CE9" w:rsidRDefault="0021735D" w:rsidP="00744A7E">
            <w:pPr>
              <w:pStyle w:val="AufzhlungEbene1"/>
              <w:numPr>
                <w:ilvl w:val="0"/>
                <w:numId w:val="0"/>
              </w:numPr>
              <w:spacing w:after="120"/>
              <w:rPr>
                <w:szCs w:val="22"/>
                <w:lang w:val="de-DE"/>
              </w:rPr>
            </w:pPr>
            <w:r w:rsidRPr="00097CE9">
              <w:rPr>
                <w:b/>
                <w:szCs w:val="22"/>
                <w:lang w:val="de-DE"/>
              </w:rPr>
              <w:t xml:space="preserve">Letters </w:t>
            </w:r>
            <w:proofErr w:type="spellStart"/>
            <w:r w:rsidRPr="00097CE9">
              <w:rPr>
                <w:b/>
                <w:szCs w:val="22"/>
                <w:lang w:val="de-DE"/>
              </w:rPr>
              <w:t>of</w:t>
            </w:r>
            <w:proofErr w:type="spellEnd"/>
            <w:r w:rsidRPr="00097CE9">
              <w:rPr>
                <w:b/>
                <w:szCs w:val="22"/>
                <w:lang w:val="de-DE"/>
              </w:rPr>
              <w:t xml:space="preserve"> </w:t>
            </w:r>
            <w:proofErr w:type="spellStart"/>
            <w:r w:rsidRPr="00097CE9">
              <w:rPr>
                <w:b/>
                <w:szCs w:val="22"/>
                <w:lang w:val="de-DE"/>
              </w:rPr>
              <w:t>Intent</w:t>
            </w:r>
            <w:proofErr w:type="spellEnd"/>
            <w:r w:rsidRPr="00097CE9">
              <w:rPr>
                <w:b/>
                <w:szCs w:val="22"/>
                <w:lang w:val="de-DE"/>
              </w:rPr>
              <w:t xml:space="preserve"> (</w:t>
            </w:r>
            <w:proofErr w:type="spellStart"/>
            <w:r w:rsidRPr="00097CE9">
              <w:rPr>
                <w:b/>
                <w:szCs w:val="22"/>
                <w:lang w:val="de-DE"/>
              </w:rPr>
              <w:t>LoIs</w:t>
            </w:r>
            <w:proofErr w:type="spellEnd"/>
            <w:r w:rsidRPr="00097CE9">
              <w:rPr>
                <w:b/>
                <w:szCs w:val="22"/>
                <w:lang w:val="de-DE"/>
              </w:rPr>
              <w:t>)</w:t>
            </w:r>
            <w:r w:rsidRPr="00097CE9">
              <w:rPr>
                <w:szCs w:val="22"/>
                <w:lang w:val="de-DE"/>
              </w:rPr>
              <w:t xml:space="preserve"> von mindestens 3 potenziellen </w:t>
            </w:r>
            <w:proofErr w:type="spellStart"/>
            <w:r w:rsidRPr="00097CE9">
              <w:rPr>
                <w:szCs w:val="22"/>
                <w:lang w:val="de-DE"/>
              </w:rPr>
              <w:t>NutzerInnengruppen</w:t>
            </w:r>
            <w:proofErr w:type="spellEnd"/>
            <w:r w:rsidRPr="00097CE9">
              <w:rPr>
                <w:szCs w:val="22"/>
                <w:lang w:val="de-DE"/>
              </w:rPr>
              <w:t xml:space="preserve"> liegen vor</w:t>
            </w:r>
          </w:p>
        </w:tc>
        <w:tc>
          <w:tcPr>
            <w:tcW w:w="553" w:type="pct"/>
            <w:vAlign w:val="center"/>
            <w:hideMark/>
          </w:tcPr>
          <w:p w14:paraId="59C9243B" w14:textId="77777777" w:rsidR="001618B4" w:rsidRPr="00097CE9" w:rsidRDefault="001618B4" w:rsidP="0083343F">
            <w:pPr>
              <w:spacing w:line="240" w:lineRule="auto"/>
              <w:jc w:val="center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ja</w:t>
            </w:r>
          </w:p>
        </w:tc>
        <w:tc>
          <w:tcPr>
            <w:tcW w:w="679" w:type="pct"/>
            <w:vAlign w:val="center"/>
            <w:hideMark/>
          </w:tcPr>
          <w:p w14:paraId="147FE113" w14:textId="77777777" w:rsidR="001618B4" w:rsidRPr="00097CE9" w:rsidRDefault="001618B4" w:rsidP="0083343F">
            <w:pPr>
              <w:spacing w:line="240" w:lineRule="auto"/>
              <w:jc w:val="center"/>
              <w:rPr>
                <w:i/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 xml:space="preserve">Korrektur per </w:t>
            </w:r>
            <w:proofErr w:type="spellStart"/>
            <w:r w:rsidRPr="00097CE9">
              <w:rPr>
                <w:szCs w:val="22"/>
                <w:lang w:val="de-DE"/>
              </w:rPr>
              <w:t>eCall</w:t>
            </w:r>
            <w:proofErr w:type="spellEnd"/>
            <w:r w:rsidRPr="00097CE9">
              <w:rPr>
                <w:szCs w:val="22"/>
                <w:lang w:val="de-DE"/>
              </w:rPr>
              <w:t xml:space="preserve"> nach Einreichung</w:t>
            </w:r>
          </w:p>
        </w:tc>
      </w:tr>
      <w:tr w:rsidR="0083343F" w:rsidRPr="00097CE9" w14:paraId="09685D9D" w14:textId="77777777" w:rsidTr="00134E17">
        <w:trPr>
          <w:trHeight w:val="489"/>
        </w:trPr>
        <w:tc>
          <w:tcPr>
            <w:tcW w:w="5000" w:type="pct"/>
            <w:gridSpan w:val="4"/>
            <w:shd w:val="clear" w:color="auto" w:fill="000000" w:themeFill="tex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2BA511" w14:textId="77777777" w:rsidR="0083343F" w:rsidRPr="00097CE9" w:rsidRDefault="0083343F" w:rsidP="0083343F">
            <w:pPr>
              <w:spacing w:line="240" w:lineRule="auto"/>
              <w:jc w:val="center"/>
              <w:rPr>
                <w:b/>
                <w:szCs w:val="22"/>
              </w:rPr>
            </w:pPr>
            <w:bookmarkStart w:id="8" w:name="_Toc513111533"/>
            <w:bookmarkStart w:id="9" w:name="_Toc513459340"/>
            <w:bookmarkStart w:id="10" w:name="_Toc521507816"/>
            <w:r w:rsidRPr="00097CE9">
              <w:rPr>
                <w:b/>
                <w:color w:val="FFFFFF" w:themeColor="background1"/>
                <w:szCs w:val="22"/>
              </w:rPr>
              <w:t>Teilnahmeberechtigung</w:t>
            </w:r>
          </w:p>
        </w:tc>
      </w:tr>
      <w:tr w:rsidR="0083343F" w:rsidRPr="00097CE9" w14:paraId="5F0C37ED" w14:textId="77777777" w:rsidTr="00097CE9">
        <w:trPr>
          <w:trHeight w:val="691"/>
          <w:tblHeader/>
        </w:trPr>
        <w:tc>
          <w:tcPr>
            <w:tcW w:w="115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DBFAC0" w14:textId="4A41BE53" w:rsidR="0083343F" w:rsidRPr="00097CE9" w:rsidRDefault="0083343F" w:rsidP="0083343F">
            <w:pPr>
              <w:spacing w:line="240" w:lineRule="auto"/>
              <w:rPr>
                <w:rFonts w:eastAsia="Calibri"/>
                <w:szCs w:val="22"/>
              </w:rPr>
            </w:pPr>
            <w:r w:rsidRPr="00097CE9">
              <w:rPr>
                <w:szCs w:val="22"/>
              </w:rPr>
              <w:t>Der/die Förderungs</w:t>
            </w:r>
            <w:r w:rsidR="00CA017B" w:rsidRPr="00097CE9">
              <w:rPr>
                <w:szCs w:val="22"/>
              </w:rPr>
              <w:t>-</w:t>
            </w:r>
            <w:proofErr w:type="spellStart"/>
            <w:r w:rsidRPr="00097CE9">
              <w:rPr>
                <w:szCs w:val="22"/>
              </w:rPr>
              <w:t>werberIn</w:t>
            </w:r>
            <w:proofErr w:type="spellEnd"/>
            <w:r w:rsidRPr="00097CE9">
              <w:rPr>
                <w:szCs w:val="22"/>
              </w:rPr>
              <w:t xml:space="preserve"> ist berechtigt, einen Antrag einzureichen.</w:t>
            </w:r>
          </w:p>
        </w:tc>
        <w:tc>
          <w:tcPr>
            <w:tcW w:w="261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F3965" w14:textId="77777777" w:rsidR="0083343F" w:rsidRPr="00097CE9" w:rsidRDefault="0083343F" w:rsidP="00744A7E">
            <w:pPr>
              <w:spacing w:before="120" w:after="120" w:line="240" w:lineRule="auto"/>
              <w:rPr>
                <w:szCs w:val="22"/>
              </w:rPr>
            </w:pPr>
            <w:proofErr w:type="spellStart"/>
            <w:r w:rsidRPr="00097CE9">
              <w:rPr>
                <w:szCs w:val="22"/>
              </w:rPr>
              <w:t>FörderungswerberInnen</w:t>
            </w:r>
            <w:proofErr w:type="spellEnd"/>
            <w:r w:rsidRPr="00097CE9">
              <w:rPr>
                <w:szCs w:val="22"/>
              </w:rPr>
              <w:t xml:space="preserve"> können sein:</w:t>
            </w:r>
          </w:p>
          <w:p w14:paraId="1FEDECF2" w14:textId="77777777" w:rsidR="00CA017B" w:rsidRPr="00097CE9" w:rsidRDefault="00CA017B" w:rsidP="00CA017B">
            <w:pPr>
              <w:pStyle w:val="AufzhlungEbene1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Unternehmen</w:t>
            </w:r>
          </w:p>
          <w:p w14:paraId="05A7B81D" w14:textId="77777777" w:rsidR="00CA017B" w:rsidRPr="00097CE9" w:rsidRDefault="00CA017B" w:rsidP="00CA017B">
            <w:pPr>
              <w:pStyle w:val="AufzhlungEbene1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Einrichtungen für Forschung und Wissensverbreitung</w:t>
            </w:r>
          </w:p>
          <w:p w14:paraId="198C26AB" w14:textId="0E4EECDB" w:rsidR="0083343F" w:rsidRPr="00097CE9" w:rsidRDefault="00CA017B" w:rsidP="00744A7E">
            <w:pPr>
              <w:pStyle w:val="AufzhlungEbene1"/>
              <w:spacing w:after="120"/>
              <w:contextualSpacing w:val="0"/>
              <w:rPr>
                <w:szCs w:val="22"/>
              </w:rPr>
            </w:pPr>
            <w:r w:rsidRPr="00097CE9">
              <w:rPr>
                <w:szCs w:val="22"/>
                <w:lang w:val="de-DE"/>
              </w:rPr>
              <w:t>Sonstige nicht-wirtschaftliche Einrichtungen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0B427D1" w14:textId="77777777" w:rsidR="0083343F" w:rsidRPr="00097CE9" w:rsidRDefault="0083343F" w:rsidP="0083343F">
            <w:pPr>
              <w:spacing w:line="240" w:lineRule="auto"/>
              <w:jc w:val="center"/>
              <w:rPr>
                <w:szCs w:val="22"/>
              </w:rPr>
            </w:pPr>
            <w:r w:rsidRPr="00097CE9">
              <w:rPr>
                <w:szCs w:val="22"/>
              </w:rPr>
              <w:t>nein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A685186" w14:textId="77777777" w:rsidR="0083343F" w:rsidRPr="00097CE9" w:rsidRDefault="0083343F" w:rsidP="0083343F">
            <w:pPr>
              <w:spacing w:line="240" w:lineRule="auto"/>
              <w:jc w:val="center"/>
              <w:rPr>
                <w:i/>
                <w:szCs w:val="22"/>
              </w:rPr>
            </w:pPr>
            <w:r w:rsidRPr="00097CE9">
              <w:rPr>
                <w:szCs w:val="22"/>
              </w:rPr>
              <w:t>Ablehnung aus formalen Gründen</w:t>
            </w:r>
          </w:p>
        </w:tc>
      </w:tr>
    </w:tbl>
    <w:p w14:paraId="6F42A9B0" w14:textId="77777777" w:rsidR="0083343F" w:rsidRPr="00097CE9" w:rsidRDefault="0083343F" w:rsidP="0083343F">
      <w:pPr>
        <w:rPr>
          <w:lang w:val="de-DE"/>
        </w:rPr>
      </w:pPr>
    </w:p>
    <w:p w14:paraId="110B3542" w14:textId="5B614BBA" w:rsidR="00793764" w:rsidRPr="00097CE9" w:rsidRDefault="00793764" w:rsidP="0064248A">
      <w:pPr>
        <w:pStyle w:val="berschrift3"/>
        <w:spacing w:after="120"/>
        <w:rPr>
          <w:rFonts w:asciiTheme="minorHAnsi" w:hAnsiTheme="minorHAnsi"/>
          <w:szCs w:val="22"/>
          <w:lang w:val="de-DE"/>
        </w:rPr>
      </w:pPr>
      <w:r w:rsidRPr="00097CE9">
        <w:rPr>
          <w:rFonts w:asciiTheme="minorHAnsi" w:hAnsiTheme="minorHAnsi"/>
          <w:szCs w:val="22"/>
          <w:lang w:val="de-DE"/>
        </w:rPr>
        <w:t>Formatierung</w:t>
      </w:r>
      <w:bookmarkEnd w:id="8"/>
      <w:bookmarkEnd w:id="9"/>
      <w:bookmarkEnd w:id="10"/>
    </w:p>
    <w:p w14:paraId="7EADB731" w14:textId="67B6D0F8" w:rsidR="00793764" w:rsidRPr="00097CE9" w:rsidRDefault="00793764" w:rsidP="00793764">
      <w:pPr>
        <w:rPr>
          <w:color w:val="auto"/>
          <w:szCs w:val="22"/>
          <w:lang w:val="de-DE"/>
        </w:rPr>
      </w:pPr>
      <w:r w:rsidRPr="00097CE9">
        <w:rPr>
          <w:color w:val="auto"/>
          <w:szCs w:val="22"/>
          <w:lang w:val="de-DE"/>
        </w:rPr>
        <w:t xml:space="preserve">Die Vorgaben für die Formatierung und die Seitenzahlen dienen der Vergleichbarkeit und Lesbarkeit der Anträge für die Jurymitglieder. Bei einer </w:t>
      </w:r>
      <w:r w:rsidRPr="00097CE9">
        <w:rPr>
          <w:b/>
          <w:color w:val="auto"/>
          <w:szCs w:val="22"/>
          <w:lang w:val="de-DE"/>
        </w:rPr>
        <w:t>Überschreitung der maximalen Seitenzahl</w:t>
      </w:r>
      <w:r w:rsidRPr="00097CE9">
        <w:rPr>
          <w:color w:val="auto"/>
          <w:szCs w:val="22"/>
          <w:lang w:val="de-DE"/>
        </w:rPr>
        <w:t xml:space="preserve"> bleibt es aus Gründen der Gleichbehandlung aller Einreichenden dem Bewertungsgremium überlassen, wie sie mit diesem Umstand umgeht. G</w:t>
      </w:r>
      <w:r w:rsidR="0053703B" w:rsidRPr="00097CE9">
        <w:rPr>
          <w:color w:val="auto"/>
          <w:szCs w:val="22"/>
          <w:lang w:val="de-DE"/>
        </w:rPr>
        <w:t xml:space="preserve">egebenenfalls </w:t>
      </w:r>
      <w:r w:rsidRPr="00097CE9">
        <w:rPr>
          <w:color w:val="auto"/>
          <w:szCs w:val="22"/>
          <w:lang w:val="de-DE"/>
        </w:rPr>
        <w:t xml:space="preserve">werden über die </w:t>
      </w:r>
      <w:r w:rsidRPr="00097CE9">
        <w:rPr>
          <w:b/>
          <w:color w:val="auto"/>
          <w:szCs w:val="22"/>
          <w:lang w:val="de-DE"/>
        </w:rPr>
        <w:t>max</w:t>
      </w:r>
      <w:r w:rsidR="0053703B" w:rsidRPr="00097CE9">
        <w:rPr>
          <w:b/>
          <w:color w:val="auto"/>
          <w:szCs w:val="22"/>
          <w:lang w:val="de-DE"/>
        </w:rPr>
        <w:t>imale</w:t>
      </w:r>
      <w:r w:rsidRPr="00097CE9">
        <w:rPr>
          <w:b/>
          <w:color w:val="auto"/>
          <w:szCs w:val="22"/>
          <w:lang w:val="de-DE"/>
        </w:rPr>
        <w:t xml:space="preserve"> Seitenzahl hinausgehende Kapitel nicht mehr gelesen und können in weiterer Folge somit auch nicht beurteilt werden</w:t>
      </w:r>
      <w:r w:rsidRPr="00097CE9">
        <w:rPr>
          <w:color w:val="auto"/>
          <w:szCs w:val="22"/>
          <w:lang w:val="de-DE"/>
        </w:rPr>
        <w:t>.</w:t>
      </w:r>
    </w:p>
    <w:p w14:paraId="75EDF67D" w14:textId="77777777" w:rsidR="0053703B" w:rsidRPr="00097CE9" w:rsidRDefault="0053703B" w:rsidP="00793764">
      <w:pPr>
        <w:rPr>
          <w:color w:val="E3032E" w:themeColor="accent1"/>
          <w:szCs w:val="22"/>
          <w:lang w:val="de-DE"/>
        </w:rPr>
      </w:pPr>
    </w:p>
    <w:tbl>
      <w:tblPr>
        <w:tblW w:w="9180" w:type="dxa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3"/>
        <w:gridCol w:w="6667"/>
      </w:tblGrid>
      <w:tr w:rsidR="0083343F" w:rsidRPr="00097CE9" w14:paraId="73A3D6BA" w14:textId="77777777" w:rsidTr="0083343F">
        <w:trPr>
          <w:trHeight w:val="1115"/>
        </w:trPr>
        <w:tc>
          <w:tcPr>
            <w:tcW w:w="251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C04897" w14:textId="6A837CDA" w:rsidR="0083343F" w:rsidRPr="00097CE9" w:rsidRDefault="0083343F" w:rsidP="0083343F">
            <w:pPr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Formatierung</w:t>
            </w:r>
          </w:p>
        </w:tc>
        <w:tc>
          <w:tcPr>
            <w:tcW w:w="66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A76F33" w14:textId="12456B20" w:rsidR="0083343F" w:rsidRPr="00097CE9" w:rsidRDefault="0083343F" w:rsidP="00744A7E">
            <w:pPr>
              <w:pStyle w:val="AufzhlungEbene1"/>
              <w:spacing w:before="120" w:line="240" w:lineRule="auto"/>
              <w:contextualSpacing w:val="0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 xml:space="preserve">Schriftformatierung: </w:t>
            </w:r>
            <w:r w:rsidR="00904679" w:rsidRPr="00097CE9">
              <w:rPr>
                <w:szCs w:val="22"/>
                <w:lang w:val="de-DE"/>
              </w:rPr>
              <w:t>Calibri</w:t>
            </w:r>
            <w:r w:rsidRPr="00097CE9">
              <w:rPr>
                <w:szCs w:val="22"/>
                <w:lang w:val="de-DE"/>
              </w:rPr>
              <w:t>, 11 Punkt</w:t>
            </w:r>
          </w:p>
          <w:p w14:paraId="4761AF80" w14:textId="1F33DB1F" w:rsidR="0083343F" w:rsidRPr="00097CE9" w:rsidRDefault="0083343F" w:rsidP="0083343F">
            <w:pPr>
              <w:pStyle w:val="AufzhlungEbene1"/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 xml:space="preserve">Zeilenabstand: </w:t>
            </w:r>
            <w:r w:rsidR="00904679" w:rsidRPr="00097CE9">
              <w:rPr>
                <w:szCs w:val="22"/>
                <w:lang w:val="de-DE"/>
              </w:rPr>
              <w:t xml:space="preserve">mindestens </w:t>
            </w:r>
            <w:r w:rsidRPr="00097CE9">
              <w:rPr>
                <w:szCs w:val="22"/>
                <w:lang w:val="de-DE"/>
              </w:rPr>
              <w:t>13</w:t>
            </w:r>
            <w:r w:rsidR="00904679" w:rsidRPr="00097CE9">
              <w:rPr>
                <w:szCs w:val="22"/>
                <w:lang w:val="de-DE"/>
              </w:rPr>
              <w:t>,5</w:t>
            </w:r>
            <w:r w:rsidRPr="00097CE9">
              <w:rPr>
                <w:szCs w:val="22"/>
                <w:lang w:val="de-DE"/>
              </w:rPr>
              <w:t xml:space="preserve"> </w:t>
            </w:r>
            <w:r w:rsidR="00904679" w:rsidRPr="00097CE9">
              <w:rPr>
                <w:szCs w:val="22"/>
                <w:lang w:val="de-DE"/>
              </w:rPr>
              <w:t>Punkt</w:t>
            </w:r>
          </w:p>
          <w:p w14:paraId="09968F47" w14:textId="1B506E52" w:rsidR="0083343F" w:rsidRPr="00097CE9" w:rsidRDefault="0083343F" w:rsidP="0083343F">
            <w:pPr>
              <w:pStyle w:val="AufzhlungEbene1"/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Schriftfarbe: schwarz</w:t>
            </w:r>
          </w:p>
          <w:p w14:paraId="4EAD9116" w14:textId="70035F19" w:rsidR="0083343F" w:rsidRPr="00097CE9" w:rsidRDefault="0083343F" w:rsidP="00744A7E">
            <w:pPr>
              <w:pStyle w:val="AufzhlungEbene1"/>
              <w:spacing w:after="120" w:line="240" w:lineRule="auto"/>
              <w:contextualSpacing w:val="0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Seiten wurden nummeriert</w:t>
            </w:r>
          </w:p>
        </w:tc>
      </w:tr>
      <w:tr w:rsidR="0083343F" w:rsidRPr="00097CE9" w14:paraId="3D5886BE" w14:textId="77777777" w:rsidTr="0083343F">
        <w:trPr>
          <w:trHeight w:val="522"/>
        </w:trPr>
        <w:tc>
          <w:tcPr>
            <w:tcW w:w="251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D043D7" w14:textId="77777777" w:rsidR="0083343F" w:rsidRPr="00097CE9" w:rsidRDefault="0083343F" w:rsidP="0083343F">
            <w:pPr>
              <w:spacing w:line="240" w:lineRule="auto"/>
              <w:rPr>
                <w:szCs w:val="22"/>
                <w:lang w:val="de-DE"/>
              </w:rPr>
            </w:pPr>
            <w:r w:rsidRPr="00097CE9">
              <w:rPr>
                <w:szCs w:val="22"/>
                <w:lang w:val="de-DE"/>
              </w:rPr>
              <w:t>Max. Seitenanzahl</w:t>
            </w:r>
          </w:p>
        </w:tc>
        <w:tc>
          <w:tcPr>
            <w:tcW w:w="66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0C5CFF" w14:textId="6053EEB5" w:rsidR="0083343F" w:rsidRPr="00097CE9" w:rsidRDefault="00553D01" w:rsidP="00584054">
            <w:pPr>
              <w:pStyle w:val="AufzhlungEbene1"/>
              <w:spacing w:after="120" w:line="240" w:lineRule="auto"/>
              <w:contextualSpacing w:val="0"/>
              <w:rPr>
                <w:szCs w:val="22"/>
                <w:lang w:val="de-DE"/>
              </w:rPr>
            </w:pPr>
            <w:proofErr w:type="spellStart"/>
            <w:r w:rsidRPr="00097CE9">
              <w:rPr>
                <w:szCs w:val="22"/>
                <w:lang w:val="de-DE"/>
              </w:rPr>
              <w:t>Vorhabens</w:t>
            </w:r>
            <w:r w:rsidR="0083343F" w:rsidRPr="00097CE9">
              <w:rPr>
                <w:szCs w:val="22"/>
                <w:lang w:val="de-DE"/>
              </w:rPr>
              <w:t>beschreibung</w:t>
            </w:r>
            <w:proofErr w:type="spellEnd"/>
            <w:r w:rsidR="0083343F" w:rsidRPr="00097CE9">
              <w:rPr>
                <w:szCs w:val="22"/>
                <w:lang w:val="de-DE"/>
              </w:rPr>
              <w:t xml:space="preserve">: </w:t>
            </w:r>
            <w:r w:rsidR="0083343F" w:rsidRPr="00097CE9">
              <w:rPr>
                <w:b/>
                <w:szCs w:val="22"/>
                <w:lang w:val="de-DE"/>
              </w:rPr>
              <w:t xml:space="preserve">max. </w:t>
            </w:r>
            <w:r w:rsidR="0053703B" w:rsidRPr="00097CE9">
              <w:rPr>
                <w:b/>
                <w:szCs w:val="22"/>
                <w:lang w:val="de-DE"/>
              </w:rPr>
              <w:t>5</w:t>
            </w:r>
            <w:r w:rsidR="0083343F" w:rsidRPr="00097CE9">
              <w:rPr>
                <w:b/>
                <w:szCs w:val="22"/>
                <w:lang w:val="de-DE"/>
              </w:rPr>
              <w:t>0 Seiten</w:t>
            </w:r>
            <w:r w:rsidR="0083343F" w:rsidRPr="00097CE9">
              <w:rPr>
                <w:szCs w:val="22"/>
                <w:lang w:val="de-DE"/>
              </w:rPr>
              <w:t>;</w:t>
            </w:r>
            <w:r w:rsidR="0083343F" w:rsidRPr="00097CE9">
              <w:rPr>
                <w:b/>
                <w:szCs w:val="22"/>
                <w:lang w:val="de-DE"/>
              </w:rPr>
              <w:t xml:space="preserve"> </w:t>
            </w:r>
            <w:r w:rsidR="0083343F" w:rsidRPr="00097CE9">
              <w:rPr>
                <w:szCs w:val="22"/>
                <w:lang w:val="de-DE"/>
              </w:rPr>
              <w:t>(Seitenzahlen werden ab Kapitel 1 „Qualität des Vorhabens“ bis inkl. Kapitel 4 „Relevanz de</w:t>
            </w:r>
            <w:r w:rsidR="00584054">
              <w:rPr>
                <w:szCs w:val="22"/>
                <w:lang w:val="de-DE"/>
              </w:rPr>
              <w:t>r Innovationswerkstatt</w:t>
            </w:r>
            <w:r w:rsidR="0083343F" w:rsidRPr="00097CE9">
              <w:rPr>
                <w:szCs w:val="22"/>
                <w:lang w:val="de-DE"/>
              </w:rPr>
              <w:t>“ gezählt)</w:t>
            </w:r>
          </w:p>
        </w:tc>
      </w:tr>
    </w:tbl>
    <w:p w14:paraId="0835F447" w14:textId="3E43CAC0" w:rsidR="00793764" w:rsidRPr="00097CE9" w:rsidRDefault="00793764" w:rsidP="00793764">
      <w:pPr>
        <w:rPr>
          <w:lang w:val="de-DE"/>
        </w:rPr>
      </w:pPr>
    </w:p>
    <w:p w14:paraId="49C5F6A6" w14:textId="5C3BD0DB" w:rsidR="0083343F" w:rsidRPr="00097CE9" w:rsidRDefault="0083343F" w:rsidP="00793764">
      <w:pPr>
        <w:rPr>
          <w:lang w:val="de-DE"/>
        </w:rPr>
      </w:pPr>
    </w:p>
    <w:p w14:paraId="7DC85BD7" w14:textId="77777777" w:rsidR="0083343F" w:rsidRPr="00097CE9" w:rsidRDefault="0083343F" w:rsidP="00793764">
      <w:pPr>
        <w:rPr>
          <w:lang w:val="de-DE"/>
        </w:rPr>
      </w:pPr>
    </w:p>
    <w:p w14:paraId="2A795C96" w14:textId="77777777" w:rsidR="00553D01" w:rsidRPr="00097CE9" w:rsidRDefault="00553D01">
      <w:pPr>
        <w:spacing w:line="240" w:lineRule="auto"/>
        <w:rPr>
          <w:rFonts w:eastAsiaTheme="majorEastAsia" w:cstheme="majorBidi"/>
          <w:b/>
          <w:lang w:val="de-DE"/>
        </w:rPr>
      </w:pPr>
      <w:bookmarkStart w:id="11" w:name="_Toc513111534"/>
      <w:bookmarkStart w:id="12" w:name="_Toc513459341"/>
      <w:bookmarkStart w:id="13" w:name="_Toc521507817"/>
      <w:r w:rsidRPr="00097CE9">
        <w:rPr>
          <w:lang w:val="de-DE"/>
        </w:rPr>
        <w:br w:type="page"/>
      </w:r>
    </w:p>
    <w:p w14:paraId="18E905B0" w14:textId="73CA144A" w:rsidR="00793764" w:rsidRPr="00097CE9" w:rsidRDefault="00793764" w:rsidP="0064248A">
      <w:pPr>
        <w:pStyle w:val="berschrift3"/>
        <w:spacing w:after="120"/>
        <w:rPr>
          <w:rFonts w:asciiTheme="minorHAnsi" w:hAnsiTheme="minorHAnsi"/>
          <w:lang w:val="de-DE"/>
        </w:rPr>
      </w:pPr>
      <w:r w:rsidRPr="00097CE9">
        <w:rPr>
          <w:rFonts w:asciiTheme="minorHAnsi" w:hAnsiTheme="minorHAnsi"/>
          <w:lang w:val="de-DE"/>
        </w:rPr>
        <w:lastRenderedPageBreak/>
        <w:t>Generelle Hinweise zum Förderungsansuchen</w:t>
      </w:r>
      <w:bookmarkEnd w:id="11"/>
      <w:bookmarkEnd w:id="12"/>
      <w:bookmarkEnd w:id="13"/>
    </w:p>
    <w:p w14:paraId="17FA45DB" w14:textId="032FE891" w:rsidR="00793764" w:rsidRPr="00097CE9" w:rsidRDefault="00793764" w:rsidP="00553D01">
      <w:pPr>
        <w:pStyle w:val="AufzhlungEbene1"/>
        <w:contextualSpacing w:val="0"/>
        <w:rPr>
          <w:b/>
          <w:lang w:val="de-DE"/>
        </w:rPr>
      </w:pPr>
      <w:r w:rsidRPr="00097CE9">
        <w:rPr>
          <w:lang w:val="de-DE"/>
        </w:rPr>
        <w:t xml:space="preserve">Halten Sie sich bitte an die vorgegebenen Fragen. </w:t>
      </w:r>
      <w:r w:rsidR="0053703B" w:rsidRPr="00097CE9">
        <w:rPr>
          <w:color w:val="458CC3" w:themeColor="accent2"/>
          <w:szCs w:val="22"/>
          <w:lang w:val="de-DE"/>
        </w:rPr>
        <w:t xml:space="preserve">Die in blauer Schrift angeführten Fragen, Hinweise und Anmerkungen im Antragsformular </w:t>
      </w:r>
      <w:r w:rsidR="0053703B" w:rsidRPr="00097CE9">
        <w:rPr>
          <w:b/>
          <w:color w:val="458CC3" w:themeColor="accent2"/>
          <w:szCs w:val="22"/>
          <w:lang w:val="de-DE"/>
        </w:rPr>
        <w:t>dürfen NICHT überschrieben (gelöscht)</w:t>
      </w:r>
      <w:r w:rsidR="0053703B" w:rsidRPr="00097CE9">
        <w:rPr>
          <w:color w:val="458CC3" w:themeColor="accent2"/>
          <w:szCs w:val="22"/>
          <w:lang w:val="de-DE"/>
        </w:rPr>
        <w:t xml:space="preserve"> werden!</w:t>
      </w:r>
    </w:p>
    <w:p w14:paraId="77569821" w14:textId="77777777" w:rsidR="00793764" w:rsidRPr="00097CE9" w:rsidRDefault="00793764" w:rsidP="00553D01">
      <w:pPr>
        <w:pStyle w:val="AufzhlungEbene1"/>
        <w:contextualSpacing w:val="0"/>
        <w:rPr>
          <w:lang w:val="de-DE"/>
        </w:rPr>
      </w:pPr>
      <w:r w:rsidRPr="00097CE9">
        <w:rPr>
          <w:lang w:val="de-DE"/>
        </w:rPr>
        <w:t>Führen Sie Ihre Angaben so detailliert aus, dass sich die begutachtenden Personen ein Bild zu Ihrem geplanten Projekt machen können. Versuchen Sie trotzdem</w:t>
      </w:r>
      <w:r w:rsidRPr="00097CE9">
        <w:rPr>
          <w:b/>
          <w:lang w:val="de-DE"/>
        </w:rPr>
        <w:t>, knapp und präzise</w:t>
      </w:r>
      <w:r w:rsidRPr="00097CE9">
        <w:rPr>
          <w:lang w:val="de-DE"/>
        </w:rPr>
        <w:t xml:space="preserve"> zu formulieren.</w:t>
      </w:r>
    </w:p>
    <w:p w14:paraId="50172552" w14:textId="76256A99" w:rsidR="00793764" w:rsidRPr="00097CE9" w:rsidRDefault="00793764" w:rsidP="00553D01">
      <w:pPr>
        <w:pStyle w:val="AufzhlungEbene1"/>
        <w:contextualSpacing w:val="0"/>
        <w:rPr>
          <w:b/>
          <w:lang w:val="de-DE"/>
        </w:rPr>
      </w:pPr>
      <w:r w:rsidRPr="00097CE9">
        <w:rPr>
          <w:lang w:val="de-DE"/>
        </w:rPr>
        <w:t xml:space="preserve">Die Angabe der </w:t>
      </w:r>
      <w:r w:rsidRPr="00097CE9">
        <w:rPr>
          <w:b/>
          <w:lang w:val="de-DE"/>
        </w:rPr>
        <w:t>maximalen Seitenzahl ist NICHT</w:t>
      </w:r>
      <w:r w:rsidRPr="00097CE9">
        <w:rPr>
          <w:lang w:val="de-DE"/>
        </w:rPr>
        <w:t xml:space="preserve"> als Aufforderung zu verstehen, diesen Richtwert auch erreichen zu müssen. Verfassen Sie den Antrag so, dass für die prüfenden </w:t>
      </w:r>
      <w:proofErr w:type="spellStart"/>
      <w:r w:rsidRPr="00097CE9">
        <w:rPr>
          <w:lang w:val="de-DE"/>
        </w:rPr>
        <w:t>ExpertInnen</w:t>
      </w:r>
      <w:proofErr w:type="spellEnd"/>
      <w:r w:rsidRPr="00097CE9">
        <w:rPr>
          <w:lang w:val="de-DE"/>
        </w:rPr>
        <w:t xml:space="preserve"> der Gehalt und Nutzen Ihres geplanten Projekts erkennbar werden. </w:t>
      </w:r>
      <w:r w:rsidR="00265EFF">
        <w:rPr>
          <w:lang w:val="de-DE"/>
        </w:rPr>
        <w:br/>
      </w:r>
      <w:r w:rsidRPr="00097CE9">
        <w:rPr>
          <w:b/>
          <w:lang w:val="de-DE"/>
        </w:rPr>
        <w:t>Qualität vor Quantität!</w:t>
      </w:r>
    </w:p>
    <w:p w14:paraId="22FF9408" w14:textId="6DEF16C9" w:rsidR="00793764" w:rsidRPr="00097CE9" w:rsidRDefault="00793764" w:rsidP="00553D01">
      <w:pPr>
        <w:pStyle w:val="AufzhlungEbene1"/>
        <w:contextualSpacing w:val="0"/>
        <w:rPr>
          <w:lang w:val="de-DE"/>
        </w:rPr>
      </w:pPr>
      <w:r w:rsidRPr="00097CE9">
        <w:rPr>
          <w:lang w:val="de-DE"/>
        </w:rPr>
        <w:t xml:space="preserve">Sollten Sie Fragen haben, wenden Sie sich bitte an Ihre Ansprechperson in </w:t>
      </w:r>
      <w:r w:rsidR="0053703B" w:rsidRPr="00097CE9">
        <w:rPr>
          <w:lang w:val="de-DE"/>
        </w:rPr>
        <w:t>der FFG (Kontaktinformationen siehe</w:t>
      </w:r>
      <w:r w:rsidRPr="00097CE9">
        <w:rPr>
          <w:lang w:val="de-DE"/>
        </w:rPr>
        <w:t xml:space="preserve"> Ausschreibungsleitfaden).</w:t>
      </w:r>
    </w:p>
    <w:p w14:paraId="41DEB732" w14:textId="77777777" w:rsidR="00793764" w:rsidRPr="00097CE9" w:rsidRDefault="00793764" w:rsidP="00793764">
      <w:pPr>
        <w:rPr>
          <w:b/>
          <w:bCs/>
          <w:lang w:val="de-DE"/>
        </w:rPr>
      </w:pPr>
      <w:bookmarkStart w:id="14" w:name="_Toc513111535"/>
      <w:bookmarkStart w:id="15" w:name="_Toc513459342"/>
    </w:p>
    <w:p w14:paraId="1826CD29" w14:textId="154122AA" w:rsidR="00793764" w:rsidRPr="00097CE9" w:rsidRDefault="00793764" w:rsidP="00793764">
      <w:pPr>
        <w:rPr>
          <w:b/>
          <w:bCs/>
          <w:lang w:val="de-DE"/>
        </w:rPr>
      </w:pPr>
    </w:p>
    <w:p w14:paraId="06C1E0C0" w14:textId="77777777" w:rsidR="00981BBE" w:rsidRPr="00097CE9" w:rsidRDefault="00981BBE" w:rsidP="0064248A">
      <w:pPr>
        <w:pStyle w:val="berschrift2"/>
      </w:pPr>
      <w:bookmarkStart w:id="16" w:name="_Toc529873242"/>
      <w:bookmarkStart w:id="17" w:name="_Toc5711113"/>
      <w:r w:rsidRPr="00097CE9">
        <w:t>Einreichmodalitäten</w:t>
      </w:r>
      <w:bookmarkEnd w:id="16"/>
      <w:bookmarkEnd w:id="17"/>
    </w:p>
    <w:p w14:paraId="56D7C78B" w14:textId="217AEE8A" w:rsidR="00981BBE" w:rsidRPr="00097CE9" w:rsidRDefault="00981BBE" w:rsidP="00981BBE">
      <w:pPr>
        <w:rPr>
          <w:b/>
          <w:bCs/>
          <w:lang w:val="de-DE"/>
        </w:rPr>
      </w:pPr>
      <w:r w:rsidRPr="00097CE9">
        <w:rPr>
          <w:bCs/>
          <w:lang w:val="de-DE"/>
        </w:rPr>
        <w:t>Die Projekteinreichung ist</w:t>
      </w:r>
      <w:r w:rsidRPr="00097CE9">
        <w:rPr>
          <w:b/>
          <w:bCs/>
          <w:lang w:val="de-DE"/>
        </w:rPr>
        <w:t xml:space="preserve"> ausschließlich elektronisch via </w:t>
      </w:r>
      <w:proofErr w:type="spellStart"/>
      <w:r w:rsidRPr="00097CE9">
        <w:rPr>
          <w:b/>
          <w:bCs/>
          <w:lang w:val="de-DE"/>
        </w:rPr>
        <w:t>eCall</w:t>
      </w:r>
      <w:proofErr w:type="spellEnd"/>
      <w:r w:rsidRPr="00097CE9">
        <w:rPr>
          <w:b/>
          <w:bCs/>
          <w:lang w:val="de-DE"/>
        </w:rPr>
        <w:t xml:space="preserve"> </w:t>
      </w:r>
      <w:r w:rsidRPr="00097CE9">
        <w:rPr>
          <w:bCs/>
          <w:lang w:val="de-DE"/>
        </w:rPr>
        <w:t xml:space="preserve">unter der Webadresse </w:t>
      </w:r>
      <w:hyperlink r:id="rId8" w:history="1">
        <w:r w:rsidRPr="00097CE9">
          <w:rPr>
            <w:rStyle w:val="Hyperlink"/>
            <w:bCs/>
            <w:lang w:val="de-DE"/>
          </w:rPr>
          <w:t>ecall.ffg.at</w:t>
        </w:r>
      </w:hyperlink>
      <w:r w:rsidRPr="00097CE9">
        <w:rPr>
          <w:bCs/>
          <w:lang w:val="de-DE"/>
        </w:rPr>
        <w:t xml:space="preserve"> möglich</w:t>
      </w:r>
      <w:r w:rsidRPr="00097CE9">
        <w:rPr>
          <w:b/>
          <w:bCs/>
          <w:lang w:val="de-DE"/>
        </w:rPr>
        <w:t xml:space="preserve"> </w:t>
      </w:r>
      <w:r w:rsidRPr="00097CE9">
        <w:rPr>
          <w:bCs/>
          <w:lang w:val="de-DE"/>
        </w:rPr>
        <w:t>und hat</w:t>
      </w:r>
      <w:r w:rsidRPr="00097CE9">
        <w:rPr>
          <w:b/>
          <w:bCs/>
          <w:lang w:val="de-DE"/>
        </w:rPr>
        <w:t xml:space="preserve"> vollständig und rechtzeitig </w:t>
      </w:r>
      <w:r w:rsidR="00265EFF">
        <w:rPr>
          <w:b/>
          <w:bCs/>
          <w:lang w:val="de-DE"/>
        </w:rPr>
        <w:t>bis zu</w:t>
      </w:r>
      <w:r w:rsidRPr="00097CE9">
        <w:rPr>
          <w:b/>
          <w:bCs/>
          <w:lang w:val="de-DE"/>
        </w:rPr>
        <w:t>m Ende der Einreichfrist zu erfolgen.</w:t>
      </w:r>
    </w:p>
    <w:p w14:paraId="2F0EF644" w14:textId="77777777" w:rsidR="00981BBE" w:rsidRPr="00097CE9" w:rsidRDefault="00981BBE" w:rsidP="00981BBE">
      <w:pPr>
        <w:rPr>
          <w:b/>
          <w:bCs/>
          <w:lang w:val="de-DE"/>
        </w:rPr>
      </w:pPr>
    </w:p>
    <w:p w14:paraId="628DD9E1" w14:textId="14A6F4AF" w:rsidR="00981BBE" w:rsidRPr="00097CE9" w:rsidRDefault="00981BBE" w:rsidP="00981BBE">
      <w:pPr>
        <w:rPr>
          <w:lang w:val="de-DE"/>
        </w:rPr>
      </w:pPr>
      <w:r w:rsidRPr="00097CE9">
        <w:rPr>
          <w:b/>
          <w:bCs/>
          <w:lang w:val="de-DE"/>
        </w:rPr>
        <w:t xml:space="preserve">Ein detailliertes Tutorial zum </w:t>
      </w:r>
      <w:proofErr w:type="spellStart"/>
      <w:r w:rsidRPr="00097CE9">
        <w:rPr>
          <w:b/>
          <w:bCs/>
          <w:lang w:val="de-DE"/>
        </w:rPr>
        <w:t>eCall</w:t>
      </w:r>
      <w:proofErr w:type="spellEnd"/>
      <w:r w:rsidRPr="00097CE9">
        <w:rPr>
          <w:b/>
          <w:bCs/>
          <w:lang w:val="de-DE"/>
        </w:rPr>
        <w:t xml:space="preserve"> finden Sie unter: </w:t>
      </w:r>
      <w:hyperlink r:id="rId9" w:history="1">
        <w:r w:rsidR="009252F6" w:rsidRPr="00097CE9">
          <w:rPr>
            <w:rStyle w:val="Hyperlink"/>
            <w:b/>
            <w:lang w:val="de-DE"/>
          </w:rPr>
          <w:t>ecall.ffg.at/</w:t>
        </w:r>
        <w:proofErr w:type="spellStart"/>
        <w:r w:rsidR="009252F6" w:rsidRPr="00097CE9">
          <w:rPr>
            <w:rStyle w:val="Hyperlink"/>
            <w:b/>
            <w:lang w:val="de-DE"/>
          </w:rPr>
          <w:t>tutorial</w:t>
        </w:r>
        <w:proofErr w:type="spellEnd"/>
      </w:hyperlink>
      <w:r w:rsidR="009252F6" w:rsidRPr="00097CE9">
        <w:rPr>
          <w:b/>
          <w:lang w:val="de-DE"/>
        </w:rPr>
        <w:t>.</w:t>
      </w:r>
    </w:p>
    <w:p w14:paraId="26D9BD4B" w14:textId="77777777" w:rsidR="009252F6" w:rsidRPr="00097CE9" w:rsidRDefault="009252F6" w:rsidP="00981BBE">
      <w:pPr>
        <w:rPr>
          <w:b/>
          <w:bCs/>
          <w:lang w:val="de-DE"/>
        </w:rPr>
      </w:pPr>
    </w:p>
    <w:p w14:paraId="23673A9C" w14:textId="77777777" w:rsidR="00981BBE" w:rsidRPr="00097CE9" w:rsidRDefault="00981BBE" w:rsidP="00981BBE">
      <w:pPr>
        <w:rPr>
          <w:bCs/>
          <w:lang w:val="de-DE"/>
        </w:rPr>
      </w:pPr>
      <w:r w:rsidRPr="00097CE9">
        <w:rPr>
          <w:bCs/>
          <w:lang w:val="de-DE"/>
        </w:rPr>
        <w:t xml:space="preserve">Ein Förderungsansuchen ist dann eingereicht, wenn </w:t>
      </w:r>
      <w:r w:rsidRPr="00097CE9">
        <w:rPr>
          <w:b/>
          <w:bCs/>
          <w:lang w:val="de-DE"/>
        </w:rPr>
        <w:t xml:space="preserve">im </w:t>
      </w:r>
      <w:proofErr w:type="spellStart"/>
      <w:r w:rsidRPr="00097CE9">
        <w:rPr>
          <w:b/>
          <w:bCs/>
          <w:lang w:val="de-DE"/>
        </w:rPr>
        <w:t>eCall</w:t>
      </w:r>
      <w:proofErr w:type="spellEnd"/>
      <w:r w:rsidRPr="00097CE9">
        <w:rPr>
          <w:b/>
          <w:bCs/>
          <w:lang w:val="de-DE"/>
        </w:rPr>
        <w:t xml:space="preserve"> der Antrag abgeschlossen</w:t>
      </w:r>
      <w:r w:rsidRPr="00097CE9">
        <w:rPr>
          <w:bCs/>
          <w:lang w:val="de-DE"/>
        </w:rPr>
        <w:t xml:space="preserve"> und „Einreichung abschicken“ gedrückt wurde. Nach erfolgreicher Einreichung wird automatisch eine </w:t>
      </w:r>
      <w:r w:rsidRPr="00097CE9">
        <w:rPr>
          <w:b/>
          <w:bCs/>
          <w:lang w:val="de-DE"/>
        </w:rPr>
        <w:t>Einreichbestätigung</w:t>
      </w:r>
      <w:r w:rsidRPr="00097CE9">
        <w:rPr>
          <w:bCs/>
          <w:lang w:val="de-DE"/>
        </w:rPr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4A403B0D" w14:textId="77777777" w:rsidR="00981BBE" w:rsidRPr="00097CE9" w:rsidRDefault="00981BBE" w:rsidP="00981BBE">
      <w:pPr>
        <w:rPr>
          <w:bCs/>
          <w:lang w:val="de-DE"/>
        </w:rPr>
      </w:pPr>
    </w:p>
    <w:p w14:paraId="1D264D66" w14:textId="77777777" w:rsidR="00981BBE" w:rsidRPr="00097CE9" w:rsidRDefault="00981BBE" w:rsidP="00981BBE">
      <w:pPr>
        <w:rPr>
          <w:bCs/>
          <w:lang w:val="de-DE"/>
        </w:rPr>
      </w:pPr>
      <w:r w:rsidRPr="00097CE9">
        <w:rPr>
          <w:bCs/>
          <w:lang w:val="de-DE"/>
        </w:rPr>
        <w:t xml:space="preserve">Bitte wenden Sie sich bei Fragen zum </w:t>
      </w:r>
      <w:proofErr w:type="spellStart"/>
      <w:r w:rsidRPr="00097CE9">
        <w:rPr>
          <w:bCs/>
          <w:lang w:val="de-DE"/>
        </w:rPr>
        <w:t>eCall</w:t>
      </w:r>
      <w:proofErr w:type="spellEnd"/>
      <w:r w:rsidRPr="00097CE9">
        <w:rPr>
          <w:bCs/>
          <w:lang w:val="de-DE"/>
        </w:rPr>
        <w:t xml:space="preserve"> an Ihre Ansprechperson in der FFG (Kontaktinformationen siehe Ausschreibungsleitfaden)!</w:t>
      </w:r>
    </w:p>
    <w:p w14:paraId="6173F634" w14:textId="77777777" w:rsidR="00981BBE" w:rsidRPr="00097CE9" w:rsidRDefault="00981BBE" w:rsidP="00981BBE">
      <w:pPr>
        <w:rPr>
          <w:bCs/>
          <w:lang w:val="de-DE"/>
        </w:rPr>
      </w:pPr>
    </w:p>
    <w:p w14:paraId="38B912EA" w14:textId="77777777" w:rsidR="00981BBE" w:rsidRPr="00097CE9" w:rsidRDefault="00981BBE" w:rsidP="00981BBE">
      <w:pPr>
        <w:rPr>
          <w:b/>
        </w:rPr>
      </w:pPr>
      <w:r w:rsidRPr="00097CE9">
        <w:t xml:space="preserve">Die Nachreichung einer </w:t>
      </w:r>
      <w:r w:rsidRPr="00097CE9">
        <w:rPr>
          <w:b/>
        </w:rPr>
        <w:t>firmenmäßig gezeichneten Ausfertigung</w:t>
      </w:r>
      <w:r w:rsidRPr="00097CE9">
        <w:t xml:space="preserve"> des online eingereichten </w:t>
      </w:r>
      <w:r w:rsidRPr="00097CE9">
        <w:rPr>
          <w:b/>
        </w:rPr>
        <w:t>Förderungsansuchens</w:t>
      </w:r>
      <w:r w:rsidRPr="00097CE9">
        <w:t xml:space="preserve"> ist </w:t>
      </w:r>
      <w:r w:rsidRPr="00097CE9">
        <w:rPr>
          <w:b/>
        </w:rPr>
        <w:t>NICHT erforderlich.</w:t>
      </w:r>
    </w:p>
    <w:p w14:paraId="2F1775AC" w14:textId="77777777" w:rsidR="00981BBE" w:rsidRPr="00097CE9" w:rsidRDefault="00981BBE" w:rsidP="00981BBE">
      <w:pPr>
        <w:rPr>
          <w:b/>
        </w:rPr>
      </w:pPr>
    </w:p>
    <w:p w14:paraId="320A1915" w14:textId="77777777" w:rsidR="00981BBE" w:rsidRPr="00097CE9" w:rsidRDefault="00981BBE" w:rsidP="00981BBE">
      <w:pPr>
        <w:rPr>
          <w:lang w:val="de-DE"/>
        </w:rPr>
      </w:pPr>
      <w:r w:rsidRPr="00097CE9">
        <w:rPr>
          <w:lang w:val="de-DE"/>
        </w:rPr>
        <w:t xml:space="preserve">Alle eingereichten Projektanträge werden nur den mit der Abwicklung der Ausschreibung befassten Stellen zur Einsicht vorgelegt. Alle beteiligten Personen sind </w:t>
      </w:r>
      <w:r w:rsidRPr="00097CE9">
        <w:rPr>
          <w:b/>
          <w:lang w:val="de-DE"/>
        </w:rPr>
        <w:t>zur Vertraulichkeit verpflichtet.</w:t>
      </w:r>
      <w:r w:rsidRPr="00097CE9">
        <w:rPr>
          <w:lang w:val="de-DE"/>
        </w:rPr>
        <w:t xml:space="preserve"> Insbesondere müssen in das Bewertungsverfahren eingebundene nationale und internationale </w:t>
      </w:r>
      <w:proofErr w:type="spellStart"/>
      <w:r w:rsidRPr="00097CE9">
        <w:rPr>
          <w:lang w:val="de-DE"/>
        </w:rPr>
        <w:t>ExpertInnen</w:t>
      </w:r>
      <w:proofErr w:type="spellEnd"/>
      <w:r w:rsidRPr="00097CE9">
        <w:rPr>
          <w:lang w:val="de-DE"/>
        </w:rPr>
        <w:t xml:space="preserve"> vor Aufnahme ihrer Tätigkeit eine Vertraulichkeitserklärung abgeben.</w:t>
      </w:r>
    </w:p>
    <w:p w14:paraId="48710D0D" w14:textId="77777777" w:rsidR="00981BBE" w:rsidRPr="00097CE9" w:rsidRDefault="00981BBE" w:rsidP="00981BBE">
      <w:pPr>
        <w:rPr>
          <w:lang w:val="de-DE"/>
        </w:rPr>
      </w:pPr>
    </w:p>
    <w:p w14:paraId="340E7E12" w14:textId="77777777" w:rsidR="00981BBE" w:rsidRPr="00097CE9" w:rsidRDefault="00981BBE" w:rsidP="00981BBE">
      <w:pPr>
        <w:rPr>
          <w:lang w:val="de-DE"/>
        </w:rPr>
      </w:pPr>
    </w:p>
    <w:tbl>
      <w:tblPr>
        <w:tblW w:w="0" w:type="auto"/>
        <w:tblInd w:w="-5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  <w:insideV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5"/>
      </w:tblGrid>
      <w:tr w:rsidR="00981BBE" w:rsidRPr="00097CE9" w14:paraId="1D7803DD" w14:textId="77777777" w:rsidTr="00701254">
        <w:trPr>
          <w:trHeight w:val="18"/>
        </w:trPr>
        <w:tc>
          <w:tcPr>
            <w:tcW w:w="9015" w:type="dxa"/>
            <w:shd w:val="clear" w:color="auto" w:fill="F3F3F3"/>
            <w:noWrap/>
          </w:tcPr>
          <w:p w14:paraId="2B0743EB" w14:textId="2E22D85B" w:rsidR="00981BBE" w:rsidRPr="00097CE9" w:rsidRDefault="001E7379" w:rsidP="001E7379">
            <w:pPr>
              <w:spacing w:after="120"/>
              <w:jc w:val="center"/>
              <w:rPr>
                <w:rFonts w:cs="Arial"/>
                <w:b/>
                <w:bCs/>
                <w:szCs w:val="22"/>
              </w:rPr>
            </w:pPr>
            <w:r w:rsidRPr="00097CE9">
              <w:rPr>
                <w:rFonts w:cs="Arial"/>
                <w:b/>
                <w:bCs/>
                <w:szCs w:val="22"/>
              </w:rPr>
              <w:t>EINREICHFRIST</w:t>
            </w:r>
            <w:r w:rsidR="00981BBE" w:rsidRPr="00097CE9">
              <w:rPr>
                <w:rFonts w:cs="Arial"/>
                <w:b/>
                <w:bCs/>
                <w:szCs w:val="22"/>
              </w:rPr>
              <w:t>:</w:t>
            </w:r>
          </w:p>
          <w:p w14:paraId="48D138AC" w14:textId="7863A482" w:rsidR="00981BBE" w:rsidRPr="00097CE9" w:rsidRDefault="00981BBE" w:rsidP="00553D01">
            <w:pPr>
              <w:jc w:val="center"/>
              <w:rPr>
                <w:rFonts w:cs="Arial"/>
                <w:b/>
                <w:szCs w:val="22"/>
              </w:rPr>
            </w:pPr>
            <w:r w:rsidRPr="00097CE9">
              <w:rPr>
                <w:rFonts w:cs="Arial"/>
                <w:b/>
                <w:bCs/>
                <w:szCs w:val="22"/>
              </w:rPr>
              <w:t xml:space="preserve">Sämtliche Antragsunterlagen müssen spätestens </w:t>
            </w:r>
            <w:r w:rsidRPr="00097CE9">
              <w:rPr>
                <w:rFonts w:cs="Arial"/>
                <w:b/>
                <w:bCs/>
                <w:szCs w:val="22"/>
              </w:rPr>
              <w:br/>
            </w:r>
            <w:r w:rsidRPr="00097CE9">
              <w:rPr>
                <w:rFonts w:cs="Arial"/>
                <w:b/>
                <w:bCs/>
                <w:color w:val="E3032E" w:themeColor="accent1"/>
                <w:szCs w:val="22"/>
              </w:rPr>
              <w:t xml:space="preserve">bis </w:t>
            </w:r>
            <w:r w:rsidR="00553D01" w:rsidRPr="00097CE9">
              <w:rPr>
                <w:rFonts w:cs="Arial"/>
                <w:b/>
                <w:bCs/>
                <w:color w:val="E3032E" w:themeColor="accent1"/>
                <w:szCs w:val="22"/>
              </w:rPr>
              <w:t>18</w:t>
            </w:r>
            <w:r w:rsidRPr="00097CE9">
              <w:rPr>
                <w:rFonts w:cs="Arial"/>
                <w:b/>
                <w:bCs/>
                <w:color w:val="E3032E" w:themeColor="accent1"/>
                <w:szCs w:val="22"/>
              </w:rPr>
              <w:t xml:space="preserve">. </w:t>
            </w:r>
            <w:r w:rsidR="00553D01" w:rsidRPr="00097CE9">
              <w:rPr>
                <w:rFonts w:cs="Arial"/>
                <w:b/>
                <w:bCs/>
                <w:color w:val="E3032E" w:themeColor="accent1"/>
                <w:szCs w:val="22"/>
              </w:rPr>
              <w:t>September</w:t>
            </w:r>
            <w:r w:rsidRPr="00097CE9">
              <w:rPr>
                <w:rFonts w:cs="Arial"/>
                <w:b/>
                <w:bCs/>
                <w:color w:val="E3032E" w:themeColor="accent1"/>
                <w:szCs w:val="22"/>
              </w:rPr>
              <w:t xml:space="preserve"> 2019, 12:00:00 Uhr </w:t>
            </w:r>
            <w:r w:rsidRPr="00097CE9">
              <w:rPr>
                <w:rFonts w:cs="Arial"/>
                <w:b/>
                <w:bCs/>
                <w:szCs w:val="22"/>
              </w:rPr>
              <w:t>(ME</w:t>
            </w:r>
            <w:r w:rsidR="00553D01" w:rsidRPr="00097CE9">
              <w:rPr>
                <w:rFonts w:cs="Arial"/>
                <w:b/>
                <w:bCs/>
                <w:szCs w:val="22"/>
              </w:rPr>
              <w:t>S</w:t>
            </w:r>
            <w:r w:rsidRPr="00097CE9">
              <w:rPr>
                <w:rFonts w:cs="Arial"/>
                <w:b/>
                <w:bCs/>
                <w:szCs w:val="22"/>
              </w:rPr>
              <w:t xml:space="preserve">Z) via </w:t>
            </w:r>
            <w:proofErr w:type="spellStart"/>
            <w:r w:rsidRPr="00097CE9">
              <w:rPr>
                <w:rFonts w:cs="Arial"/>
                <w:b/>
                <w:bCs/>
                <w:szCs w:val="22"/>
              </w:rPr>
              <w:t>eCall</w:t>
            </w:r>
            <w:proofErr w:type="spellEnd"/>
            <w:r w:rsidRPr="00097CE9">
              <w:rPr>
                <w:rFonts w:cs="Arial"/>
                <w:b/>
                <w:bCs/>
                <w:szCs w:val="22"/>
              </w:rPr>
              <w:t xml:space="preserve"> eingelangt sein!</w:t>
            </w:r>
          </w:p>
        </w:tc>
      </w:tr>
    </w:tbl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val="de-DE" w:eastAsia="en-US"/>
        </w:rPr>
        <w:id w:val="517664912"/>
        <w:docPartObj>
          <w:docPartGallery w:val="Table of Contents"/>
          <w:docPartUnique/>
        </w:docPartObj>
      </w:sdtPr>
      <w:sdtContent>
        <w:p w14:paraId="66572F5F" w14:textId="77777777" w:rsidR="00981BBE" w:rsidRPr="00097CE9" w:rsidRDefault="00981BBE" w:rsidP="00981BBE">
          <w:pPr>
            <w:pStyle w:val="Inhaltsverzeichnisberschrift"/>
            <w:rPr>
              <w:rFonts w:asciiTheme="minorHAnsi" w:hAnsiTheme="minorHAnsi"/>
            </w:rPr>
          </w:pPr>
          <w:r w:rsidRPr="00097CE9">
            <w:rPr>
              <w:rFonts w:asciiTheme="minorHAnsi" w:hAnsiTheme="minorHAnsi"/>
              <w:lang w:val="de-DE"/>
            </w:rPr>
            <w:t>Inhalt</w:t>
          </w:r>
        </w:p>
        <w:p w14:paraId="39C1357D" w14:textId="77777777" w:rsidR="00981BBE" w:rsidRPr="00097CE9" w:rsidRDefault="00981BBE" w:rsidP="00981BBE">
          <w:pPr>
            <w:pStyle w:val="Verzeichnis1"/>
            <w:tabs>
              <w:tab w:val="right" w:leader="dot" w:pos="9054"/>
            </w:tabs>
            <w:rPr>
              <w:lang w:val="de-DE"/>
            </w:rPr>
          </w:pPr>
        </w:p>
        <w:p w14:paraId="6D7AA166" w14:textId="0D95032F" w:rsidR="00BF6C3E" w:rsidRDefault="00981BB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097CE9">
            <w:rPr>
              <w:b w:val="0"/>
              <w:bCs w:val="0"/>
              <w:lang w:val="de-DE"/>
            </w:rPr>
            <w:fldChar w:fldCharType="begin"/>
          </w:r>
          <w:r w:rsidRPr="00097CE9">
            <w:rPr>
              <w:b w:val="0"/>
              <w:bCs w:val="0"/>
              <w:lang w:val="de-DE"/>
            </w:rPr>
            <w:instrText xml:space="preserve"> TOC \o "1-2" \h \z \u </w:instrText>
          </w:r>
          <w:r w:rsidRPr="00097CE9">
            <w:rPr>
              <w:b w:val="0"/>
              <w:bCs w:val="0"/>
              <w:lang w:val="de-DE"/>
            </w:rPr>
            <w:fldChar w:fldCharType="separate"/>
          </w:r>
          <w:hyperlink w:anchor="_Toc5711111" w:history="1">
            <w:r w:rsidR="00BF6C3E" w:rsidRPr="00D33456">
              <w:rPr>
                <w:rStyle w:val="Hyperlink"/>
                <w:noProof/>
                <w:lang w:val="de-DE"/>
              </w:rPr>
              <w:t>0</w:t>
            </w:r>
            <w:r w:rsidR="00BF6C3E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F6C3E" w:rsidRPr="00D33456">
              <w:rPr>
                <w:rStyle w:val="Hyperlink"/>
                <w:noProof/>
                <w:lang w:val="de-DE"/>
              </w:rPr>
              <w:t>Allgemeines</w:t>
            </w:r>
            <w:r w:rsidR="00BF6C3E">
              <w:rPr>
                <w:noProof/>
                <w:webHidden/>
              </w:rPr>
              <w:tab/>
            </w:r>
            <w:r w:rsidR="00BF6C3E">
              <w:rPr>
                <w:noProof/>
                <w:webHidden/>
              </w:rPr>
              <w:fldChar w:fldCharType="begin"/>
            </w:r>
            <w:r w:rsidR="00BF6C3E">
              <w:rPr>
                <w:noProof/>
                <w:webHidden/>
              </w:rPr>
              <w:instrText xml:space="preserve"> PAGEREF _Toc5711111 \h </w:instrText>
            </w:r>
            <w:r w:rsidR="00BF6C3E">
              <w:rPr>
                <w:noProof/>
                <w:webHidden/>
              </w:rPr>
            </w:r>
            <w:r w:rsidR="00BF6C3E">
              <w:rPr>
                <w:noProof/>
                <w:webHidden/>
              </w:rPr>
              <w:fldChar w:fldCharType="separate"/>
            </w:r>
            <w:r w:rsidR="00BF6C3E">
              <w:rPr>
                <w:noProof/>
                <w:webHidden/>
              </w:rPr>
              <w:t>2</w:t>
            </w:r>
            <w:r w:rsidR="00BF6C3E">
              <w:rPr>
                <w:noProof/>
                <w:webHidden/>
              </w:rPr>
              <w:fldChar w:fldCharType="end"/>
            </w:r>
          </w:hyperlink>
        </w:p>
        <w:p w14:paraId="148EB5C7" w14:textId="7A661149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12" w:history="1">
            <w:r w:rsidRPr="00D33456">
              <w:rPr>
                <w:rStyle w:val="Hyperlink"/>
                <w:noProof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Checkliste für die Antragseinreichung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0402D" w14:textId="2EF63188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13" w:history="1">
            <w:r w:rsidRPr="00D33456">
              <w:rPr>
                <w:rStyle w:val="Hyperlink"/>
                <w:noProof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AD09E" w14:textId="1E1F5A2B" w:rsidR="00BF6C3E" w:rsidRDefault="00BF6C3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711114" w:history="1">
            <w:r w:rsidRPr="00D33456">
              <w:rPr>
                <w:rStyle w:val="Hyperlink"/>
                <w:noProof/>
                <w:lang w:val="de-DE"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2282B" w14:textId="3C3AD5B3" w:rsidR="00BF6C3E" w:rsidRDefault="00BF6C3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711115" w:history="1">
            <w:r w:rsidRPr="00D33456">
              <w:rPr>
                <w:rStyle w:val="Hyperlink"/>
                <w:noProof/>
                <w:lang w:val="de-DE"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  <w:lang w:val="de-DE"/>
              </w:rPr>
              <w:t>Qualität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BF39B" w14:textId="679B788B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16" w:history="1">
            <w:r w:rsidRPr="00D33456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Darstellung des Gesamtkonzeptes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D5010" w14:textId="321DD349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17" w:history="1">
            <w:r w:rsidRPr="00D33456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Mitfinanzierende Organisationen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5259E" w14:textId="343CCE30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18" w:history="1">
            <w:r w:rsidRPr="00D33456">
              <w:rPr>
                <w:rStyle w:val="Hyperlink"/>
                <w:noProof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Qualität des Betriebskonzepts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0F3E4" w14:textId="15BC66CA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19" w:history="1">
            <w:r w:rsidRPr="00D33456">
              <w:rPr>
                <w:rStyle w:val="Hyperlink"/>
                <w:noProof/>
              </w:rPr>
              <w:t>1.4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Berücksichtigung genderspezifischer Themen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95556" w14:textId="62804048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0" w:history="1">
            <w:r w:rsidRPr="00D33456">
              <w:rPr>
                <w:rStyle w:val="Hyperlink"/>
                <w:noProof/>
              </w:rPr>
              <w:t>1.5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Ausgangssituation und weitere Förderungen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B801D" w14:textId="1B38396F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1" w:history="1">
            <w:r w:rsidRPr="00D33456">
              <w:rPr>
                <w:rStyle w:val="Hyperlink"/>
                <w:noProof/>
              </w:rPr>
              <w:t>1.6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Qualität der 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E9108" w14:textId="44890481" w:rsidR="00BF6C3E" w:rsidRDefault="00BF6C3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711122" w:history="1">
            <w:r w:rsidRPr="00D33456">
              <w:rPr>
                <w:rStyle w:val="Hyperlink"/>
                <w:noProof/>
                <w:lang w:val="de-DE"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  <w:lang w:val="de-DE"/>
              </w:rPr>
              <w:t>Eignung der Förderungswerbenden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EB819" w14:textId="789AFD93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3" w:history="1">
            <w:r w:rsidRPr="00D33456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Qualifikationen und 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968E7" w14:textId="2EEE3221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4" w:history="1">
            <w:r w:rsidRPr="00D33456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Genderausgewogenheit des Betreiberteams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A4D3E" w14:textId="3052A0AE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5" w:history="1">
            <w:r w:rsidRPr="00D33456">
              <w:rPr>
                <w:rStyle w:val="Hyperlink"/>
                <w:noProof/>
              </w:rPr>
              <w:t>2.3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 xml:space="preserve">Erforderliche Kompetenzen Dritter </w:t>
            </w:r>
            <w:r w:rsidRPr="00D33456">
              <w:rPr>
                <w:rStyle w:val="Hyperlink"/>
                <w:i/>
                <w:noProof/>
              </w:rPr>
              <w:t>(falls zutreffend)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22FF2" w14:textId="2AE507E5" w:rsidR="00BF6C3E" w:rsidRDefault="00BF6C3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711126" w:history="1">
            <w:r w:rsidRPr="00D33456">
              <w:rPr>
                <w:rStyle w:val="Hyperlink"/>
                <w:noProof/>
                <w:lang w:val="de-DE"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  <w:lang w:val="de-DE"/>
              </w:rPr>
              <w:t>Nutzen und Verwertung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62A76" w14:textId="66EAA0DD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7" w:history="1">
            <w:r w:rsidRPr="00D33456">
              <w:rPr>
                <w:rStyle w:val="Hyperlink"/>
                <w:noProof/>
              </w:rPr>
              <w:t>3.1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Wirkung und strategische Bedeutung der Innovationswerkstatt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7B8A6" w14:textId="0F29406D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28" w:history="1">
            <w:r w:rsidRPr="00D33456">
              <w:rPr>
                <w:rStyle w:val="Hyperlink"/>
                <w:noProof/>
              </w:rPr>
              <w:t>3.2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Nutzen für die Zielgruppe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39298" w14:textId="4B303F08" w:rsidR="00BF6C3E" w:rsidRDefault="00BF6C3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711129" w:history="1">
            <w:r w:rsidRPr="00D33456">
              <w:rPr>
                <w:rStyle w:val="Hyperlink"/>
                <w:noProof/>
                <w:lang w:val="de-DE"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>
              <w:rPr>
                <w:rStyle w:val="Hyperlink"/>
                <w:noProof/>
                <w:lang w:val="de-DE"/>
              </w:rPr>
              <w:t>Relevanz der I</w:t>
            </w:r>
            <w:r w:rsidRPr="00D33456">
              <w:rPr>
                <w:rStyle w:val="Hyperlink"/>
                <w:noProof/>
                <w:lang w:val="de-DE"/>
              </w:rPr>
              <w:t>nnovationswerkstatt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BA656" w14:textId="1D569055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30" w:history="1">
            <w:r w:rsidRPr="00D33456">
              <w:rPr>
                <w:rStyle w:val="Hyperlink"/>
                <w:noProof/>
              </w:rPr>
              <w:t>4.1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Bedarfsanalyse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91844" w14:textId="3B30BE4B" w:rsidR="00BF6C3E" w:rsidRDefault="00BF6C3E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711131" w:history="1">
            <w:r w:rsidRPr="00D33456">
              <w:rPr>
                <w:rStyle w:val="Hyperlink"/>
                <w:noProof/>
              </w:rPr>
              <w:t>4.2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D33456">
              <w:rPr>
                <w:rStyle w:val="Hyperlink"/>
                <w:noProof/>
              </w:rPr>
              <w:t>Anreizwirkung der Förderung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9C739" w14:textId="7EB7D530" w:rsidR="00981BBE" w:rsidRPr="00097CE9" w:rsidRDefault="00981BBE" w:rsidP="00981BBE">
          <w:r w:rsidRPr="00097CE9">
            <w:rPr>
              <w:b/>
              <w:bCs/>
              <w:sz w:val="28"/>
              <w:szCs w:val="20"/>
              <w:lang w:val="de-DE"/>
            </w:rPr>
            <w:fldChar w:fldCharType="end"/>
          </w:r>
        </w:p>
      </w:sdtContent>
    </w:sdt>
    <w:p w14:paraId="2FECAF79" w14:textId="77777777" w:rsidR="00981BBE" w:rsidRPr="00097CE9" w:rsidRDefault="00981BBE" w:rsidP="00981BBE">
      <w:pPr>
        <w:sectPr w:rsidR="00981BBE" w:rsidRPr="00097CE9" w:rsidSect="0070125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38" w:right="1418" w:bottom="1701" w:left="1418" w:header="1021" w:footer="567" w:gutter="0"/>
          <w:cols w:space="708"/>
          <w:titlePg/>
          <w:docGrid w:linePitch="360"/>
        </w:sectPr>
      </w:pPr>
    </w:p>
    <w:p w14:paraId="26147FAA" w14:textId="77777777" w:rsidR="00981BBE" w:rsidRPr="00097CE9" w:rsidRDefault="00981BBE" w:rsidP="00981BBE"/>
    <w:p w14:paraId="7B7253E7" w14:textId="77777777" w:rsidR="00981BBE" w:rsidRPr="00097CE9" w:rsidRDefault="00981BBE" w:rsidP="00E42266">
      <w:pPr>
        <w:pStyle w:val="berschrift1"/>
        <w:numPr>
          <w:ilvl w:val="0"/>
          <w:numId w:val="0"/>
        </w:numPr>
        <w:rPr>
          <w:rFonts w:asciiTheme="minorHAnsi" w:hAnsiTheme="minorHAnsi"/>
          <w:lang w:val="de-DE"/>
        </w:rPr>
      </w:pPr>
      <w:bookmarkStart w:id="18" w:name="_Toc430158296"/>
      <w:bookmarkStart w:id="19" w:name="_Toc529873243"/>
      <w:bookmarkStart w:id="20" w:name="_Toc5711114"/>
      <w:r w:rsidRPr="00097CE9">
        <w:rPr>
          <w:rFonts w:asciiTheme="minorHAnsi" w:hAnsiTheme="minorHAnsi"/>
          <w:lang w:val="de-DE"/>
        </w:rPr>
        <w:t>Kurzfassung</w:t>
      </w:r>
      <w:bookmarkEnd w:id="18"/>
      <w:bookmarkEnd w:id="19"/>
      <w:bookmarkEnd w:id="20"/>
    </w:p>
    <w:p w14:paraId="6C09B921" w14:textId="77777777" w:rsidR="00981BBE" w:rsidRPr="00097CE9" w:rsidRDefault="00981BBE" w:rsidP="00981BBE">
      <w:pPr>
        <w:rPr>
          <w:lang w:val="de-DE"/>
        </w:rPr>
      </w:pPr>
    </w:p>
    <w:p w14:paraId="4C101CB3" w14:textId="77777777" w:rsidR="00981BBE" w:rsidRPr="00097CE9" w:rsidRDefault="00981BBE" w:rsidP="00981BBE">
      <w:pPr>
        <w:rPr>
          <w:i/>
          <w:color w:val="458CC3" w:themeColor="accent2"/>
          <w:lang w:val="de-DE"/>
        </w:rPr>
      </w:pPr>
      <w:r w:rsidRPr="00097CE9">
        <w:rPr>
          <w:lang w:val="de-DE"/>
        </w:rPr>
        <w:t xml:space="preserve">Kurzfassung auf </w:t>
      </w:r>
      <w:r w:rsidRPr="00097CE9">
        <w:rPr>
          <w:b/>
          <w:lang w:val="de-DE"/>
        </w:rPr>
        <w:t>Deutsch</w:t>
      </w:r>
      <w:r w:rsidRPr="00097CE9">
        <w:rPr>
          <w:lang w:val="de-DE"/>
        </w:rPr>
        <w:t xml:space="preserve"> </w:t>
      </w:r>
      <w:r w:rsidRPr="00097CE9">
        <w:rPr>
          <w:color w:val="458CC3" w:themeColor="accent2"/>
          <w:lang w:val="de-DE"/>
        </w:rPr>
        <w:t xml:space="preserve">(max. 1 Seite), entspricht der Kurzfassung aus den Projektdaten im </w:t>
      </w:r>
      <w:proofErr w:type="spellStart"/>
      <w:r w:rsidRPr="00097CE9">
        <w:rPr>
          <w:color w:val="458CC3" w:themeColor="accent2"/>
          <w:lang w:val="de-DE"/>
        </w:rPr>
        <w:t>eCall</w:t>
      </w:r>
      <w:proofErr w:type="spellEnd"/>
    </w:p>
    <w:p w14:paraId="2129E6A8" w14:textId="77777777" w:rsidR="00981BBE" w:rsidRPr="00097CE9" w:rsidRDefault="00981BBE" w:rsidP="00981BBE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Die aussagekräftige Kurzfassung muss folgende Punkte beinhalten:</w:t>
      </w:r>
    </w:p>
    <w:p w14:paraId="2E50F23E" w14:textId="77777777" w:rsidR="00AC060E" w:rsidRPr="00097CE9" w:rsidRDefault="00AC060E" w:rsidP="00AC060E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Darstellung der Ausgangssituation und des Bedarfs an einer Innovationswerkstatt</w:t>
      </w:r>
    </w:p>
    <w:p w14:paraId="782C093D" w14:textId="7D0E72A4" w:rsidR="00AC060E" w:rsidRPr="00097CE9" w:rsidRDefault="00AC060E" w:rsidP="00AC060E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Darstellung der geplanten Ziele und des geplanten Nutzens der Innovationwerkstatt</w:t>
      </w:r>
    </w:p>
    <w:p w14:paraId="281A79D6" w14:textId="4C6B737A" w:rsidR="00981BBE" w:rsidRPr="00097CE9" w:rsidRDefault="00981BBE" w:rsidP="00AC060E">
      <w:pPr>
        <w:pStyle w:val="AufzhlungEbene1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1AC0D951" w14:textId="77777777" w:rsidR="00981BBE" w:rsidRPr="00097CE9" w:rsidRDefault="00981BBE" w:rsidP="00981BBE">
      <w:pPr>
        <w:rPr>
          <w:lang w:val="de-DE"/>
        </w:rPr>
      </w:pPr>
    </w:p>
    <w:p w14:paraId="735DB258" w14:textId="77777777" w:rsidR="00981BBE" w:rsidRPr="00097CE9" w:rsidRDefault="00981BBE" w:rsidP="00981BBE">
      <w:pPr>
        <w:rPr>
          <w:lang w:val="de-DE"/>
        </w:rPr>
      </w:pPr>
    </w:p>
    <w:p w14:paraId="57CEAE6F" w14:textId="77777777" w:rsidR="008F0579" w:rsidRPr="00097CE9" w:rsidRDefault="008F0579">
      <w:pPr>
        <w:spacing w:line="240" w:lineRule="auto"/>
        <w:rPr>
          <w:rFonts w:eastAsiaTheme="majorEastAsia" w:cs="Times New Roman (Überschriften"/>
          <w:b/>
          <w:caps/>
          <w:spacing w:val="10"/>
          <w:sz w:val="32"/>
          <w:szCs w:val="32"/>
          <w:lang w:val="de-DE"/>
        </w:rPr>
      </w:pPr>
      <w:bookmarkStart w:id="21" w:name="_Toc430158298"/>
      <w:bookmarkStart w:id="22" w:name="_Toc529873245"/>
      <w:r w:rsidRPr="00097CE9">
        <w:rPr>
          <w:lang w:val="de-DE"/>
        </w:rPr>
        <w:br w:type="page"/>
      </w:r>
    </w:p>
    <w:p w14:paraId="6C8FC377" w14:textId="1CFAAD15" w:rsidR="00981BBE" w:rsidRPr="009C1FAA" w:rsidRDefault="00981BBE" w:rsidP="009C1FAA">
      <w:pPr>
        <w:pStyle w:val="berschrift1"/>
        <w:rPr>
          <w:lang w:val="de-DE"/>
        </w:rPr>
      </w:pPr>
      <w:bookmarkStart w:id="23" w:name="_Toc5711115"/>
      <w:r w:rsidRPr="009C1FAA">
        <w:rPr>
          <w:lang w:val="de-DE"/>
        </w:rPr>
        <w:lastRenderedPageBreak/>
        <w:t>Qualität des Vorhabens</w:t>
      </w:r>
      <w:bookmarkEnd w:id="21"/>
      <w:bookmarkEnd w:id="22"/>
      <w:bookmarkEnd w:id="23"/>
    </w:p>
    <w:p w14:paraId="624AA2D7" w14:textId="77777777" w:rsidR="00981BBE" w:rsidRPr="00097CE9" w:rsidRDefault="00981BBE" w:rsidP="00981BBE">
      <w:pPr>
        <w:rPr>
          <w:lang w:val="de-DE"/>
        </w:rPr>
      </w:pPr>
    </w:p>
    <w:p w14:paraId="6456009F" w14:textId="1097EA17" w:rsidR="00981BBE" w:rsidRPr="00097CE9" w:rsidRDefault="00FE3943" w:rsidP="0064248A">
      <w:pPr>
        <w:pStyle w:val="berschrift2"/>
      </w:pPr>
      <w:bookmarkStart w:id="24" w:name="_Toc4687266"/>
      <w:bookmarkStart w:id="25" w:name="_Toc5366274"/>
      <w:bookmarkStart w:id="26" w:name="_Toc5366299"/>
      <w:bookmarkStart w:id="27" w:name="_Toc524358403"/>
      <w:bookmarkStart w:id="28" w:name="_Toc524358562"/>
      <w:bookmarkStart w:id="29" w:name="_Toc524358839"/>
      <w:bookmarkStart w:id="30" w:name="_Toc524416630"/>
      <w:bookmarkStart w:id="31" w:name="_Toc529881799"/>
      <w:bookmarkStart w:id="32" w:name="_Toc529881884"/>
      <w:bookmarkStart w:id="33" w:name="_Toc5711116"/>
      <w:bookmarkEnd w:id="24"/>
      <w:bookmarkEnd w:id="25"/>
      <w:bookmarkEnd w:id="26"/>
      <w:r w:rsidRPr="00097CE9">
        <w:t>Darstellung des Gesamtkonzeptes</w:t>
      </w:r>
      <w:bookmarkEnd w:id="33"/>
    </w:p>
    <w:p w14:paraId="65ABB25B" w14:textId="6A9A6443" w:rsidR="00FE3943" w:rsidRPr="00097CE9" w:rsidRDefault="00FE3943" w:rsidP="00FE3943">
      <w:pPr>
        <w:pStyle w:val="AufzhlungEbene1"/>
        <w:numPr>
          <w:ilvl w:val="0"/>
          <w:numId w:val="0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Beschreiben Sie das Gesamtkonzept für die geplante </w:t>
      </w:r>
      <w:r w:rsidR="00A02F57">
        <w:rPr>
          <w:color w:val="458CC3" w:themeColor="accent2"/>
          <w:lang w:val="de-DE"/>
        </w:rPr>
        <w:t xml:space="preserve">Innovationswerkstatt. Welche </w:t>
      </w:r>
      <w:r w:rsidRPr="00097CE9">
        <w:rPr>
          <w:color w:val="458CC3" w:themeColor="accent2"/>
          <w:lang w:val="de-DE"/>
        </w:rPr>
        <w:t>Zie</w:t>
      </w:r>
      <w:r w:rsidR="00E52EC8" w:rsidRPr="00097CE9">
        <w:rPr>
          <w:color w:val="458CC3" w:themeColor="accent2"/>
          <w:lang w:val="de-DE"/>
        </w:rPr>
        <w:t>le werden im Einzelnen verfolgt:</w:t>
      </w:r>
      <w:r w:rsidRPr="00097CE9">
        <w:rPr>
          <w:color w:val="458CC3" w:themeColor="accent2"/>
          <w:lang w:val="de-DE"/>
        </w:rPr>
        <w:t xml:space="preserve"> </w:t>
      </w:r>
    </w:p>
    <w:p w14:paraId="26159579" w14:textId="77777777" w:rsidR="00531F87" w:rsidRPr="00097CE9" w:rsidRDefault="00531F87" w:rsidP="00531F87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Beschreibung der Innovationsfelder – in welchen Bereichen sollen Innovationsvorhaben ermöglicht werden?</w:t>
      </w:r>
    </w:p>
    <w:p w14:paraId="3BB26CF1" w14:textId="6C327AF8" w:rsidR="00617718" w:rsidRPr="00097CE9" w:rsidRDefault="00617718" w:rsidP="00FE3943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Alleinstellungsmerkmal und Abgrenzung zu bestehenden Initiativen</w:t>
      </w:r>
    </w:p>
    <w:p w14:paraId="257D082E" w14:textId="77777777" w:rsidR="00617718" w:rsidRPr="00097CE9" w:rsidRDefault="00617718" w:rsidP="00617718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Regionale und überregionale Synergien</w:t>
      </w:r>
    </w:p>
    <w:p w14:paraId="1551DF94" w14:textId="367B8537" w:rsidR="00FE3943" w:rsidRPr="00097CE9" w:rsidRDefault="00FE3943" w:rsidP="00FE3943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Inhaltliche und strukturelle Beschreibung, geplante State-</w:t>
      </w:r>
      <w:proofErr w:type="spellStart"/>
      <w:r w:rsidRPr="00097CE9">
        <w:rPr>
          <w:color w:val="458CC3" w:themeColor="accent2"/>
          <w:lang w:val="de-DE"/>
        </w:rPr>
        <w:t>of</w:t>
      </w:r>
      <w:proofErr w:type="spellEnd"/>
      <w:r w:rsidRPr="00097CE9">
        <w:rPr>
          <w:color w:val="458CC3" w:themeColor="accent2"/>
          <w:lang w:val="de-DE"/>
        </w:rPr>
        <w:t>-</w:t>
      </w:r>
      <w:proofErr w:type="spellStart"/>
      <w:r w:rsidRPr="00097CE9">
        <w:rPr>
          <w:color w:val="458CC3" w:themeColor="accent2"/>
          <w:lang w:val="de-DE"/>
        </w:rPr>
        <w:t>the</w:t>
      </w:r>
      <w:proofErr w:type="spellEnd"/>
      <w:r w:rsidRPr="00097CE9">
        <w:rPr>
          <w:color w:val="458CC3" w:themeColor="accent2"/>
          <w:lang w:val="de-DE"/>
        </w:rPr>
        <w:t>-Art Infrastruktur</w:t>
      </w:r>
    </w:p>
    <w:p w14:paraId="6C452EEB" w14:textId="1934EDBB" w:rsidR="00FE3943" w:rsidRPr="00097CE9" w:rsidRDefault="00FE3943" w:rsidP="00FE3943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Offenheit und Vernetzungsgrad der beteiligten Akteure</w:t>
      </w:r>
    </w:p>
    <w:p w14:paraId="5413F3F5" w14:textId="57DC6F08" w:rsidR="00FE3943" w:rsidRPr="00097CE9" w:rsidRDefault="00FE3943" w:rsidP="00FE3943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Einbindung und Mobilisierung neuer </w:t>
      </w:r>
      <w:proofErr w:type="spellStart"/>
      <w:r w:rsidRPr="00097CE9">
        <w:rPr>
          <w:color w:val="458CC3" w:themeColor="accent2"/>
          <w:lang w:val="de-DE"/>
        </w:rPr>
        <w:t>NutzerInnen</w:t>
      </w:r>
      <w:proofErr w:type="spellEnd"/>
      <w:r w:rsidRPr="00097CE9">
        <w:rPr>
          <w:color w:val="458CC3" w:themeColor="accent2"/>
          <w:lang w:val="de-DE"/>
        </w:rPr>
        <w:t xml:space="preserve"> (Reichweite, Repräsentanz, Co-</w:t>
      </w:r>
      <w:proofErr w:type="spellStart"/>
      <w:r w:rsidRPr="00097CE9">
        <w:rPr>
          <w:color w:val="458CC3" w:themeColor="accent2"/>
          <w:lang w:val="de-DE"/>
        </w:rPr>
        <w:t>Creation</w:t>
      </w:r>
      <w:proofErr w:type="spellEnd"/>
      <w:r w:rsidRPr="00097CE9">
        <w:rPr>
          <w:color w:val="458CC3" w:themeColor="accent2"/>
          <w:lang w:val="de-DE"/>
        </w:rPr>
        <w:t xml:space="preserve"> etc.)</w:t>
      </w:r>
    </w:p>
    <w:p w14:paraId="38E93E39" w14:textId="1C82E2C9" w:rsidR="00981BBE" w:rsidRPr="00097CE9" w:rsidRDefault="00981BBE" w:rsidP="00FE3943">
      <w:pPr>
        <w:pStyle w:val="AufzhlungEbene1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6704DD82" w14:textId="77777777" w:rsidR="00981BBE" w:rsidRPr="00097CE9" w:rsidRDefault="00981BBE" w:rsidP="00981BBE">
      <w:pPr>
        <w:rPr>
          <w:lang w:val="de-DE"/>
        </w:rPr>
      </w:pPr>
    </w:p>
    <w:p w14:paraId="1ACE6EE5" w14:textId="37620C16" w:rsidR="00981BBE" w:rsidRPr="00097CE9" w:rsidRDefault="00614D03" w:rsidP="0064248A">
      <w:pPr>
        <w:pStyle w:val="berschrift2"/>
      </w:pPr>
      <w:bookmarkStart w:id="34" w:name="_Toc529881800"/>
      <w:bookmarkStart w:id="35" w:name="_Toc529881885"/>
      <w:bookmarkStart w:id="36" w:name="_Toc5711117"/>
      <w:bookmarkEnd w:id="27"/>
      <w:bookmarkEnd w:id="28"/>
      <w:bookmarkEnd w:id="29"/>
      <w:bookmarkEnd w:id="30"/>
      <w:bookmarkEnd w:id="31"/>
      <w:bookmarkEnd w:id="32"/>
      <w:r w:rsidRPr="00097CE9">
        <w:t>Mitfinanzierende Organisationen</w:t>
      </w:r>
      <w:bookmarkEnd w:id="34"/>
      <w:bookmarkEnd w:id="35"/>
      <w:bookmarkEnd w:id="36"/>
    </w:p>
    <w:p w14:paraId="57814B1C" w14:textId="2DE588C1" w:rsidR="00614D03" w:rsidRPr="00097CE9" w:rsidRDefault="00614D03" w:rsidP="00614D03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Im Falle von mitfinanzierenden Organisationen, listen Sie diese auf und stellen Sie deren Beitrag (monetär und inhaltlich) zum Vorhaben kurz dar. </w:t>
      </w:r>
    </w:p>
    <w:p w14:paraId="3A2A3340" w14:textId="77777777" w:rsidR="00614D03" w:rsidRPr="00097CE9" w:rsidRDefault="00614D03" w:rsidP="00614D03">
      <w:pPr>
        <w:pStyle w:val="AufzhlungEbene1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5A7B0B69" w14:textId="77777777" w:rsidR="00614D03" w:rsidRPr="00097CE9" w:rsidRDefault="00614D03" w:rsidP="00614D03">
      <w:pPr>
        <w:rPr>
          <w:color w:val="458CC3" w:themeColor="accent2"/>
          <w:lang w:val="de-DE"/>
        </w:rPr>
      </w:pPr>
    </w:p>
    <w:p w14:paraId="650E0FFD" w14:textId="77777777" w:rsidR="009958F1" w:rsidRPr="00097CE9" w:rsidRDefault="009958F1" w:rsidP="0064248A">
      <w:pPr>
        <w:pStyle w:val="berschrift2"/>
      </w:pPr>
      <w:bookmarkStart w:id="37" w:name="_Toc529881801"/>
      <w:bookmarkStart w:id="38" w:name="_Toc529881886"/>
      <w:bookmarkStart w:id="39" w:name="_Toc524358409"/>
      <w:bookmarkStart w:id="40" w:name="_Toc524358568"/>
      <w:bookmarkStart w:id="41" w:name="_Toc524358845"/>
      <w:bookmarkStart w:id="42" w:name="_Toc524416635"/>
      <w:bookmarkStart w:id="43" w:name="_Toc529873253"/>
      <w:bookmarkStart w:id="44" w:name="_Toc5711118"/>
      <w:r w:rsidRPr="00097CE9">
        <w:t>Qualität des Betriebskonzepts</w:t>
      </w:r>
      <w:bookmarkEnd w:id="44"/>
    </w:p>
    <w:p w14:paraId="77047AA9" w14:textId="77777777" w:rsidR="009958F1" w:rsidRPr="00097CE9" w:rsidRDefault="009958F1" w:rsidP="009958F1">
      <w:pPr>
        <w:rPr>
          <w:color w:val="458CC3" w:themeColor="accent2"/>
          <w:lang w:val="de-DE"/>
        </w:rPr>
      </w:pPr>
      <w:bookmarkStart w:id="45" w:name="_Toc524358404"/>
      <w:bookmarkStart w:id="46" w:name="_Toc524358563"/>
      <w:bookmarkStart w:id="47" w:name="_Toc524358840"/>
      <w:bookmarkStart w:id="48" w:name="_Toc524416631"/>
      <w:bookmarkEnd w:id="37"/>
      <w:bookmarkEnd w:id="38"/>
      <w:r w:rsidRPr="00097CE9">
        <w:rPr>
          <w:color w:val="458CC3" w:themeColor="accent2"/>
          <w:lang w:val="de-DE"/>
        </w:rPr>
        <w:t>Beschreiben Sie alle relevanten Aspekte für die Planung Ihrer Innovationswerkstatt. Dies beinhaltet:</w:t>
      </w:r>
    </w:p>
    <w:p w14:paraId="5E58E83C" w14:textId="77777777" w:rsidR="008F39A3" w:rsidRPr="00097CE9" w:rsidRDefault="008F39A3" w:rsidP="008F39A3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Personal- und Ressourcenplan für Aufbau und Betrieb der Innovationswerkstatt</w:t>
      </w:r>
    </w:p>
    <w:p w14:paraId="13D22EB3" w14:textId="77777777" w:rsidR="008F39A3" w:rsidRPr="00097CE9" w:rsidRDefault="008F39A3" w:rsidP="008F39A3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Kapazitäts- und Auslastungsplanung </w:t>
      </w:r>
    </w:p>
    <w:p w14:paraId="015647E5" w14:textId="77777777" w:rsidR="008F39A3" w:rsidRPr="00097CE9" w:rsidRDefault="008F39A3" w:rsidP="008F39A3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Gestaltung des Zugangs für mitfinanzierende Organisationen, inkl. geplantes Ausmaß und Bewertung der etwaigen Bevorzugung dieser mitfinanzierenden Organisationen</w:t>
      </w:r>
    </w:p>
    <w:p w14:paraId="6610DEE0" w14:textId="77777777" w:rsidR="008F39A3" w:rsidRPr="00097CE9" w:rsidRDefault="008F39A3" w:rsidP="008F39A3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Preisgestaltung, Vorgangsweise zur Kalkulation der Marktpreise/Vollkosten</w:t>
      </w:r>
    </w:p>
    <w:p w14:paraId="30432A8B" w14:textId="77777777" w:rsidR="008F39A3" w:rsidRPr="00097CE9" w:rsidRDefault="008F39A3" w:rsidP="008F39A3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Nachhaltige Finanzierung </w:t>
      </w:r>
    </w:p>
    <w:p w14:paraId="1BC3DC68" w14:textId="77777777" w:rsidR="008F39A3" w:rsidRPr="00097CE9" w:rsidRDefault="008F39A3" w:rsidP="008F39A3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Werbemaßnahmen</w:t>
      </w:r>
    </w:p>
    <w:p w14:paraId="2B8778FE" w14:textId="3ED1BDDF" w:rsidR="00981BBE" w:rsidRPr="00097CE9" w:rsidRDefault="00981BBE" w:rsidP="00981BBE">
      <w:pPr>
        <w:rPr>
          <w:lang w:val="de-DE"/>
        </w:rPr>
      </w:pPr>
      <w:r w:rsidRPr="00097CE9">
        <w:rPr>
          <w:lang w:val="de-DE"/>
        </w:rPr>
        <w:t>&gt;Text&lt;</w:t>
      </w:r>
    </w:p>
    <w:p w14:paraId="073967D1" w14:textId="77777777" w:rsidR="00981BBE" w:rsidRPr="00097CE9" w:rsidRDefault="00981BBE" w:rsidP="00981BBE">
      <w:pPr>
        <w:rPr>
          <w:color w:val="auto"/>
          <w:lang w:val="de-DE"/>
        </w:rPr>
      </w:pPr>
    </w:p>
    <w:p w14:paraId="5215B9F7" w14:textId="6CB6D4ED" w:rsidR="00981BBE" w:rsidRPr="00097CE9" w:rsidRDefault="009958F1" w:rsidP="0064248A">
      <w:pPr>
        <w:pStyle w:val="berschrift2"/>
      </w:pPr>
      <w:bookmarkStart w:id="49" w:name="_Toc466278233"/>
      <w:bookmarkStart w:id="50" w:name="_Toc529873254"/>
      <w:bookmarkStart w:id="51" w:name="_Toc5711119"/>
      <w:bookmarkEnd w:id="39"/>
      <w:bookmarkEnd w:id="40"/>
      <w:bookmarkEnd w:id="41"/>
      <w:bookmarkEnd w:id="42"/>
      <w:bookmarkEnd w:id="43"/>
      <w:bookmarkEnd w:id="45"/>
      <w:bookmarkEnd w:id="46"/>
      <w:bookmarkEnd w:id="47"/>
      <w:bookmarkEnd w:id="48"/>
      <w:r w:rsidRPr="00097CE9">
        <w:t>Berücksichtigung genderspezifischer Themen</w:t>
      </w:r>
      <w:bookmarkEnd w:id="49"/>
      <w:bookmarkEnd w:id="51"/>
      <w:r w:rsidRPr="00097CE9">
        <w:t xml:space="preserve"> </w:t>
      </w:r>
      <w:bookmarkEnd w:id="50"/>
    </w:p>
    <w:p w14:paraId="79A26C18" w14:textId="3967FFB0" w:rsidR="009958F1" w:rsidRPr="00097CE9" w:rsidRDefault="00E52EC8" w:rsidP="00981BBE">
      <w:pPr>
        <w:rPr>
          <w:color w:val="458CC3" w:themeColor="accent2"/>
        </w:rPr>
      </w:pPr>
      <w:r w:rsidRPr="00097CE9">
        <w:rPr>
          <w:color w:val="458CC3" w:themeColor="accent2"/>
        </w:rPr>
        <w:t>D</w:t>
      </w:r>
      <w:r w:rsidR="009958F1" w:rsidRPr="00097CE9">
        <w:rPr>
          <w:color w:val="458CC3" w:themeColor="accent2"/>
        </w:rPr>
        <w:t xml:space="preserve">ie inhaltliche Ausrichtung der Innovationswerkstatt </w:t>
      </w:r>
      <w:r w:rsidRPr="00097CE9">
        <w:rPr>
          <w:color w:val="458CC3" w:themeColor="accent2"/>
        </w:rPr>
        <w:t xml:space="preserve">bezieht sich </w:t>
      </w:r>
      <w:r w:rsidR="009958F1" w:rsidRPr="00097CE9">
        <w:rPr>
          <w:color w:val="458CC3" w:themeColor="accent2"/>
        </w:rPr>
        <w:t xml:space="preserve">auch auf Personen und spezifische </w:t>
      </w:r>
      <w:proofErr w:type="spellStart"/>
      <w:r w:rsidR="009958F1" w:rsidRPr="00097CE9">
        <w:rPr>
          <w:color w:val="458CC3" w:themeColor="accent2"/>
        </w:rPr>
        <w:t>NutzerInnengruppen</w:t>
      </w:r>
      <w:proofErr w:type="spellEnd"/>
      <w:r w:rsidRPr="00097CE9">
        <w:rPr>
          <w:color w:val="458CC3" w:themeColor="accent2"/>
        </w:rPr>
        <w:t>. Beschreiben Sie daher,</w:t>
      </w:r>
      <w:r w:rsidR="009958F1" w:rsidRPr="00097CE9">
        <w:rPr>
          <w:color w:val="458CC3" w:themeColor="accent2"/>
        </w:rPr>
        <w:t xml:space="preserve"> inwieweit bei der Planung des Vorhabens diese </w:t>
      </w:r>
      <w:proofErr w:type="spellStart"/>
      <w:r w:rsidRPr="00097CE9">
        <w:rPr>
          <w:color w:val="458CC3" w:themeColor="accent2"/>
        </w:rPr>
        <w:t>NutzerInnengruppen</w:t>
      </w:r>
      <w:proofErr w:type="spellEnd"/>
      <w:r w:rsidRPr="00097CE9">
        <w:rPr>
          <w:color w:val="458CC3" w:themeColor="accent2"/>
        </w:rPr>
        <w:t xml:space="preserve"> </w:t>
      </w:r>
      <w:r w:rsidR="009958F1" w:rsidRPr="00097CE9">
        <w:rPr>
          <w:color w:val="458CC3" w:themeColor="accent2"/>
        </w:rPr>
        <w:t>und genderspezifische Themenstellungen auch in der Methodik berücksichtigt wurden.</w:t>
      </w:r>
    </w:p>
    <w:p w14:paraId="3BE35C50" w14:textId="76123982" w:rsidR="00981BBE" w:rsidRPr="00097CE9" w:rsidRDefault="00981BBE" w:rsidP="00981BBE">
      <w:pPr>
        <w:rPr>
          <w:lang w:val="de-DE"/>
        </w:rPr>
      </w:pPr>
      <w:r w:rsidRPr="00097CE9">
        <w:rPr>
          <w:lang w:val="de-DE"/>
        </w:rPr>
        <w:t>&gt;Text&lt;</w:t>
      </w:r>
    </w:p>
    <w:p w14:paraId="07B8362C" w14:textId="725EF506" w:rsidR="004422DB" w:rsidRPr="00097CE9" w:rsidRDefault="004422DB">
      <w:pPr>
        <w:spacing w:line="240" w:lineRule="auto"/>
        <w:rPr>
          <w:b/>
          <w:spacing w:val="0"/>
          <w:sz w:val="28"/>
          <w:szCs w:val="26"/>
        </w:rPr>
      </w:pPr>
    </w:p>
    <w:p w14:paraId="4D5FA4AA" w14:textId="77777777" w:rsidR="004422DB" w:rsidRPr="00097CE9" w:rsidRDefault="004422DB">
      <w:pPr>
        <w:spacing w:line="240" w:lineRule="auto"/>
        <w:rPr>
          <w:b/>
          <w:spacing w:val="0"/>
          <w:sz w:val="28"/>
          <w:szCs w:val="26"/>
        </w:rPr>
      </w:pPr>
      <w:r w:rsidRPr="00097CE9">
        <w:br w:type="page"/>
      </w:r>
    </w:p>
    <w:p w14:paraId="69FC4DE0" w14:textId="14D513A7" w:rsidR="00614D03" w:rsidRPr="00097CE9" w:rsidRDefault="004422DB" w:rsidP="0064248A">
      <w:pPr>
        <w:pStyle w:val="berschrift2"/>
      </w:pPr>
      <w:bookmarkStart w:id="52" w:name="_Toc5711120"/>
      <w:r w:rsidRPr="00097CE9">
        <w:lastRenderedPageBreak/>
        <w:t>Ausgangssituation und w</w:t>
      </w:r>
      <w:r w:rsidR="00614D03" w:rsidRPr="00097CE9">
        <w:t>eitere Förderungen</w:t>
      </w:r>
      <w:bookmarkEnd w:id="52"/>
    </w:p>
    <w:p w14:paraId="382FB71C" w14:textId="166E7CF1" w:rsidR="004422DB" w:rsidRPr="00097CE9" w:rsidRDefault="004422DB" w:rsidP="004422DB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Bei Vorhaben, in denen es um den Ausbau einer bestehenden Einrichtung geht, stellen Sie den Status quo dar. Relevant sind:</w:t>
      </w:r>
    </w:p>
    <w:p w14:paraId="55599523" w14:textId="77777777" w:rsidR="004422DB" w:rsidRPr="00097CE9" w:rsidRDefault="004422DB" w:rsidP="004422DB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Infrastrukturen, Services und Know-how, auf denen das Vorhaben aufbaut</w:t>
      </w:r>
    </w:p>
    <w:p w14:paraId="68BB3AD3" w14:textId="77777777" w:rsidR="004422DB" w:rsidRPr="00097CE9" w:rsidRDefault="004422DB" w:rsidP="004422DB">
      <w:pPr>
        <w:numPr>
          <w:ilvl w:val="0"/>
          <w:numId w:val="4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Klare Abgrenzung von bereits geförderten Vorhaben mit inhaltlichem Bezug. Die mehrmalige Anerkennung von bereits geförderten Kosten oder Kostenteilen ist nicht zulässig.</w:t>
      </w:r>
    </w:p>
    <w:p w14:paraId="0E4EE37F" w14:textId="02324B26" w:rsidR="004422DB" w:rsidRPr="00097CE9" w:rsidRDefault="004422DB" w:rsidP="004422DB">
      <w:pPr>
        <w:pStyle w:val="AufzhlungEbene1"/>
        <w:numPr>
          <w:ilvl w:val="0"/>
          <w:numId w:val="0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Wenn Sie für dieses Vorhaben weitere öffentliche Förderung beantragt haben bzw. beantragen werden (z.B. Landesförderung), führen Sie diese hier an. </w:t>
      </w:r>
    </w:p>
    <w:p w14:paraId="62F8ED8E" w14:textId="395A1A68" w:rsidR="00E42266" w:rsidRPr="00097CE9" w:rsidRDefault="00E42266" w:rsidP="00E42266">
      <w:pPr>
        <w:rPr>
          <w:lang w:val="de-DE"/>
        </w:rPr>
      </w:pPr>
      <w:r w:rsidRPr="00097CE9">
        <w:rPr>
          <w:lang w:val="de-DE"/>
        </w:rPr>
        <w:t>&gt;Text&lt;</w:t>
      </w:r>
    </w:p>
    <w:p w14:paraId="50B3E55E" w14:textId="42437EC1" w:rsidR="004422DB" w:rsidRPr="00097CE9" w:rsidRDefault="004422DB" w:rsidP="00E42266">
      <w:pPr>
        <w:rPr>
          <w:lang w:val="de-DE"/>
        </w:rPr>
      </w:pPr>
    </w:p>
    <w:p w14:paraId="4CC23B9A" w14:textId="77777777" w:rsidR="00E42266" w:rsidRPr="00097CE9" w:rsidRDefault="00E42266" w:rsidP="00981BBE">
      <w:pPr>
        <w:rPr>
          <w:lang w:val="de-DE"/>
        </w:rPr>
        <w:sectPr w:rsidR="00E42266" w:rsidRPr="00097CE9" w:rsidSect="00701254">
          <w:pgSz w:w="11900" w:h="16840"/>
          <w:pgMar w:top="2438" w:right="1418" w:bottom="851" w:left="1418" w:header="1021" w:footer="567" w:gutter="0"/>
          <w:cols w:space="708"/>
          <w:docGrid w:linePitch="360"/>
        </w:sectPr>
      </w:pPr>
    </w:p>
    <w:p w14:paraId="2928D56B" w14:textId="77777777" w:rsidR="00981BBE" w:rsidRPr="00097CE9" w:rsidRDefault="00981BBE" w:rsidP="0064248A">
      <w:pPr>
        <w:pStyle w:val="berschrift2"/>
      </w:pPr>
      <w:bookmarkStart w:id="53" w:name="_Toc430158306"/>
      <w:bookmarkStart w:id="54" w:name="_Toc529873255"/>
      <w:bookmarkStart w:id="55" w:name="_Toc5711121"/>
      <w:r w:rsidRPr="00097CE9">
        <w:lastRenderedPageBreak/>
        <w:t>Qualität der Planung</w:t>
      </w:r>
      <w:bookmarkEnd w:id="53"/>
      <w:bookmarkEnd w:id="54"/>
      <w:bookmarkEnd w:id="55"/>
    </w:p>
    <w:p w14:paraId="1E902631" w14:textId="77777777" w:rsidR="00981BBE" w:rsidRPr="00097CE9" w:rsidRDefault="00981BBE" w:rsidP="00981BBE"/>
    <w:p w14:paraId="1B15E1BF" w14:textId="750748B4" w:rsidR="00981BBE" w:rsidRPr="00097CE9" w:rsidRDefault="00981BBE" w:rsidP="009C1FAA">
      <w:pPr>
        <w:pStyle w:val="berschrift3"/>
        <w:tabs>
          <w:tab w:val="num" w:pos="680"/>
        </w:tabs>
        <w:spacing w:before="0" w:after="120"/>
        <w:ind w:left="680" w:hanging="680"/>
        <w:rPr>
          <w:rFonts w:asciiTheme="minorHAnsi" w:hAnsiTheme="minorHAnsi"/>
          <w:lang w:val="de-DE"/>
        </w:rPr>
      </w:pPr>
      <w:bookmarkStart w:id="56" w:name="_Toc233534424"/>
      <w:bookmarkStart w:id="57" w:name="_Toc430158307"/>
      <w:bookmarkStart w:id="58" w:name="_Toc529873256"/>
      <w:r w:rsidRPr="00097CE9">
        <w:rPr>
          <w:rFonts w:asciiTheme="minorHAnsi" w:hAnsiTheme="minorHAnsi"/>
          <w:lang w:val="de-DE"/>
        </w:rPr>
        <w:t>Übersicht und Beschreibung der Arbeitspakete</w:t>
      </w:r>
      <w:bookmarkEnd w:id="56"/>
      <w:bookmarkEnd w:id="57"/>
      <w:bookmarkEnd w:id="58"/>
    </w:p>
    <w:p w14:paraId="31821BDA" w14:textId="5EDD9CBE" w:rsidR="00981BBE" w:rsidRPr="00097CE9" w:rsidRDefault="00981BBE" w:rsidP="00981BBE">
      <w:pPr>
        <w:rPr>
          <w:color w:val="458CC3" w:themeColor="accent2"/>
        </w:rPr>
      </w:pPr>
      <w:r w:rsidRPr="00097CE9">
        <w:rPr>
          <w:color w:val="458CC3" w:themeColor="accent2"/>
        </w:rPr>
        <w:t xml:space="preserve">Es sind max. 10 Arbeitspakete zulässig. Es ist auf eine Übereinstimmung mit den Angaben im </w:t>
      </w:r>
      <w:proofErr w:type="spellStart"/>
      <w:r w:rsidRPr="00097CE9">
        <w:rPr>
          <w:color w:val="458CC3" w:themeColor="accent2"/>
        </w:rPr>
        <w:t>eCall</w:t>
      </w:r>
      <w:proofErr w:type="spellEnd"/>
      <w:r w:rsidRPr="00097CE9">
        <w:rPr>
          <w:color w:val="458CC3" w:themeColor="accent2"/>
        </w:rPr>
        <w:t xml:space="preserve"> zu achten. </w:t>
      </w:r>
    </w:p>
    <w:p w14:paraId="67734E43" w14:textId="77777777" w:rsidR="00981BBE" w:rsidRPr="00097CE9" w:rsidRDefault="00981BBE" w:rsidP="00981BBE"/>
    <w:p w14:paraId="4D8E58E6" w14:textId="77777777" w:rsidR="00981BBE" w:rsidRPr="00097CE9" w:rsidRDefault="00981BBE" w:rsidP="006A0963">
      <w:pPr>
        <w:spacing w:after="120"/>
        <w:rPr>
          <w:b/>
        </w:rPr>
      </w:pPr>
      <w:r w:rsidRPr="00097CE9">
        <w:rPr>
          <w:b/>
        </w:rPr>
        <w:t>Übersicht Arbeitspakete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9"/>
        <w:gridCol w:w="4396"/>
        <w:gridCol w:w="965"/>
        <w:gridCol w:w="891"/>
        <w:gridCol w:w="888"/>
        <w:gridCol w:w="4612"/>
      </w:tblGrid>
      <w:tr w:rsidR="00981BBE" w:rsidRPr="004E153D" w14:paraId="065A3478" w14:textId="77777777" w:rsidTr="00701254">
        <w:tc>
          <w:tcPr>
            <w:tcW w:w="370" w:type="pct"/>
            <w:shd w:val="clear" w:color="auto" w:fill="E3032E" w:themeFill="accent1"/>
          </w:tcPr>
          <w:p w14:paraId="68F5535B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AP</w:t>
            </w:r>
          </w:p>
          <w:p w14:paraId="268BC82A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1732" w:type="pct"/>
            <w:shd w:val="clear" w:color="auto" w:fill="E3032E" w:themeFill="accent1"/>
          </w:tcPr>
          <w:p w14:paraId="5B8AC1A2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Arbeitspaket-Bezeichnung</w:t>
            </w:r>
          </w:p>
        </w:tc>
        <w:tc>
          <w:tcPr>
            <w:tcW w:w="380" w:type="pct"/>
            <w:shd w:val="clear" w:color="auto" w:fill="E3032E" w:themeFill="accent1"/>
          </w:tcPr>
          <w:p w14:paraId="75333D8A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Dauer in Monaten</w:t>
            </w:r>
          </w:p>
        </w:tc>
        <w:tc>
          <w:tcPr>
            <w:tcW w:w="351" w:type="pct"/>
            <w:shd w:val="clear" w:color="auto" w:fill="E3032E" w:themeFill="accent1"/>
          </w:tcPr>
          <w:p w14:paraId="49CCC13B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Start</w:t>
            </w: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MM/JJ</w:t>
            </w:r>
          </w:p>
        </w:tc>
        <w:tc>
          <w:tcPr>
            <w:tcW w:w="350" w:type="pct"/>
            <w:shd w:val="clear" w:color="auto" w:fill="E3032E" w:themeFill="accent1"/>
          </w:tcPr>
          <w:p w14:paraId="4F1DD611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Ende</w:t>
            </w: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MM/JJ</w:t>
            </w:r>
          </w:p>
        </w:tc>
        <w:tc>
          <w:tcPr>
            <w:tcW w:w="1817" w:type="pct"/>
            <w:shd w:val="clear" w:color="auto" w:fill="E3032E" w:themeFill="accent1"/>
          </w:tcPr>
          <w:p w14:paraId="46AA17A7" w14:textId="77777777" w:rsidR="00981BBE" w:rsidRPr="004E153D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E153D">
              <w:rPr>
                <w:rFonts w:cs="Arial"/>
                <w:b/>
                <w:color w:val="FFFFFF" w:themeColor="background1"/>
                <w:sz w:val="20"/>
                <w:szCs w:val="20"/>
              </w:rPr>
              <w:t>Geplantes Ergebnis</w:t>
            </w:r>
          </w:p>
        </w:tc>
      </w:tr>
      <w:tr w:rsidR="00981BBE" w:rsidRPr="004E153D" w14:paraId="3AF2AE4D" w14:textId="77777777" w:rsidTr="00701254">
        <w:trPr>
          <w:trHeight w:val="283"/>
        </w:trPr>
        <w:tc>
          <w:tcPr>
            <w:tcW w:w="370" w:type="pct"/>
            <w:shd w:val="clear" w:color="auto" w:fill="F2F2F2" w:themeFill="background1" w:themeFillShade="F2"/>
            <w:vAlign w:val="center"/>
          </w:tcPr>
          <w:p w14:paraId="4D9B880E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  <w:r w:rsidRPr="004E153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32" w:type="pct"/>
            <w:shd w:val="clear" w:color="auto" w:fill="F2F2F2" w:themeFill="background1" w:themeFillShade="F2"/>
            <w:vAlign w:val="center"/>
          </w:tcPr>
          <w:p w14:paraId="62BF5E38" w14:textId="026BAD90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628E8214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10211D26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6167F326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F2F2F2" w:themeFill="background1" w:themeFillShade="F2"/>
            <w:vAlign w:val="center"/>
          </w:tcPr>
          <w:p w14:paraId="6BE7E96B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</w:tr>
      <w:tr w:rsidR="00981BBE" w:rsidRPr="004E153D" w14:paraId="7F68D90A" w14:textId="77777777" w:rsidTr="00701254">
        <w:trPr>
          <w:trHeight w:val="283"/>
        </w:trPr>
        <w:tc>
          <w:tcPr>
            <w:tcW w:w="370" w:type="pct"/>
            <w:shd w:val="clear" w:color="auto" w:fill="F2F2F2" w:themeFill="background1" w:themeFillShade="F2"/>
            <w:vAlign w:val="center"/>
          </w:tcPr>
          <w:p w14:paraId="0B158057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  <w:r w:rsidRPr="004E153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32" w:type="pct"/>
            <w:shd w:val="clear" w:color="auto" w:fill="F2F2F2" w:themeFill="background1" w:themeFillShade="F2"/>
            <w:vAlign w:val="center"/>
          </w:tcPr>
          <w:p w14:paraId="52E93E34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59043E5C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12D937BA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323B880E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F2F2F2" w:themeFill="background1" w:themeFillShade="F2"/>
            <w:vAlign w:val="center"/>
          </w:tcPr>
          <w:p w14:paraId="30DF3E61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</w:tr>
      <w:tr w:rsidR="00981BBE" w:rsidRPr="004E153D" w14:paraId="364B1213" w14:textId="77777777" w:rsidTr="00701254">
        <w:trPr>
          <w:trHeight w:val="283"/>
        </w:trPr>
        <w:tc>
          <w:tcPr>
            <w:tcW w:w="370" w:type="pct"/>
            <w:shd w:val="clear" w:color="auto" w:fill="F2F2F2" w:themeFill="background1" w:themeFillShade="F2"/>
            <w:vAlign w:val="center"/>
          </w:tcPr>
          <w:p w14:paraId="745B519C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  <w:r w:rsidRPr="004E153D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32" w:type="pct"/>
            <w:shd w:val="clear" w:color="auto" w:fill="F2F2F2" w:themeFill="background1" w:themeFillShade="F2"/>
            <w:vAlign w:val="center"/>
          </w:tcPr>
          <w:p w14:paraId="6E56CCF9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13025DAD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CD07B01" w14:textId="77777777" w:rsidR="00981BBE" w:rsidRPr="004E153D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450BC84E" w14:textId="77777777" w:rsidR="00981BBE" w:rsidRPr="004E153D" w:rsidRDefault="00981BBE" w:rsidP="007012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F2F2F2" w:themeFill="background1" w:themeFillShade="F2"/>
            <w:vAlign w:val="center"/>
          </w:tcPr>
          <w:p w14:paraId="7010243C" w14:textId="77777777" w:rsidR="00981BBE" w:rsidRPr="004E153D" w:rsidRDefault="00981BBE" w:rsidP="0070125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</w:tbl>
    <w:p w14:paraId="79013B8A" w14:textId="77777777" w:rsidR="00981BBE" w:rsidRPr="00097CE9" w:rsidRDefault="00981BBE" w:rsidP="00981BBE"/>
    <w:p w14:paraId="3F5618C4" w14:textId="3F7BB2F5" w:rsidR="00981BBE" w:rsidRPr="00097CE9" w:rsidRDefault="00981BBE" w:rsidP="00981BBE">
      <w:pPr>
        <w:rPr>
          <w:color w:val="458CC3" w:themeColor="accent2"/>
        </w:rPr>
      </w:pPr>
      <w:r w:rsidRPr="00097CE9">
        <w:rPr>
          <w:color w:val="458CC3" w:themeColor="accent2"/>
        </w:rPr>
        <w:t xml:space="preserve">Listen Sie die Meilensteine chronologisch auf und stellen Sie den Zusammenhang zu den Arbeitspaketen dar. Zentrale Meilensteine </w:t>
      </w:r>
      <w:r w:rsidR="00E52EC8" w:rsidRPr="00097CE9">
        <w:rPr>
          <w:color w:val="458CC3" w:themeColor="accent2"/>
        </w:rPr>
        <w:t>sind beispielsweise Ergebnisse</w:t>
      </w:r>
      <w:r w:rsidRPr="00097CE9">
        <w:rPr>
          <w:color w:val="458CC3" w:themeColor="accent2"/>
        </w:rPr>
        <w:t>, die am Ende von Arbeitsschritten vorliegen, aber auch wichtige Ereignisse wie Veranstaltungen, Workshops usw. Berichte, die an die FFG zu legen sind, sind als Meilensteine nicht ausreichend.</w:t>
      </w:r>
    </w:p>
    <w:p w14:paraId="6500E5F3" w14:textId="77777777" w:rsidR="00981BBE" w:rsidRPr="00097CE9" w:rsidRDefault="00981BBE" w:rsidP="00981BBE"/>
    <w:p w14:paraId="6E8297CE" w14:textId="77777777" w:rsidR="00981BBE" w:rsidRPr="00097CE9" w:rsidRDefault="00981BBE" w:rsidP="006A0963">
      <w:pPr>
        <w:spacing w:after="120" w:line="240" w:lineRule="auto"/>
        <w:rPr>
          <w:b/>
        </w:rPr>
      </w:pPr>
      <w:r w:rsidRPr="00097CE9">
        <w:rPr>
          <w:b/>
        </w:rPr>
        <w:t>Übersicht Meilensteine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79"/>
        <w:gridCol w:w="2835"/>
        <w:gridCol w:w="2835"/>
        <w:gridCol w:w="1893"/>
        <w:gridCol w:w="4249"/>
      </w:tblGrid>
      <w:tr w:rsidR="00981BBE" w:rsidRPr="00097CE9" w14:paraId="5777370F" w14:textId="77777777" w:rsidTr="00701254">
        <w:tc>
          <w:tcPr>
            <w:tcW w:w="346" w:type="pct"/>
            <w:shd w:val="clear" w:color="auto" w:fill="E3032E" w:themeFill="accent1"/>
          </w:tcPr>
          <w:p w14:paraId="2306B5B2" w14:textId="77777777" w:rsidR="00981BBE" w:rsidRPr="00097CE9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97CE9">
              <w:rPr>
                <w:rFonts w:cs="Arial"/>
                <w:b/>
                <w:color w:val="FFFFFF" w:themeColor="background1"/>
                <w:sz w:val="20"/>
                <w:szCs w:val="20"/>
              </w:rPr>
              <w:t>Meilen- stein Nr.</w:t>
            </w:r>
          </w:p>
        </w:tc>
        <w:tc>
          <w:tcPr>
            <w:tcW w:w="1117" w:type="pct"/>
            <w:shd w:val="clear" w:color="auto" w:fill="E3032E" w:themeFill="accent1"/>
          </w:tcPr>
          <w:p w14:paraId="53752AE1" w14:textId="77777777" w:rsidR="00981BBE" w:rsidRPr="00097CE9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97CE9">
              <w:rPr>
                <w:rFonts w:cs="Arial"/>
                <w:b/>
                <w:color w:val="FFFFFF" w:themeColor="background1"/>
                <w:sz w:val="20"/>
                <w:szCs w:val="20"/>
              </w:rPr>
              <w:t>Meilenstein-Bezeichnung</w:t>
            </w:r>
          </w:p>
        </w:tc>
        <w:tc>
          <w:tcPr>
            <w:tcW w:w="1117" w:type="pct"/>
            <w:shd w:val="clear" w:color="auto" w:fill="E3032E" w:themeFill="accent1"/>
          </w:tcPr>
          <w:p w14:paraId="50FAE2F0" w14:textId="77777777" w:rsidR="00981BBE" w:rsidRPr="00097CE9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97CE9">
              <w:rPr>
                <w:rFonts w:cs="Arial"/>
                <w:b/>
                <w:color w:val="FFFFFF" w:themeColor="background1"/>
                <w:sz w:val="20"/>
                <w:szCs w:val="20"/>
              </w:rPr>
              <w:t>Beteiligte Arbeitspakete</w:t>
            </w:r>
          </w:p>
        </w:tc>
        <w:tc>
          <w:tcPr>
            <w:tcW w:w="746" w:type="pct"/>
            <w:shd w:val="clear" w:color="auto" w:fill="E3032E" w:themeFill="accent1"/>
          </w:tcPr>
          <w:p w14:paraId="43E0EBED" w14:textId="77777777" w:rsidR="00981BBE" w:rsidRPr="00097CE9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97CE9">
              <w:rPr>
                <w:rFonts w:cs="Arial"/>
                <w:b/>
                <w:color w:val="FFFFFF" w:themeColor="background1"/>
                <w:sz w:val="20"/>
                <w:szCs w:val="20"/>
              </w:rPr>
              <w:t>Voraussichtliches Datum</w:t>
            </w:r>
          </w:p>
        </w:tc>
        <w:tc>
          <w:tcPr>
            <w:tcW w:w="1674" w:type="pct"/>
            <w:shd w:val="clear" w:color="auto" w:fill="E3032E" w:themeFill="accent1"/>
          </w:tcPr>
          <w:p w14:paraId="26C7BBAA" w14:textId="77777777" w:rsidR="00981BBE" w:rsidRPr="00097CE9" w:rsidRDefault="00981BBE" w:rsidP="0070125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97CE9">
              <w:rPr>
                <w:rFonts w:cs="Arial"/>
                <w:b/>
                <w:color w:val="FFFFFF" w:themeColor="background1"/>
                <w:sz w:val="20"/>
                <w:szCs w:val="20"/>
              </w:rPr>
              <w:t>Meilenstein erreicht wenn:</w:t>
            </w:r>
          </w:p>
        </w:tc>
      </w:tr>
      <w:tr w:rsidR="00981BBE" w:rsidRPr="00097CE9" w14:paraId="17964167" w14:textId="77777777" w:rsidTr="00701254">
        <w:trPr>
          <w:trHeight w:val="283"/>
        </w:trPr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13880D2C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  <w:r w:rsidRPr="00097CE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656E18D7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4BBBD15D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7F5BADC7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7B26B90E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</w:tr>
      <w:tr w:rsidR="00981BBE" w:rsidRPr="00097CE9" w14:paraId="5AA255F5" w14:textId="77777777" w:rsidTr="00701254">
        <w:trPr>
          <w:trHeight w:val="283"/>
        </w:trPr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7A57D4DF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  <w:r w:rsidRPr="00097CE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168E61A8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6F451A35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490B5B97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53C57EE7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</w:tr>
      <w:tr w:rsidR="00981BBE" w:rsidRPr="00097CE9" w14:paraId="50D12214" w14:textId="77777777" w:rsidTr="00701254">
        <w:trPr>
          <w:trHeight w:val="283"/>
        </w:trPr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20C88361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  <w:r w:rsidRPr="00097CE9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4764DEE1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2F2F2" w:themeFill="background1" w:themeFillShade="F2"/>
            <w:vAlign w:val="center"/>
          </w:tcPr>
          <w:p w14:paraId="03C731E3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0BD18445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7FCC0462" w14:textId="77777777" w:rsidR="00981BBE" w:rsidRPr="00097CE9" w:rsidRDefault="00981BBE" w:rsidP="0070125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2154A7D" w14:textId="77777777" w:rsidR="00981BBE" w:rsidRPr="00097CE9" w:rsidRDefault="00981BBE" w:rsidP="00981BBE">
      <w:pPr>
        <w:rPr>
          <w:lang w:val="de-DE"/>
        </w:rPr>
        <w:sectPr w:rsidR="00981BBE" w:rsidRPr="00097CE9" w:rsidSect="00701254">
          <w:pgSz w:w="16840" w:h="11900" w:orient="landscape"/>
          <w:pgMar w:top="1843" w:right="2438" w:bottom="1985" w:left="1701" w:header="1021" w:footer="567" w:gutter="0"/>
          <w:cols w:space="708"/>
          <w:docGrid w:linePitch="360"/>
        </w:sectPr>
      </w:pPr>
    </w:p>
    <w:p w14:paraId="05D73C22" w14:textId="77777777" w:rsidR="00981BBE" w:rsidRPr="00097CE9" w:rsidRDefault="00981BBE" w:rsidP="009C1FAA">
      <w:pPr>
        <w:pStyle w:val="berschrift3"/>
        <w:tabs>
          <w:tab w:val="num" w:pos="680"/>
        </w:tabs>
        <w:spacing w:before="0" w:after="120"/>
        <w:ind w:left="680" w:hanging="680"/>
        <w:rPr>
          <w:rFonts w:asciiTheme="minorHAnsi" w:hAnsiTheme="minorHAnsi"/>
          <w:lang w:val="de-DE"/>
        </w:rPr>
      </w:pPr>
      <w:bookmarkStart w:id="59" w:name="_Toc430158308"/>
      <w:bookmarkStart w:id="60" w:name="_Toc529873257"/>
      <w:r w:rsidRPr="00097CE9">
        <w:rPr>
          <w:rFonts w:asciiTheme="minorHAnsi" w:hAnsiTheme="minorHAnsi"/>
          <w:lang w:val="de-DE"/>
        </w:rPr>
        <w:lastRenderedPageBreak/>
        <w:t>Detaillierte Beschreibung der Arbeitspakete</w:t>
      </w:r>
      <w:bookmarkEnd w:id="59"/>
      <w:bookmarkEnd w:id="60"/>
    </w:p>
    <w:p w14:paraId="2D2AA9F7" w14:textId="6E4D5A25" w:rsidR="00981BBE" w:rsidRPr="00097CE9" w:rsidRDefault="00981BBE" w:rsidP="00981BBE">
      <w:pPr>
        <w:rPr>
          <w:color w:val="458CC3" w:themeColor="accent2"/>
        </w:rPr>
      </w:pPr>
      <w:bookmarkStart w:id="61" w:name="_Toc414620709"/>
      <w:bookmarkStart w:id="62" w:name="_Toc414620904"/>
      <w:bookmarkStart w:id="63" w:name="_Toc414621040"/>
      <w:bookmarkStart w:id="64" w:name="_Toc414621176"/>
      <w:bookmarkStart w:id="65" w:name="_Toc414621312"/>
      <w:bookmarkStart w:id="66" w:name="_Toc414621448"/>
      <w:bookmarkStart w:id="67" w:name="_Toc414621564"/>
      <w:bookmarkStart w:id="68" w:name="_Toc414621777"/>
      <w:bookmarkStart w:id="69" w:name="_Toc415568395"/>
      <w:bookmarkStart w:id="70" w:name="_Toc415568504"/>
      <w:bookmarkStart w:id="71" w:name="_Toc415568613"/>
      <w:bookmarkStart w:id="72" w:name="_Toc414620711"/>
      <w:bookmarkStart w:id="73" w:name="_Toc414620906"/>
      <w:bookmarkStart w:id="74" w:name="_Toc414621042"/>
      <w:bookmarkStart w:id="75" w:name="_Toc414621178"/>
      <w:bookmarkStart w:id="76" w:name="_Toc414621314"/>
      <w:bookmarkStart w:id="77" w:name="_Toc414621450"/>
      <w:bookmarkStart w:id="78" w:name="_Toc414621566"/>
      <w:bookmarkStart w:id="79" w:name="_Toc414621779"/>
      <w:bookmarkStart w:id="80" w:name="_Toc415568397"/>
      <w:bookmarkStart w:id="81" w:name="_Toc415568506"/>
      <w:bookmarkStart w:id="82" w:name="_Toc415568615"/>
      <w:bookmarkStart w:id="83" w:name="_Toc414620712"/>
      <w:bookmarkStart w:id="84" w:name="_Toc414620907"/>
      <w:bookmarkStart w:id="85" w:name="_Toc414621043"/>
      <w:bookmarkStart w:id="86" w:name="_Toc414621179"/>
      <w:bookmarkStart w:id="87" w:name="_Toc414621315"/>
      <w:bookmarkStart w:id="88" w:name="_Toc414621451"/>
      <w:bookmarkStart w:id="89" w:name="_Toc414621567"/>
      <w:bookmarkStart w:id="90" w:name="_Toc414621780"/>
      <w:bookmarkStart w:id="91" w:name="_Toc415568398"/>
      <w:bookmarkStart w:id="92" w:name="_Toc415568507"/>
      <w:bookmarkStart w:id="93" w:name="_Toc415568616"/>
      <w:bookmarkStart w:id="94" w:name="_Toc414620713"/>
      <w:bookmarkStart w:id="95" w:name="_Toc414620908"/>
      <w:bookmarkStart w:id="96" w:name="_Toc414621044"/>
      <w:bookmarkStart w:id="97" w:name="_Toc414621180"/>
      <w:bookmarkStart w:id="98" w:name="_Toc414621316"/>
      <w:bookmarkStart w:id="99" w:name="_Toc414621452"/>
      <w:bookmarkStart w:id="100" w:name="_Toc414621568"/>
      <w:bookmarkStart w:id="101" w:name="_Toc414621781"/>
      <w:bookmarkStart w:id="102" w:name="_Toc415568399"/>
      <w:bookmarkStart w:id="103" w:name="_Toc415568508"/>
      <w:bookmarkStart w:id="104" w:name="_Toc415568617"/>
      <w:bookmarkStart w:id="105" w:name="_Toc414620714"/>
      <w:bookmarkStart w:id="106" w:name="_Toc414620909"/>
      <w:bookmarkStart w:id="107" w:name="_Toc414621045"/>
      <w:bookmarkStart w:id="108" w:name="_Toc414621181"/>
      <w:bookmarkStart w:id="109" w:name="_Toc414621317"/>
      <w:bookmarkStart w:id="110" w:name="_Toc414621453"/>
      <w:bookmarkStart w:id="111" w:name="_Toc414621569"/>
      <w:bookmarkStart w:id="112" w:name="_Toc414621782"/>
      <w:bookmarkStart w:id="113" w:name="_Toc415568400"/>
      <w:bookmarkStart w:id="114" w:name="_Toc415568509"/>
      <w:bookmarkStart w:id="115" w:name="_Toc415568618"/>
      <w:bookmarkStart w:id="116" w:name="_Toc414620715"/>
      <w:bookmarkStart w:id="117" w:name="_Toc414620910"/>
      <w:bookmarkStart w:id="118" w:name="_Toc414621046"/>
      <w:bookmarkStart w:id="119" w:name="_Toc414621182"/>
      <w:bookmarkStart w:id="120" w:name="_Toc414621318"/>
      <w:bookmarkStart w:id="121" w:name="_Toc414621454"/>
      <w:bookmarkStart w:id="122" w:name="_Toc414621570"/>
      <w:bookmarkStart w:id="123" w:name="_Toc414621783"/>
      <w:bookmarkStart w:id="124" w:name="_Toc415568401"/>
      <w:bookmarkStart w:id="125" w:name="_Toc415568510"/>
      <w:bookmarkStart w:id="126" w:name="_Toc415568619"/>
      <w:bookmarkStart w:id="127" w:name="_Toc414620716"/>
      <w:bookmarkStart w:id="128" w:name="_Toc414620911"/>
      <w:bookmarkStart w:id="129" w:name="_Toc414621047"/>
      <w:bookmarkStart w:id="130" w:name="_Toc414621183"/>
      <w:bookmarkStart w:id="131" w:name="_Toc414621319"/>
      <w:bookmarkStart w:id="132" w:name="_Toc414621455"/>
      <w:bookmarkStart w:id="133" w:name="_Toc414621571"/>
      <w:bookmarkStart w:id="134" w:name="_Toc414621784"/>
      <w:bookmarkStart w:id="135" w:name="_Toc415568402"/>
      <w:bookmarkStart w:id="136" w:name="_Toc415568511"/>
      <w:bookmarkStart w:id="137" w:name="_Toc415568620"/>
      <w:bookmarkStart w:id="138" w:name="_Toc414620717"/>
      <w:bookmarkStart w:id="139" w:name="_Toc414620912"/>
      <w:bookmarkStart w:id="140" w:name="_Toc414621048"/>
      <w:bookmarkStart w:id="141" w:name="_Toc414621184"/>
      <w:bookmarkStart w:id="142" w:name="_Toc414621320"/>
      <w:bookmarkStart w:id="143" w:name="_Toc414621456"/>
      <w:bookmarkStart w:id="144" w:name="_Toc414621572"/>
      <w:bookmarkStart w:id="145" w:name="_Toc414621785"/>
      <w:bookmarkStart w:id="146" w:name="_Toc415568403"/>
      <w:bookmarkStart w:id="147" w:name="_Toc415568512"/>
      <w:bookmarkStart w:id="148" w:name="_Toc41556862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097CE9">
        <w:rPr>
          <w:color w:val="458CC3" w:themeColor="accent2"/>
        </w:rPr>
        <w:t xml:space="preserve">Beschreiben Sie die Inhalte der einzelnen Arbeitspakete, die zu erwartenden Ergebnisse im Zeitablauf und die Meilensteine. Die eingesetzten </w:t>
      </w:r>
      <w:r w:rsidRPr="00097CE9">
        <w:rPr>
          <w:b/>
          <w:color w:val="E3032E" w:themeColor="accent1"/>
        </w:rPr>
        <w:t>M</w:t>
      </w:r>
      <w:r w:rsidR="007C514A" w:rsidRPr="00097CE9">
        <w:rPr>
          <w:b/>
          <w:color w:val="E3032E" w:themeColor="accent1"/>
        </w:rPr>
        <w:t>aßnahmen und Aktivitäten</w:t>
      </w:r>
      <w:r w:rsidRPr="00097CE9">
        <w:rPr>
          <w:color w:val="458CC3" w:themeColor="accent2"/>
        </w:rPr>
        <w:t xml:space="preserve"> sind klar und konsistent zu definieren bzw. zu beschreiben</w:t>
      </w:r>
      <w:r w:rsidR="007C514A" w:rsidRPr="00097CE9">
        <w:rPr>
          <w:color w:val="458CC3" w:themeColor="accent2"/>
        </w:rPr>
        <w:t>.</w:t>
      </w:r>
    </w:p>
    <w:p w14:paraId="6B8B7C30" w14:textId="77777777" w:rsidR="00981BBE" w:rsidRPr="00097CE9" w:rsidRDefault="00981BBE" w:rsidP="004F59C2">
      <w:pPr>
        <w:spacing w:before="120"/>
        <w:rPr>
          <w:color w:val="458CC3" w:themeColor="accent2"/>
        </w:rPr>
      </w:pPr>
      <w:r w:rsidRPr="00097CE9">
        <w:rPr>
          <w:color w:val="458CC3" w:themeColor="accent2"/>
        </w:rPr>
        <w:t>Diese Tabelle ist entsprechend der Anzahl der Arbeitspakete (AP) zu vervielfältigen.</w:t>
      </w:r>
    </w:p>
    <w:p w14:paraId="61282F07" w14:textId="77777777" w:rsidR="00981BBE" w:rsidRPr="00097CE9" w:rsidRDefault="00981BBE" w:rsidP="00981BBE">
      <w:pPr>
        <w:jc w:val="both"/>
        <w:rPr>
          <w:color w:val="458CC3" w:themeColor="accent2"/>
        </w:rPr>
      </w:pPr>
    </w:p>
    <w:p w14:paraId="5DA10778" w14:textId="2205BF56" w:rsidR="00981BBE" w:rsidRPr="00097CE9" w:rsidRDefault="00981BBE" w:rsidP="004F59C2">
      <w:pPr>
        <w:spacing w:after="120"/>
        <w:rPr>
          <w:b/>
          <w:bCs/>
          <w:lang w:val="de-DE"/>
        </w:rPr>
      </w:pPr>
      <w:r w:rsidRPr="00097CE9">
        <w:rPr>
          <w:b/>
          <w:bCs/>
          <w:lang w:val="de-DE"/>
        </w:rPr>
        <w:t>Arbeitspaketbeschreibung</w:t>
      </w:r>
    </w:p>
    <w:tbl>
      <w:tblPr>
        <w:tblW w:w="5003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484"/>
        <w:gridCol w:w="1928"/>
        <w:gridCol w:w="3259"/>
        <w:gridCol w:w="1844"/>
        <w:gridCol w:w="698"/>
      </w:tblGrid>
      <w:tr w:rsidR="0074496C" w:rsidRPr="00097CE9" w14:paraId="2654FFBA" w14:textId="77777777" w:rsidTr="00CE52FE">
        <w:trPr>
          <w:trHeight w:val="360"/>
        </w:trPr>
        <w:tc>
          <w:tcPr>
            <w:tcW w:w="467" w:type="pct"/>
            <w:shd w:val="clear" w:color="auto" w:fill="E3032E" w:themeFill="accent1"/>
            <w:vAlign w:val="center"/>
          </w:tcPr>
          <w:p w14:paraId="27297844" w14:textId="77777777" w:rsidR="0074496C" w:rsidRPr="00097CE9" w:rsidRDefault="0074496C" w:rsidP="0074496C">
            <w:pPr>
              <w:rPr>
                <w:b/>
              </w:rPr>
            </w:pPr>
            <w:r w:rsidRPr="00097CE9">
              <w:rPr>
                <w:b/>
                <w:color w:val="FFFFFF" w:themeColor="background1"/>
              </w:rPr>
              <w:t>AP Nr.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7CF790A2" w14:textId="77777777" w:rsidR="0074496C" w:rsidRPr="00097CE9" w:rsidRDefault="0074496C" w:rsidP="007449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E3032E" w:themeFill="accent1"/>
            <w:vAlign w:val="center"/>
          </w:tcPr>
          <w:p w14:paraId="40747F14" w14:textId="77777777" w:rsidR="0074496C" w:rsidRPr="00097CE9" w:rsidRDefault="0074496C" w:rsidP="0074496C">
            <w:pPr>
              <w:rPr>
                <w:b/>
              </w:rPr>
            </w:pPr>
            <w:r w:rsidRPr="00097CE9">
              <w:rPr>
                <w:b/>
                <w:color w:val="FFFFFF" w:themeColor="background1"/>
              </w:rPr>
              <w:t>Titel des AP:</w:t>
            </w:r>
          </w:p>
        </w:tc>
        <w:tc>
          <w:tcPr>
            <w:tcW w:w="1799" w:type="pct"/>
            <w:shd w:val="clear" w:color="auto" w:fill="F2F2F2" w:themeFill="background1" w:themeFillShade="F2"/>
            <w:vAlign w:val="center"/>
          </w:tcPr>
          <w:p w14:paraId="03D69130" w14:textId="77777777" w:rsidR="0074496C" w:rsidRPr="00097CE9" w:rsidRDefault="0074496C" w:rsidP="0074496C">
            <w:pPr>
              <w:tabs>
                <w:tab w:val="right" w:pos="27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E3032E" w:themeFill="accent1"/>
            <w:vAlign w:val="center"/>
          </w:tcPr>
          <w:p w14:paraId="598C8E3E" w14:textId="236C1F61" w:rsidR="0074496C" w:rsidRPr="00097CE9" w:rsidRDefault="0074496C" w:rsidP="0074496C">
            <w:pPr>
              <w:rPr>
                <w:b/>
                <w:color w:val="FFFFFF" w:themeColor="background1"/>
              </w:rPr>
            </w:pPr>
            <w:r w:rsidRPr="00097CE9">
              <w:rPr>
                <w:b/>
                <w:color w:val="FFFFFF" w:themeColor="background1"/>
              </w:rPr>
              <w:t>Personenmonate:</w:t>
            </w:r>
          </w:p>
        </w:tc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503BEF37" w14:textId="567FE73A" w:rsidR="0074496C" w:rsidRPr="00097CE9" w:rsidRDefault="0074496C" w:rsidP="0074496C">
            <w:pPr>
              <w:tabs>
                <w:tab w:val="right" w:pos="274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A9A7C52" w14:textId="77777777" w:rsidR="00981BBE" w:rsidRPr="00097CE9" w:rsidRDefault="00981BBE" w:rsidP="00981BBE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54"/>
      </w:tblGrid>
      <w:tr w:rsidR="00981BBE" w:rsidRPr="00097CE9" w14:paraId="0C73B42F" w14:textId="77777777" w:rsidTr="00701254">
        <w:trPr>
          <w:trHeight w:val="279"/>
        </w:trPr>
        <w:tc>
          <w:tcPr>
            <w:tcW w:w="5000" w:type="pct"/>
            <w:shd w:val="clear" w:color="auto" w:fill="E3032E" w:themeFill="accent1"/>
            <w:vAlign w:val="center"/>
          </w:tcPr>
          <w:p w14:paraId="63A001D8" w14:textId="77777777" w:rsidR="00981BBE" w:rsidRPr="00097CE9" w:rsidRDefault="00981BBE" w:rsidP="00701254">
            <w:pPr>
              <w:rPr>
                <w:b/>
              </w:rPr>
            </w:pPr>
            <w:r w:rsidRPr="00097CE9">
              <w:rPr>
                <w:b/>
                <w:color w:val="FFFFFF" w:themeColor="background1"/>
              </w:rPr>
              <w:t>Ziele:</w:t>
            </w:r>
          </w:p>
        </w:tc>
      </w:tr>
      <w:tr w:rsidR="00981BBE" w:rsidRPr="00097CE9" w14:paraId="5C1385DA" w14:textId="77777777" w:rsidTr="00701254">
        <w:trPr>
          <w:trHeight w:val="850"/>
        </w:trPr>
        <w:tc>
          <w:tcPr>
            <w:tcW w:w="5000" w:type="pct"/>
            <w:shd w:val="clear" w:color="auto" w:fill="F2F2F2" w:themeFill="background1" w:themeFillShade="F2"/>
          </w:tcPr>
          <w:p w14:paraId="4DD41417" w14:textId="77777777" w:rsidR="00981BBE" w:rsidRPr="00097CE9" w:rsidRDefault="00981BBE" w:rsidP="00701254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02F1AE" w14:textId="77777777" w:rsidR="00981BBE" w:rsidRPr="00097CE9" w:rsidRDefault="00981BBE" w:rsidP="00981BBE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54"/>
      </w:tblGrid>
      <w:tr w:rsidR="00981BBE" w:rsidRPr="00097CE9" w14:paraId="5548E0AB" w14:textId="77777777" w:rsidTr="00701254">
        <w:trPr>
          <w:trHeight w:val="278"/>
        </w:trPr>
        <w:tc>
          <w:tcPr>
            <w:tcW w:w="5000" w:type="pct"/>
            <w:shd w:val="clear" w:color="auto" w:fill="E3032E" w:themeFill="accent1"/>
          </w:tcPr>
          <w:p w14:paraId="2FFE9939" w14:textId="77777777" w:rsidR="00981BBE" w:rsidRPr="00097CE9" w:rsidRDefault="00981BBE" w:rsidP="00701254">
            <w:pPr>
              <w:rPr>
                <w:b/>
                <w:lang w:val="en-GB"/>
              </w:rPr>
            </w:pPr>
            <w:proofErr w:type="spellStart"/>
            <w:r w:rsidRPr="00097CE9">
              <w:rPr>
                <w:b/>
                <w:color w:val="FFFFFF" w:themeColor="background1"/>
                <w:lang w:val="en-GB"/>
              </w:rPr>
              <w:t>Beschreibung</w:t>
            </w:r>
            <w:proofErr w:type="spellEnd"/>
            <w:r w:rsidRPr="00097CE9">
              <w:rPr>
                <w:b/>
                <w:color w:val="FFFFFF" w:themeColor="background1"/>
                <w:lang w:val="en-GB"/>
              </w:rPr>
              <w:t xml:space="preserve"> der </w:t>
            </w:r>
            <w:proofErr w:type="spellStart"/>
            <w:r w:rsidRPr="00097CE9">
              <w:rPr>
                <w:b/>
                <w:color w:val="FFFFFF" w:themeColor="background1"/>
                <w:lang w:val="en-GB"/>
              </w:rPr>
              <w:t>Inhalte</w:t>
            </w:r>
            <w:proofErr w:type="spellEnd"/>
            <w:r w:rsidRPr="00097CE9">
              <w:rPr>
                <w:b/>
                <w:color w:val="FFFFFF" w:themeColor="background1"/>
                <w:lang w:val="en-GB"/>
              </w:rPr>
              <w:t>:</w:t>
            </w:r>
          </w:p>
        </w:tc>
      </w:tr>
      <w:tr w:rsidR="00981BBE" w:rsidRPr="00097CE9" w14:paraId="147F8419" w14:textId="77777777" w:rsidTr="00701254">
        <w:trPr>
          <w:trHeight w:val="1247"/>
        </w:trPr>
        <w:tc>
          <w:tcPr>
            <w:tcW w:w="5000" w:type="pct"/>
            <w:shd w:val="clear" w:color="auto" w:fill="F2F2F2" w:themeFill="background1" w:themeFillShade="F2"/>
          </w:tcPr>
          <w:p w14:paraId="67DFEC77" w14:textId="77777777" w:rsidR="00981BBE" w:rsidRPr="00097CE9" w:rsidRDefault="00981BBE" w:rsidP="00701254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7AFB7803" w14:textId="77777777" w:rsidR="00981BBE" w:rsidRPr="00097CE9" w:rsidRDefault="00981BBE" w:rsidP="00981BBE">
      <w:pPr>
        <w:rPr>
          <w:lang w:val="en-GB"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54"/>
      </w:tblGrid>
      <w:tr w:rsidR="00981BBE" w:rsidRPr="00097CE9" w14:paraId="2DB706C1" w14:textId="77777777" w:rsidTr="00701254">
        <w:trPr>
          <w:trHeight w:val="345"/>
        </w:trPr>
        <w:tc>
          <w:tcPr>
            <w:tcW w:w="5000" w:type="pct"/>
            <w:shd w:val="clear" w:color="auto" w:fill="E3032E" w:themeFill="accent1"/>
          </w:tcPr>
          <w:p w14:paraId="1C380F7E" w14:textId="007082D0" w:rsidR="00981BBE" w:rsidRPr="00097CE9" w:rsidRDefault="00175022" w:rsidP="00701254">
            <w:pPr>
              <w:rPr>
                <w:b/>
                <w:color w:val="458CC3" w:themeColor="accent2"/>
                <w:lang w:val="en-GB"/>
              </w:rPr>
            </w:pPr>
            <w:r w:rsidRPr="00097CE9">
              <w:rPr>
                <w:b/>
                <w:color w:val="FFFFFF" w:themeColor="background1"/>
              </w:rPr>
              <w:t>Maßnahmen:</w:t>
            </w:r>
          </w:p>
        </w:tc>
      </w:tr>
      <w:tr w:rsidR="00981BBE" w:rsidRPr="00097CE9" w14:paraId="25E10150" w14:textId="77777777" w:rsidTr="00701254">
        <w:trPr>
          <w:trHeight w:val="842"/>
        </w:trPr>
        <w:tc>
          <w:tcPr>
            <w:tcW w:w="5000" w:type="pct"/>
            <w:shd w:val="clear" w:color="auto" w:fill="F2F2F2" w:themeFill="background1" w:themeFillShade="F2"/>
          </w:tcPr>
          <w:p w14:paraId="618AD382" w14:textId="77777777" w:rsidR="00981BBE" w:rsidRPr="00097CE9" w:rsidRDefault="00981BBE" w:rsidP="00701254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FC20CB" w14:textId="77777777" w:rsidR="00981BBE" w:rsidRPr="00097CE9" w:rsidRDefault="00981BBE" w:rsidP="00981BBE">
      <w:pPr>
        <w:rPr>
          <w:lang w:val="en-GB"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54"/>
      </w:tblGrid>
      <w:tr w:rsidR="00981BBE" w:rsidRPr="00097CE9" w14:paraId="4D605E20" w14:textId="77777777" w:rsidTr="00701254">
        <w:trPr>
          <w:trHeight w:val="345"/>
        </w:trPr>
        <w:tc>
          <w:tcPr>
            <w:tcW w:w="5000" w:type="pct"/>
            <w:shd w:val="clear" w:color="auto" w:fill="E3032E" w:themeFill="accent1"/>
          </w:tcPr>
          <w:p w14:paraId="3A82F792" w14:textId="28E247FF" w:rsidR="00981BBE" w:rsidRPr="00097CE9" w:rsidRDefault="00981BBE" w:rsidP="004F59C2">
            <w:pPr>
              <w:rPr>
                <w:b/>
              </w:rPr>
            </w:pPr>
            <w:r w:rsidRPr="00097CE9">
              <w:rPr>
                <w:b/>
                <w:color w:val="FFFFFF" w:themeColor="background1"/>
              </w:rPr>
              <w:t xml:space="preserve">Meilensteine (zur Messung des Projektfortschritts), geplante Ergebnisse und </w:t>
            </w:r>
            <w:proofErr w:type="spellStart"/>
            <w:r w:rsidRPr="00097CE9">
              <w:rPr>
                <w:b/>
                <w:color w:val="FFFFFF" w:themeColor="background1"/>
              </w:rPr>
              <w:t>Deliverables</w:t>
            </w:r>
            <w:proofErr w:type="spellEnd"/>
            <w:r w:rsidRPr="00097CE9">
              <w:rPr>
                <w:b/>
                <w:color w:val="FFFFFF" w:themeColor="background1"/>
              </w:rPr>
              <w:t xml:space="preserve"> (überprüfbare Ergebnisse / Produkte der Arbeiten)</w:t>
            </w:r>
            <w:r w:rsidR="004F59C2">
              <w:rPr>
                <w:b/>
                <w:color w:val="FFFFFF" w:themeColor="background1"/>
              </w:rPr>
              <w:t>:</w:t>
            </w:r>
          </w:p>
        </w:tc>
      </w:tr>
      <w:tr w:rsidR="00981BBE" w:rsidRPr="00097CE9" w14:paraId="18461832" w14:textId="77777777" w:rsidTr="00701254">
        <w:trPr>
          <w:trHeight w:val="794"/>
        </w:trPr>
        <w:tc>
          <w:tcPr>
            <w:tcW w:w="5000" w:type="pct"/>
            <w:shd w:val="clear" w:color="auto" w:fill="F2F2F2" w:themeFill="background1" w:themeFillShade="F2"/>
          </w:tcPr>
          <w:p w14:paraId="0507D369" w14:textId="77777777" w:rsidR="00981BBE" w:rsidRPr="00097CE9" w:rsidRDefault="00981BBE" w:rsidP="00701254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41B00B8" w14:textId="77777777" w:rsidR="00981BBE" w:rsidRPr="00097CE9" w:rsidRDefault="00981BBE" w:rsidP="00981BBE">
      <w:pPr>
        <w:rPr>
          <w:color w:val="458CC3" w:themeColor="accent2"/>
        </w:rPr>
      </w:pPr>
    </w:p>
    <w:p w14:paraId="2AF7626B" w14:textId="77777777" w:rsidR="00981BBE" w:rsidRPr="00097CE9" w:rsidRDefault="00981BBE" w:rsidP="00981BBE">
      <w:pPr>
        <w:spacing w:line="240" w:lineRule="auto"/>
        <w:rPr>
          <w:rFonts w:eastAsiaTheme="majorEastAsia" w:cstheme="majorBidi"/>
          <w:b/>
          <w:lang w:val="de-DE"/>
        </w:rPr>
      </w:pPr>
      <w:bookmarkStart w:id="149" w:name="_Toc430158309"/>
      <w:r w:rsidRPr="00097CE9">
        <w:rPr>
          <w:lang w:val="de-DE"/>
        </w:rPr>
        <w:br w:type="page"/>
      </w:r>
    </w:p>
    <w:p w14:paraId="6F8778F6" w14:textId="77777777" w:rsidR="00981BBE" w:rsidRPr="00097CE9" w:rsidRDefault="00981BBE" w:rsidP="009C1FAA">
      <w:pPr>
        <w:pStyle w:val="berschrift3"/>
        <w:tabs>
          <w:tab w:val="num" w:pos="680"/>
        </w:tabs>
        <w:spacing w:before="0" w:after="120"/>
        <w:ind w:left="680" w:hanging="680"/>
        <w:rPr>
          <w:rFonts w:asciiTheme="minorHAnsi" w:hAnsiTheme="minorHAnsi"/>
          <w:lang w:val="de-DE"/>
        </w:rPr>
      </w:pPr>
      <w:bookmarkStart w:id="150" w:name="_Toc529873258"/>
      <w:r w:rsidRPr="00097CE9">
        <w:rPr>
          <w:rFonts w:asciiTheme="minorHAnsi" w:hAnsiTheme="minorHAnsi"/>
          <w:lang w:val="de-DE"/>
        </w:rPr>
        <w:lastRenderedPageBreak/>
        <w:t>Arbeits- und Zeitplan grafisch (Gantt-Diagramm)</w:t>
      </w:r>
      <w:bookmarkEnd w:id="149"/>
      <w:bookmarkEnd w:id="150"/>
    </w:p>
    <w:p w14:paraId="3B386A42" w14:textId="77777777" w:rsidR="00981BBE" w:rsidRPr="00097CE9" w:rsidRDefault="00981BBE" w:rsidP="00981BBE">
      <w:pPr>
        <w:rPr>
          <w:color w:val="458CC3" w:themeColor="accent2"/>
        </w:rPr>
      </w:pPr>
      <w:r w:rsidRPr="00097CE9">
        <w:rPr>
          <w:color w:val="458CC3" w:themeColor="accent2"/>
        </w:rPr>
        <w:t xml:space="preserve">Fügen Sie hier einen graphischen detaillierten Arbeits- und Zeitplan ein! </w:t>
      </w:r>
      <w:r w:rsidRPr="00097CE9">
        <w:rPr>
          <w:color w:val="458CC3" w:themeColor="accent2"/>
        </w:rPr>
        <w:br/>
        <w:t>Bitte achten Sie auf die Lesbarkeit des Arbeits- und Zeitplans!</w:t>
      </w:r>
    </w:p>
    <w:p w14:paraId="7E51273C" w14:textId="77777777" w:rsidR="00981BBE" w:rsidRPr="00097CE9" w:rsidRDefault="00981BBE" w:rsidP="00981BBE">
      <w:pPr>
        <w:rPr>
          <w:lang w:val="de-DE"/>
        </w:rPr>
      </w:pPr>
      <w:r w:rsidRPr="00097CE9">
        <w:rPr>
          <w:lang w:val="de-DE"/>
        </w:rPr>
        <w:t>&gt;Text&lt;</w:t>
      </w:r>
    </w:p>
    <w:p w14:paraId="677448FB" w14:textId="77777777" w:rsidR="00981BBE" w:rsidRPr="00097CE9" w:rsidRDefault="00981BBE" w:rsidP="00981BBE"/>
    <w:p w14:paraId="7320BFEA" w14:textId="77777777" w:rsidR="00981BBE" w:rsidRPr="00097CE9" w:rsidRDefault="00981BBE" w:rsidP="009C1FAA">
      <w:pPr>
        <w:pStyle w:val="berschrift3"/>
        <w:tabs>
          <w:tab w:val="num" w:pos="680"/>
        </w:tabs>
        <w:spacing w:before="0" w:after="120"/>
        <w:ind w:left="680" w:hanging="680"/>
        <w:rPr>
          <w:rFonts w:asciiTheme="minorHAnsi" w:hAnsiTheme="minorHAnsi"/>
          <w:lang w:val="de-DE"/>
        </w:rPr>
      </w:pPr>
      <w:bookmarkStart w:id="151" w:name="_Toc430158310"/>
      <w:bookmarkStart w:id="152" w:name="_Toc529873259"/>
      <w:r w:rsidRPr="00097CE9">
        <w:rPr>
          <w:rFonts w:asciiTheme="minorHAnsi" w:hAnsiTheme="minorHAnsi"/>
          <w:lang w:val="de-DE"/>
        </w:rPr>
        <w:t>Erläuterungen zu den beantragten Kosten</w:t>
      </w:r>
      <w:bookmarkEnd w:id="151"/>
      <w:bookmarkEnd w:id="152"/>
    </w:p>
    <w:p w14:paraId="75C03C8D" w14:textId="5F37A99A" w:rsidR="004422DB" w:rsidRPr="00097CE9" w:rsidRDefault="00981BBE" w:rsidP="00373344">
      <w:pPr>
        <w:rPr>
          <w:color w:val="458CC3" w:themeColor="accent2"/>
        </w:rPr>
      </w:pPr>
      <w:r w:rsidRPr="00097CE9">
        <w:rPr>
          <w:color w:val="458CC3" w:themeColor="accent2"/>
        </w:rPr>
        <w:t xml:space="preserve">Erläutern Sie die Relevanz der angeführten </w:t>
      </w:r>
      <w:r w:rsidR="00373344" w:rsidRPr="00097CE9">
        <w:rPr>
          <w:color w:val="458CC3" w:themeColor="accent2"/>
        </w:rPr>
        <w:t>Kostenpositionen für das Vorhaben, gegebenenfalls auch unterteilt nach Aufbau und Betrieb</w:t>
      </w:r>
      <w:r w:rsidRPr="00097CE9">
        <w:rPr>
          <w:color w:val="458CC3" w:themeColor="accent2"/>
        </w:rPr>
        <w:t>:</w:t>
      </w:r>
      <w:r w:rsidR="00373344" w:rsidRPr="00097CE9">
        <w:rPr>
          <w:color w:val="458CC3" w:themeColor="accent2"/>
        </w:rPr>
        <w:t xml:space="preserve"> Kosten der F&amp;E Infrastrukturanschaffung,</w:t>
      </w:r>
      <w:r w:rsidRPr="00097CE9">
        <w:rPr>
          <w:color w:val="458CC3" w:themeColor="accent2"/>
        </w:rPr>
        <w:t xml:space="preserve"> Personalkosten, Sach- und Materialkosten, Drittkosten, Reisekosten (insbesondere Zweck der Reisen). </w:t>
      </w:r>
      <w:r w:rsidR="00373344" w:rsidRPr="00097CE9">
        <w:rPr>
          <w:color w:val="458CC3" w:themeColor="accent2"/>
        </w:rPr>
        <w:t xml:space="preserve">Bitte beachten Sie die Regelungen im Kostenleitfaden 2.1: </w:t>
      </w:r>
    </w:p>
    <w:p w14:paraId="0098D19C" w14:textId="15A65046" w:rsidR="00373344" w:rsidRPr="00097CE9" w:rsidRDefault="00C94C18" w:rsidP="004422DB">
      <w:pPr>
        <w:spacing w:line="240" w:lineRule="auto"/>
        <w:rPr>
          <w:color w:val="458CC3" w:themeColor="accent2"/>
        </w:rPr>
      </w:pPr>
      <w:hyperlink r:id="rId15" w:history="1">
        <w:r w:rsidR="00373344" w:rsidRPr="00097CE9">
          <w:rPr>
            <w:rStyle w:val="Hyperlink"/>
          </w:rPr>
          <w:t>ffg.at/recht-finanzen/kostenleitfaden/version-21</w:t>
        </w:r>
      </w:hyperlink>
      <w:r w:rsidR="00373344" w:rsidRPr="00097CE9">
        <w:rPr>
          <w:color w:val="458CC3" w:themeColor="accent2"/>
        </w:rPr>
        <w:t xml:space="preserve"> </w:t>
      </w:r>
    </w:p>
    <w:p w14:paraId="3C71AB56" w14:textId="3CF31381" w:rsidR="00373344" w:rsidRPr="00097CE9" w:rsidRDefault="00614D03" w:rsidP="00373344">
      <w:pPr>
        <w:rPr>
          <w:b/>
          <w:color w:val="458CC3" w:themeColor="accent2"/>
        </w:rPr>
      </w:pPr>
      <w:r w:rsidRPr="00097CE9">
        <w:rPr>
          <w:b/>
          <w:color w:val="458CC3" w:themeColor="accent2"/>
        </w:rPr>
        <w:t>Bei diesem Förderungsprogramm wird</w:t>
      </w:r>
      <w:r w:rsidR="001B6AE5" w:rsidRPr="00097CE9">
        <w:rPr>
          <w:b/>
          <w:color w:val="458CC3" w:themeColor="accent2"/>
        </w:rPr>
        <w:t xml:space="preserve"> KEIN Gemeinkostenzuschlag </w:t>
      </w:r>
      <w:r w:rsidRPr="00097CE9">
        <w:rPr>
          <w:b/>
          <w:color w:val="458CC3" w:themeColor="accent2"/>
        </w:rPr>
        <w:t>anerkannt</w:t>
      </w:r>
      <w:r w:rsidR="001B6AE5" w:rsidRPr="00097CE9">
        <w:rPr>
          <w:b/>
          <w:color w:val="458CC3" w:themeColor="accent2"/>
        </w:rPr>
        <w:t>.</w:t>
      </w:r>
    </w:p>
    <w:p w14:paraId="2E126CAA" w14:textId="77777777" w:rsidR="00981BBE" w:rsidRPr="00097CE9" w:rsidRDefault="00981BBE" w:rsidP="00981BBE">
      <w:pPr>
        <w:rPr>
          <w:lang w:val="de-DE"/>
        </w:rPr>
      </w:pPr>
      <w:r w:rsidRPr="00097CE9">
        <w:rPr>
          <w:lang w:val="de-DE"/>
        </w:rPr>
        <w:t>&gt;Text&lt;</w:t>
      </w:r>
    </w:p>
    <w:p w14:paraId="13DF6F9B" w14:textId="78C94DC1" w:rsidR="00981BBE" w:rsidRPr="00097CE9" w:rsidRDefault="00981BBE" w:rsidP="00981BBE"/>
    <w:p w14:paraId="5DB8EFCE" w14:textId="77777777" w:rsidR="00E42266" w:rsidRPr="00097CE9" w:rsidRDefault="00E42266" w:rsidP="00981BBE"/>
    <w:p w14:paraId="7DC94979" w14:textId="77777777" w:rsidR="00981BBE" w:rsidRPr="00097CE9" w:rsidRDefault="00981BBE" w:rsidP="00981BBE"/>
    <w:p w14:paraId="2E14A1B1" w14:textId="494D9FA2" w:rsidR="00981BBE" w:rsidRDefault="00981BBE" w:rsidP="009C1FAA">
      <w:pPr>
        <w:pStyle w:val="berschrift1"/>
        <w:rPr>
          <w:lang w:val="de-DE"/>
        </w:rPr>
      </w:pPr>
      <w:bookmarkStart w:id="153" w:name="_Toc430158312"/>
      <w:bookmarkStart w:id="154" w:name="_Toc529873260"/>
      <w:bookmarkStart w:id="155" w:name="_Toc5711122"/>
      <w:r w:rsidRPr="009C1FAA">
        <w:rPr>
          <w:lang w:val="de-DE"/>
        </w:rPr>
        <w:t>Eignung der För</w:t>
      </w:r>
      <w:r w:rsidRPr="00097CE9">
        <w:rPr>
          <w:lang w:val="de-DE"/>
        </w:rPr>
        <w:t>derungswerbe</w:t>
      </w:r>
      <w:r w:rsidR="003802BB" w:rsidRPr="00097CE9">
        <w:rPr>
          <w:lang w:val="de-DE"/>
        </w:rPr>
        <w:t>nden</w:t>
      </w:r>
      <w:bookmarkEnd w:id="155"/>
      <w:r w:rsidR="003802BB" w:rsidRPr="00097CE9">
        <w:rPr>
          <w:lang w:val="de-DE"/>
        </w:rPr>
        <w:t xml:space="preserve"> </w:t>
      </w:r>
      <w:bookmarkEnd w:id="153"/>
      <w:bookmarkEnd w:id="154"/>
    </w:p>
    <w:p w14:paraId="41F1F659" w14:textId="77777777" w:rsidR="0064248A" w:rsidRPr="0064248A" w:rsidRDefault="0064248A" w:rsidP="0064248A"/>
    <w:p w14:paraId="48ED0C33" w14:textId="7EE85D5F" w:rsidR="003802BB" w:rsidRPr="00097CE9" w:rsidRDefault="003802BB" w:rsidP="0064248A">
      <w:pPr>
        <w:pStyle w:val="berschrift2"/>
      </w:pPr>
      <w:bookmarkStart w:id="156" w:name="_Überblick_Konsortium"/>
      <w:bookmarkStart w:id="157" w:name="_Toc4589837"/>
      <w:bookmarkStart w:id="158" w:name="_Toc4687274"/>
      <w:bookmarkStart w:id="159" w:name="_Toc5366282"/>
      <w:bookmarkStart w:id="160" w:name="_Toc5366307"/>
      <w:bookmarkStart w:id="161" w:name="_Toc466278240"/>
      <w:bookmarkStart w:id="162" w:name="_Toc5711123"/>
      <w:bookmarkEnd w:id="156"/>
      <w:bookmarkEnd w:id="157"/>
      <w:bookmarkEnd w:id="158"/>
      <w:bookmarkEnd w:id="159"/>
      <w:bookmarkEnd w:id="160"/>
      <w:r w:rsidRPr="00097CE9">
        <w:t>Qualifikationen und Ressourcen</w:t>
      </w:r>
      <w:bookmarkEnd w:id="161"/>
      <w:bookmarkEnd w:id="162"/>
    </w:p>
    <w:p w14:paraId="573B10E7" w14:textId="5EB0A9E2" w:rsidR="00981BBE" w:rsidRPr="00097CE9" w:rsidRDefault="00D80F98" w:rsidP="00244CB9">
      <w:pPr>
        <w:pStyle w:val="NummerierungEbene2"/>
        <w:ind w:left="283"/>
      </w:pPr>
      <w:r>
        <w:t>F</w:t>
      </w:r>
      <w:r w:rsidR="00981BBE" w:rsidRPr="00097CE9">
        <w:t>irmenname bzw. Name der Einrichtung</w:t>
      </w:r>
    </w:p>
    <w:p w14:paraId="100455D9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firstLine="283"/>
        <w:rPr>
          <w:lang w:val="de-DE"/>
        </w:rPr>
      </w:pPr>
      <w:r w:rsidRPr="00097CE9">
        <w:rPr>
          <w:lang w:val="de-DE"/>
        </w:rPr>
        <w:t>&gt;Text&lt;</w:t>
      </w:r>
    </w:p>
    <w:p w14:paraId="115E16D7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firstLine="283"/>
        <w:rPr>
          <w:color w:val="auto"/>
          <w:lang w:val="de-DE"/>
        </w:rPr>
      </w:pPr>
    </w:p>
    <w:p w14:paraId="619EE1A3" w14:textId="33422DFA" w:rsidR="00981BBE" w:rsidRPr="00097CE9" w:rsidRDefault="00981BBE" w:rsidP="00244CB9">
      <w:pPr>
        <w:pStyle w:val="NummerierungEbene2"/>
        <w:ind w:left="283"/>
        <w:rPr>
          <w:color w:val="auto"/>
        </w:rPr>
      </w:pPr>
      <w:r w:rsidRPr="00097CE9">
        <w:rPr>
          <w:color w:val="auto"/>
        </w:rPr>
        <w:t xml:space="preserve">Angabe zur fachlichen Kompetenz der Organisation und der am </w:t>
      </w:r>
      <w:r w:rsidR="003802BB" w:rsidRPr="00097CE9">
        <w:rPr>
          <w:color w:val="auto"/>
        </w:rPr>
        <w:t>Vorhaben</w:t>
      </w:r>
      <w:r w:rsidRPr="00097CE9">
        <w:rPr>
          <w:color w:val="auto"/>
        </w:rPr>
        <w:t xml:space="preserve"> beteiligten </w:t>
      </w:r>
      <w:proofErr w:type="spellStart"/>
      <w:r w:rsidRPr="00097CE9">
        <w:rPr>
          <w:color w:val="auto"/>
        </w:rPr>
        <w:t>MitarbeiterInnen</w:t>
      </w:r>
      <w:proofErr w:type="spellEnd"/>
      <w:r w:rsidRPr="00097CE9">
        <w:rPr>
          <w:color w:val="auto"/>
        </w:rPr>
        <w:t xml:space="preserve">. </w:t>
      </w:r>
      <w:r w:rsidR="003802BB" w:rsidRPr="00097CE9">
        <w:rPr>
          <w:color w:val="458CC3" w:themeColor="accent2"/>
          <w:lang w:val="de-DE"/>
        </w:rPr>
        <w:t xml:space="preserve">Untermauern Sie die fachliche Kompetenz und Managementfähigkeit durch Lebensläufe der Geschäftsführung und </w:t>
      </w:r>
      <w:proofErr w:type="spellStart"/>
      <w:r w:rsidR="003802BB" w:rsidRPr="00097CE9">
        <w:rPr>
          <w:color w:val="458CC3" w:themeColor="accent2"/>
          <w:lang w:val="de-DE"/>
        </w:rPr>
        <w:t>MitarbeiterInnen</w:t>
      </w:r>
      <w:proofErr w:type="spellEnd"/>
      <w:r w:rsidR="003802BB" w:rsidRPr="00097CE9">
        <w:rPr>
          <w:color w:val="458CC3" w:themeColor="accent2"/>
          <w:lang w:val="de-DE"/>
        </w:rPr>
        <w:t xml:space="preserve"> </w:t>
      </w:r>
      <w:r w:rsidRPr="00097CE9">
        <w:rPr>
          <w:color w:val="458CC3" w:themeColor="accent2"/>
          <w:lang w:val="de-DE"/>
        </w:rPr>
        <w:t xml:space="preserve">(Lebensläufe der Projektleitung und der Schlüsselpersonen sind im Zuge der Personalkosteneingabe im </w:t>
      </w:r>
      <w:proofErr w:type="spellStart"/>
      <w:r w:rsidRPr="00097CE9">
        <w:rPr>
          <w:color w:val="458CC3" w:themeColor="accent2"/>
          <w:lang w:val="de-DE"/>
        </w:rPr>
        <w:t>eCall</w:t>
      </w:r>
      <w:proofErr w:type="spellEnd"/>
      <w:r w:rsidRPr="00097CE9">
        <w:rPr>
          <w:color w:val="458CC3" w:themeColor="accent2"/>
          <w:lang w:val="de-DE"/>
        </w:rPr>
        <w:t>-System hochzuladen.)</w:t>
      </w:r>
      <w:r w:rsidRPr="00097CE9">
        <w:rPr>
          <w:color w:val="458CC3" w:themeColor="accent2"/>
        </w:rPr>
        <w:t>.</w:t>
      </w:r>
    </w:p>
    <w:p w14:paraId="27431883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left="283"/>
        <w:rPr>
          <w:lang w:val="de-DE"/>
        </w:rPr>
      </w:pPr>
      <w:r w:rsidRPr="00097CE9">
        <w:rPr>
          <w:lang w:val="de-DE"/>
        </w:rPr>
        <w:t>&gt;Text&lt;</w:t>
      </w:r>
    </w:p>
    <w:p w14:paraId="54101B73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left="283"/>
        <w:rPr>
          <w:lang w:val="de-DE"/>
        </w:rPr>
      </w:pPr>
    </w:p>
    <w:p w14:paraId="08F9FE05" w14:textId="2F036187" w:rsidR="00981BBE" w:rsidRPr="00097CE9" w:rsidRDefault="00981BBE" w:rsidP="00244CB9">
      <w:pPr>
        <w:pStyle w:val="NummerierungEbene2"/>
        <w:ind w:left="283"/>
      </w:pPr>
      <w:r w:rsidRPr="00097CE9">
        <w:t>Darstellung des projektrelevanten Know-hows</w:t>
      </w:r>
    </w:p>
    <w:p w14:paraId="7992C73A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left="283"/>
        <w:rPr>
          <w:lang w:val="de-DE"/>
        </w:rPr>
      </w:pPr>
      <w:r w:rsidRPr="00097CE9">
        <w:rPr>
          <w:lang w:val="de-DE"/>
        </w:rPr>
        <w:t>&gt;Text&lt;</w:t>
      </w:r>
    </w:p>
    <w:p w14:paraId="0EF1EBDE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left="283"/>
        <w:rPr>
          <w:lang w:val="de-DE"/>
        </w:rPr>
      </w:pPr>
    </w:p>
    <w:p w14:paraId="71F2576C" w14:textId="77777777" w:rsidR="00981BBE" w:rsidRPr="00097CE9" w:rsidRDefault="00981BBE" w:rsidP="00244CB9">
      <w:pPr>
        <w:pStyle w:val="NummerierungEbene2"/>
        <w:ind w:left="283"/>
      </w:pPr>
      <w:r w:rsidRPr="00097CE9">
        <w:t>Beschreibung von vorhandener projektrelevanter Infrastruktur und sonstiger Aspekte der Leistungsfähigkeit zur Durchführung</w:t>
      </w:r>
    </w:p>
    <w:p w14:paraId="7910B7C7" w14:textId="77777777" w:rsidR="00981BBE" w:rsidRPr="00097CE9" w:rsidRDefault="00981BBE" w:rsidP="00244CB9">
      <w:pPr>
        <w:pStyle w:val="NummerierungEbene2"/>
        <w:numPr>
          <w:ilvl w:val="0"/>
          <w:numId w:val="0"/>
        </w:numPr>
        <w:ind w:left="283"/>
        <w:rPr>
          <w:lang w:val="de-DE"/>
        </w:rPr>
      </w:pPr>
      <w:r w:rsidRPr="00097CE9">
        <w:rPr>
          <w:lang w:val="de-DE"/>
        </w:rPr>
        <w:t>&gt;Text&lt;</w:t>
      </w:r>
    </w:p>
    <w:p w14:paraId="11673CB7" w14:textId="77777777" w:rsidR="00981BBE" w:rsidRPr="00097CE9" w:rsidRDefault="00981BBE" w:rsidP="00981BBE">
      <w:pPr>
        <w:pStyle w:val="NummerierungEbene2"/>
        <w:numPr>
          <w:ilvl w:val="0"/>
          <w:numId w:val="0"/>
        </w:numPr>
        <w:ind w:left="567"/>
        <w:rPr>
          <w:lang w:val="de-DE"/>
        </w:rPr>
      </w:pPr>
    </w:p>
    <w:p w14:paraId="5E5D2C0F" w14:textId="77777777" w:rsidR="0023068F" w:rsidRPr="00097CE9" w:rsidRDefault="0023068F">
      <w:pPr>
        <w:spacing w:line="240" w:lineRule="auto"/>
        <w:rPr>
          <w:b/>
          <w:spacing w:val="0"/>
          <w:sz w:val="28"/>
          <w:szCs w:val="26"/>
        </w:rPr>
      </w:pPr>
      <w:bookmarkStart w:id="163" w:name="_Toc430158318"/>
      <w:bookmarkStart w:id="164" w:name="_Toc529873265"/>
      <w:r w:rsidRPr="00097CE9">
        <w:br w:type="page"/>
      </w:r>
    </w:p>
    <w:p w14:paraId="3F0467A7" w14:textId="092EAADA" w:rsidR="00DB4F37" w:rsidRPr="00097CE9" w:rsidRDefault="00DB4F37" w:rsidP="0064248A">
      <w:pPr>
        <w:pStyle w:val="berschrift2"/>
      </w:pPr>
      <w:bookmarkStart w:id="165" w:name="_Toc5711124"/>
      <w:r w:rsidRPr="00097CE9">
        <w:lastRenderedPageBreak/>
        <w:t>Genderausgewogenheit des Betreiberteams</w:t>
      </w:r>
      <w:bookmarkEnd w:id="165"/>
      <w:r w:rsidRPr="00097CE9">
        <w:t xml:space="preserve"> </w:t>
      </w:r>
    </w:p>
    <w:p w14:paraId="60C37AA5" w14:textId="622B710C" w:rsidR="00DB4F37" w:rsidRPr="00097CE9" w:rsidRDefault="00DB4F37" w:rsidP="00DB4F37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Beschreiben Sie, inwieweit bei der Zusammenstellung des Betreiberteams darauf geachtet wird, die branchenüblichen Verhältnisse der Geschlechter (Gender) mit dem Ziel der Ausgewogenheit zu verbessern.</w:t>
      </w:r>
    </w:p>
    <w:p w14:paraId="408BF8B4" w14:textId="09FB77CF" w:rsidR="00DB4F37" w:rsidRPr="00097CE9" w:rsidRDefault="00DB4F37" w:rsidP="00DB4F37">
      <w:pPr>
        <w:pStyle w:val="NummerierungEbene2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0F3003DD" w14:textId="77777777" w:rsidR="00DB4F37" w:rsidRPr="00097CE9" w:rsidRDefault="00DB4F37" w:rsidP="00DB4F37">
      <w:pPr>
        <w:pStyle w:val="NummerierungEbene2"/>
        <w:numPr>
          <w:ilvl w:val="0"/>
          <w:numId w:val="0"/>
        </w:numPr>
        <w:rPr>
          <w:lang w:val="de-DE"/>
        </w:rPr>
      </w:pPr>
    </w:p>
    <w:p w14:paraId="71BFAA4D" w14:textId="77777777" w:rsidR="00981BBE" w:rsidRPr="00097CE9" w:rsidRDefault="00981BBE" w:rsidP="0064248A">
      <w:pPr>
        <w:pStyle w:val="berschrift2"/>
      </w:pPr>
      <w:bookmarkStart w:id="166" w:name="_Toc5711125"/>
      <w:r w:rsidRPr="00097CE9">
        <w:t>Erforderliche Kompetenzen Dritter</w:t>
      </w:r>
      <w:bookmarkEnd w:id="163"/>
      <w:r w:rsidRPr="00097CE9">
        <w:t xml:space="preserve"> </w:t>
      </w:r>
      <w:r w:rsidRPr="00097CE9">
        <w:rPr>
          <w:i/>
        </w:rPr>
        <w:t>(falls zutreffend)</w:t>
      </w:r>
      <w:bookmarkEnd w:id="164"/>
      <w:bookmarkEnd w:id="166"/>
    </w:p>
    <w:p w14:paraId="60F538EB" w14:textId="07D26BB0" w:rsidR="00981BBE" w:rsidRPr="00097CE9" w:rsidRDefault="00981BBE" w:rsidP="00981BBE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Bitte beschreiben Sie, welche Kompetenzen nicht durch </w:t>
      </w:r>
      <w:r w:rsidR="00DB4F37" w:rsidRPr="00097CE9">
        <w:rPr>
          <w:color w:val="458CC3" w:themeColor="accent2"/>
          <w:lang w:val="de-DE"/>
        </w:rPr>
        <w:t xml:space="preserve">den/die </w:t>
      </w:r>
      <w:proofErr w:type="spellStart"/>
      <w:r w:rsidR="00DB4F37" w:rsidRPr="00097CE9">
        <w:rPr>
          <w:color w:val="458CC3" w:themeColor="accent2"/>
          <w:lang w:val="de-DE"/>
        </w:rPr>
        <w:t>AntragstellerInnen</w:t>
      </w:r>
      <w:proofErr w:type="spellEnd"/>
      <w:r w:rsidR="00DB4F37" w:rsidRPr="00097CE9">
        <w:rPr>
          <w:color w:val="458CC3" w:themeColor="accent2"/>
          <w:lang w:val="de-DE"/>
        </w:rPr>
        <w:t xml:space="preserve"> </w:t>
      </w:r>
      <w:r w:rsidRPr="00097CE9">
        <w:rPr>
          <w:color w:val="458CC3" w:themeColor="accent2"/>
          <w:lang w:val="de-DE"/>
        </w:rPr>
        <w:t>vertreten sind und deshalb von Dritten (z.B. über Subaufträge) eingebracht werden. Beschreiben Sie, welcher Subauftragnehmer diese in welcher Form einbringt.</w:t>
      </w:r>
    </w:p>
    <w:p w14:paraId="3A956D68" w14:textId="77777777" w:rsidR="00981BBE" w:rsidRPr="00097CE9" w:rsidRDefault="00981BBE" w:rsidP="00981BBE">
      <w:pPr>
        <w:pStyle w:val="NummerierungEbene2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1193070D" w14:textId="77777777" w:rsidR="00981BBE" w:rsidRPr="00097CE9" w:rsidRDefault="00981BBE" w:rsidP="00981BBE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12" w:lineRule="auto"/>
        <w:ind w:left="0"/>
        <w:jc w:val="left"/>
        <w:rPr>
          <w:rFonts w:asciiTheme="minorHAnsi" w:hAnsiTheme="minorHAnsi" w:cs="Arial"/>
          <w:sz w:val="22"/>
          <w:szCs w:val="22"/>
        </w:rPr>
      </w:pPr>
    </w:p>
    <w:p w14:paraId="6204A6C1" w14:textId="77777777" w:rsidR="00981BBE" w:rsidRPr="00097CE9" w:rsidRDefault="00981BBE" w:rsidP="00981BBE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12" w:lineRule="auto"/>
        <w:ind w:left="0"/>
        <w:jc w:val="left"/>
        <w:rPr>
          <w:rFonts w:asciiTheme="minorHAnsi" w:hAnsiTheme="minorHAnsi" w:cs="Arial"/>
          <w:sz w:val="22"/>
          <w:szCs w:val="22"/>
        </w:rPr>
      </w:pPr>
    </w:p>
    <w:p w14:paraId="4B717EBE" w14:textId="77777777" w:rsidR="00981BBE" w:rsidRPr="00097CE9" w:rsidRDefault="00981BBE" w:rsidP="00981BBE">
      <w:pPr>
        <w:pStyle w:val="NummerierungEbene2"/>
        <w:numPr>
          <w:ilvl w:val="0"/>
          <w:numId w:val="0"/>
        </w:numPr>
        <w:rPr>
          <w:color w:val="auto"/>
          <w:lang w:val="de-DE"/>
        </w:rPr>
      </w:pPr>
    </w:p>
    <w:p w14:paraId="5C180C33" w14:textId="77777777" w:rsidR="00981BBE" w:rsidRPr="00097CE9" w:rsidRDefault="00981BBE" w:rsidP="009C1FAA">
      <w:pPr>
        <w:pStyle w:val="berschrift1"/>
        <w:rPr>
          <w:lang w:val="de-DE"/>
        </w:rPr>
      </w:pPr>
      <w:bookmarkStart w:id="167" w:name="_Toc430158320"/>
      <w:bookmarkStart w:id="168" w:name="_Toc529881819"/>
      <w:bookmarkStart w:id="169" w:name="_Toc529881894"/>
      <w:bookmarkStart w:id="170" w:name="_Toc5711126"/>
      <w:r w:rsidRPr="00097CE9">
        <w:rPr>
          <w:lang w:val="de-DE"/>
        </w:rPr>
        <w:t>Nutzen und Verwertung</w:t>
      </w:r>
      <w:bookmarkEnd w:id="167"/>
      <w:bookmarkEnd w:id="168"/>
      <w:bookmarkEnd w:id="169"/>
      <w:bookmarkEnd w:id="170"/>
    </w:p>
    <w:p w14:paraId="2198DDD1" w14:textId="77777777" w:rsidR="00981BBE" w:rsidRPr="00097CE9" w:rsidRDefault="00981BBE" w:rsidP="00981BBE">
      <w:pPr>
        <w:rPr>
          <w:lang w:val="de-DE"/>
        </w:rPr>
      </w:pPr>
    </w:p>
    <w:p w14:paraId="008253E0" w14:textId="3F6F95AB" w:rsidR="00981BBE" w:rsidRPr="00097CE9" w:rsidRDefault="005A4CC2" w:rsidP="0064248A">
      <w:pPr>
        <w:pStyle w:val="berschrift2"/>
      </w:pPr>
      <w:bookmarkStart w:id="171" w:name="_Toc4589842"/>
      <w:bookmarkStart w:id="172" w:name="_Toc4687279"/>
      <w:bookmarkStart w:id="173" w:name="_Toc5366287"/>
      <w:bookmarkStart w:id="174" w:name="_Toc5366312"/>
      <w:bookmarkStart w:id="175" w:name="_Toc529881820"/>
      <w:bookmarkStart w:id="176" w:name="_Toc529881895"/>
      <w:bookmarkStart w:id="177" w:name="_Toc5711127"/>
      <w:bookmarkEnd w:id="171"/>
      <w:bookmarkEnd w:id="172"/>
      <w:bookmarkEnd w:id="173"/>
      <w:bookmarkEnd w:id="174"/>
      <w:r w:rsidRPr="00097CE9">
        <w:t>Wirkung und strategische Bedeutung der Innovationswerkstatt</w:t>
      </w:r>
      <w:bookmarkEnd w:id="175"/>
      <w:bookmarkEnd w:id="176"/>
      <w:bookmarkEnd w:id="177"/>
    </w:p>
    <w:p w14:paraId="41E08A4E" w14:textId="77777777" w:rsidR="005A4CC2" w:rsidRPr="00097CE9" w:rsidRDefault="005A4CC2" w:rsidP="005A4CC2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Beschreiben Sie, in welchem Ausmaß sich durch die beantragte Innovationswerkstatt Verwertungsmöglichkeiten und weitere Auswirkungen ergeben.</w:t>
      </w:r>
    </w:p>
    <w:p w14:paraId="5E269E9D" w14:textId="77777777" w:rsidR="005A4CC2" w:rsidRPr="00097CE9" w:rsidRDefault="005A4CC2" w:rsidP="00D611AE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Regionaler/überregionaler Mehrwert/Nutzen, Wettbewerbsfähigkeit</w:t>
      </w:r>
    </w:p>
    <w:p w14:paraId="53566CEF" w14:textId="77777777" w:rsidR="00D611AE" w:rsidRPr="00097CE9" w:rsidRDefault="005A4CC2" w:rsidP="00D611AE">
      <w:pPr>
        <w:pStyle w:val="AufzhlungEbene1"/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Perspektive nach Ablauf der Förderung</w:t>
      </w:r>
    </w:p>
    <w:p w14:paraId="721377A6" w14:textId="7EF68B99" w:rsidR="00981BBE" w:rsidRPr="00097CE9" w:rsidRDefault="00981BBE" w:rsidP="005A4CC2">
      <w:pPr>
        <w:rPr>
          <w:lang w:val="de-DE"/>
        </w:rPr>
      </w:pPr>
      <w:r w:rsidRPr="00097CE9">
        <w:rPr>
          <w:lang w:val="de-DE"/>
        </w:rPr>
        <w:t>&gt;Text&lt;</w:t>
      </w:r>
    </w:p>
    <w:p w14:paraId="6FE1FF7B" w14:textId="77777777" w:rsidR="00981BBE" w:rsidRPr="00097CE9" w:rsidRDefault="00981BBE" w:rsidP="00981BBE">
      <w:pPr>
        <w:rPr>
          <w:lang w:val="de-DE"/>
        </w:rPr>
      </w:pPr>
    </w:p>
    <w:p w14:paraId="4C130C57" w14:textId="0208C20C" w:rsidR="00981BBE" w:rsidRPr="00097CE9" w:rsidRDefault="00981BBE" w:rsidP="0064248A">
      <w:pPr>
        <w:pStyle w:val="berschrift2"/>
      </w:pPr>
      <w:bookmarkStart w:id="178" w:name="_Toc430158321"/>
      <w:bookmarkStart w:id="179" w:name="_Toc529881821"/>
      <w:bookmarkStart w:id="180" w:name="_Toc529881896"/>
      <w:bookmarkStart w:id="181" w:name="_Toc5711128"/>
      <w:r w:rsidRPr="00097CE9">
        <w:t xml:space="preserve">Nutzen für die </w:t>
      </w:r>
      <w:r w:rsidR="00223451" w:rsidRPr="00097CE9">
        <w:t>Zielgruppe</w:t>
      </w:r>
      <w:bookmarkEnd w:id="178"/>
      <w:bookmarkEnd w:id="179"/>
      <w:bookmarkEnd w:id="180"/>
      <w:bookmarkEnd w:id="181"/>
    </w:p>
    <w:p w14:paraId="68707945" w14:textId="71BD006B" w:rsidR="00223451" w:rsidRPr="00097CE9" w:rsidRDefault="00223451" w:rsidP="00223451">
      <w:pPr>
        <w:pStyle w:val="AufzhlungEbene1"/>
        <w:numPr>
          <w:ilvl w:val="0"/>
          <w:numId w:val="0"/>
        </w:num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Beschreiben Sie, welcher Nutzen durch die zusätzlichen Möglichkeiten für die definierten/relevanten </w:t>
      </w:r>
      <w:proofErr w:type="spellStart"/>
      <w:r w:rsidRPr="00097CE9">
        <w:rPr>
          <w:color w:val="458CC3" w:themeColor="accent2"/>
          <w:lang w:val="de-DE"/>
        </w:rPr>
        <w:t>NutzerInnengruppen</w:t>
      </w:r>
      <w:proofErr w:type="spellEnd"/>
      <w:r w:rsidRPr="00097CE9">
        <w:rPr>
          <w:color w:val="458CC3" w:themeColor="accent2"/>
          <w:lang w:val="de-DE"/>
        </w:rPr>
        <w:t xml:space="preserve"> bzw. Zielgruppen zu erwarten sind. Inwieweit werde</w:t>
      </w:r>
      <w:r w:rsidR="006409CC" w:rsidRPr="00097CE9">
        <w:rPr>
          <w:color w:val="458CC3" w:themeColor="accent2"/>
          <w:lang w:val="de-DE"/>
        </w:rPr>
        <w:t>n neue Kooperationen geschaffen?</w:t>
      </w:r>
    </w:p>
    <w:p w14:paraId="7B8DEEF6" w14:textId="7C190F64" w:rsidR="00981BBE" w:rsidRPr="00097CE9" w:rsidRDefault="00981BBE" w:rsidP="00223451">
      <w:pPr>
        <w:pStyle w:val="AufzhlungEbene1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0F1555BF" w14:textId="77777777" w:rsidR="00981BBE" w:rsidRPr="00097CE9" w:rsidRDefault="00981BBE" w:rsidP="00981BBE">
      <w:pPr>
        <w:rPr>
          <w:lang w:val="de-DE"/>
        </w:rPr>
      </w:pPr>
    </w:p>
    <w:p w14:paraId="408735F6" w14:textId="77777777" w:rsidR="00981BBE" w:rsidRPr="00097CE9" w:rsidRDefault="00981BBE" w:rsidP="00981BBE">
      <w:pPr>
        <w:rPr>
          <w:lang w:val="de-DE"/>
        </w:rPr>
      </w:pPr>
    </w:p>
    <w:p w14:paraId="1E2DF357" w14:textId="77777777" w:rsidR="00981BBE" w:rsidRPr="00097CE9" w:rsidRDefault="00981BBE" w:rsidP="00981BBE">
      <w:pPr>
        <w:rPr>
          <w:lang w:val="de-DE"/>
        </w:rPr>
      </w:pPr>
    </w:p>
    <w:p w14:paraId="63DD0354" w14:textId="7899991F" w:rsidR="00981BBE" w:rsidRPr="00097CE9" w:rsidRDefault="00981BBE" w:rsidP="009C1FAA">
      <w:pPr>
        <w:pStyle w:val="berschrift1"/>
        <w:rPr>
          <w:lang w:val="de-DE"/>
        </w:rPr>
      </w:pPr>
      <w:bookmarkStart w:id="182" w:name="_Toc430158324"/>
      <w:bookmarkStart w:id="183" w:name="_Toc529873271"/>
      <w:bookmarkStart w:id="184" w:name="_Toc5711129"/>
      <w:r w:rsidRPr="00097CE9">
        <w:rPr>
          <w:lang w:val="de-DE"/>
        </w:rPr>
        <w:t>Relevanz de</w:t>
      </w:r>
      <w:r w:rsidR="00BC2581">
        <w:rPr>
          <w:lang w:val="de-DE"/>
        </w:rPr>
        <w:t>r I</w:t>
      </w:r>
      <w:bookmarkStart w:id="185" w:name="_GoBack"/>
      <w:bookmarkEnd w:id="185"/>
      <w:r w:rsidR="00223451" w:rsidRPr="00097CE9">
        <w:rPr>
          <w:lang w:val="de-DE"/>
        </w:rPr>
        <w:t>nnovationswerkstatt</w:t>
      </w:r>
      <w:bookmarkEnd w:id="182"/>
      <w:bookmarkEnd w:id="183"/>
      <w:bookmarkEnd w:id="184"/>
    </w:p>
    <w:p w14:paraId="30D5AC98" w14:textId="77777777" w:rsidR="00981BBE" w:rsidRPr="009129E0" w:rsidRDefault="00981BBE" w:rsidP="00981BBE">
      <w:pPr>
        <w:rPr>
          <w:color w:val="auto"/>
          <w:lang w:val="de-DE"/>
        </w:rPr>
      </w:pPr>
    </w:p>
    <w:p w14:paraId="38373CE6" w14:textId="41937943" w:rsidR="00981BBE" w:rsidRPr="00097CE9" w:rsidRDefault="00223451" w:rsidP="0064248A">
      <w:pPr>
        <w:pStyle w:val="berschrift2"/>
      </w:pPr>
      <w:bookmarkStart w:id="186" w:name="_Toc4589846"/>
      <w:bookmarkStart w:id="187" w:name="_Toc4687283"/>
      <w:bookmarkStart w:id="188" w:name="_Toc5366291"/>
      <w:bookmarkStart w:id="189" w:name="_Toc5366316"/>
      <w:bookmarkStart w:id="190" w:name="_Toc529873273"/>
      <w:bookmarkStart w:id="191" w:name="_Toc5711130"/>
      <w:bookmarkEnd w:id="186"/>
      <w:bookmarkEnd w:id="187"/>
      <w:bookmarkEnd w:id="188"/>
      <w:bookmarkEnd w:id="189"/>
      <w:r w:rsidRPr="00097CE9">
        <w:t>Bedarfsanalyse</w:t>
      </w:r>
      <w:bookmarkEnd w:id="190"/>
      <w:bookmarkEnd w:id="191"/>
    </w:p>
    <w:p w14:paraId="38E12519" w14:textId="0DF5DF31" w:rsidR="00223451" w:rsidRPr="00097CE9" w:rsidRDefault="00223451" w:rsidP="00223451">
      <w:pPr>
        <w:pStyle w:val="NummerierungEbene2"/>
        <w:numPr>
          <w:ilvl w:val="0"/>
          <w:numId w:val="0"/>
        </w:numPr>
        <w:rPr>
          <w:color w:val="458CC3" w:themeColor="accent2"/>
          <w:sz w:val="20"/>
          <w:szCs w:val="20"/>
          <w:lang w:val="de-DE"/>
        </w:rPr>
      </w:pPr>
      <w:r w:rsidRPr="00097CE9">
        <w:rPr>
          <w:color w:val="458CC3" w:themeColor="accent2"/>
          <w:lang w:val="de-DE"/>
        </w:rPr>
        <w:t xml:space="preserve">Beschreiben </w:t>
      </w:r>
      <w:r w:rsidR="00DC46CB" w:rsidRPr="00097CE9">
        <w:rPr>
          <w:color w:val="458CC3" w:themeColor="accent2"/>
          <w:lang w:val="de-DE"/>
        </w:rPr>
        <w:t xml:space="preserve">und argumentieren </w:t>
      </w:r>
      <w:r w:rsidRPr="00097CE9">
        <w:rPr>
          <w:color w:val="458CC3" w:themeColor="accent2"/>
          <w:lang w:val="de-DE"/>
        </w:rPr>
        <w:t>Sie den bestehenden Bedarf an der beantragten Innovationswerkstatt</w:t>
      </w:r>
      <w:r w:rsidR="00DC46CB" w:rsidRPr="00097CE9">
        <w:rPr>
          <w:color w:val="458CC3" w:themeColor="accent2"/>
          <w:lang w:val="de-DE"/>
        </w:rPr>
        <w:t xml:space="preserve"> (auch</w:t>
      </w:r>
      <w:r w:rsidRPr="00097CE9">
        <w:rPr>
          <w:color w:val="458CC3" w:themeColor="accent2"/>
          <w:lang w:val="de-DE"/>
        </w:rPr>
        <w:t xml:space="preserve"> unter Berücksichtigung des bestehenden Angebots</w:t>
      </w:r>
      <w:r w:rsidR="00DC46CB" w:rsidRPr="00097CE9">
        <w:rPr>
          <w:color w:val="458CC3" w:themeColor="accent2"/>
          <w:lang w:val="de-DE"/>
        </w:rPr>
        <w:t>)</w:t>
      </w:r>
      <w:r w:rsidRPr="00097CE9">
        <w:rPr>
          <w:color w:val="458CC3" w:themeColor="accent2"/>
          <w:lang w:val="de-DE"/>
        </w:rPr>
        <w:t>.</w:t>
      </w:r>
    </w:p>
    <w:p w14:paraId="385A9330" w14:textId="77777777" w:rsidR="00981BBE" w:rsidRPr="00097CE9" w:rsidRDefault="00981BBE" w:rsidP="00981BBE">
      <w:pPr>
        <w:pStyle w:val="NummerierungEbene2"/>
        <w:numPr>
          <w:ilvl w:val="0"/>
          <w:numId w:val="0"/>
        </w:numPr>
        <w:rPr>
          <w:lang w:val="de-DE"/>
        </w:rPr>
      </w:pPr>
      <w:r w:rsidRPr="00097CE9">
        <w:rPr>
          <w:lang w:val="de-DE"/>
        </w:rPr>
        <w:t>&gt;Text&lt;</w:t>
      </w:r>
    </w:p>
    <w:p w14:paraId="05CD5DAD" w14:textId="77777777" w:rsidR="00981BBE" w:rsidRPr="00097CE9" w:rsidRDefault="00981BBE" w:rsidP="00981BBE">
      <w:pPr>
        <w:rPr>
          <w:lang w:val="de-DE"/>
        </w:rPr>
      </w:pPr>
    </w:p>
    <w:p w14:paraId="41069B87" w14:textId="77777777" w:rsidR="00E42266" w:rsidRPr="00097CE9" w:rsidRDefault="00E42266">
      <w:pPr>
        <w:spacing w:line="240" w:lineRule="auto"/>
        <w:rPr>
          <w:b/>
          <w:spacing w:val="0"/>
          <w:sz w:val="28"/>
          <w:szCs w:val="26"/>
        </w:rPr>
      </w:pPr>
      <w:bookmarkStart w:id="192" w:name="_Toc430158326"/>
      <w:bookmarkStart w:id="193" w:name="_Toc529873274"/>
      <w:r w:rsidRPr="00097CE9">
        <w:br w:type="page"/>
      </w:r>
    </w:p>
    <w:p w14:paraId="328F6308" w14:textId="51FF0F9B" w:rsidR="00981BBE" w:rsidRPr="00097CE9" w:rsidRDefault="00981BBE" w:rsidP="0064248A">
      <w:pPr>
        <w:pStyle w:val="berschrift2"/>
      </w:pPr>
      <w:bookmarkStart w:id="194" w:name="_Toc5711131"/>
      <w:r w:rsidRPr="00097CE9">
        <w:lastRenderedPageBreak/>
        <w:t>Anreizwirkung der Förderung</w:t>
      </w:r>
      <w:bookmarkEnd w:id="192"/>
      <w:bookmarkEnd w:id="193"/>
      <w:bookmarkEnd w:id="194"/>
    </w:p>
    <w:p w14:paraId="41D6F1B0" w14:textId="0FD113D9" w:rsidR="00981BBE" w:rsidRPr="00097CE9" w:rsidRDefault="00981BBE" w:rsidP="00981BBE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 xml:space="preserve">Erläutern </w:t>
      </w:r>
      <w:r w:rsidR="00625A75">
        <w:rPr>
          <w:color w:val="458CC3" w:themeColor="accent2"/>
          <w:lang w:val="de-DE"/>
        </w:rPr>
        <w:t>S</w:t>
      </w:r>
      <w:r w:rsidRPr="00097CE9">
        <w:rPr>
          <w:color w:val="458CC3" w:themeColor="accent2"/>
          <w:lang w:val="de-DE"/>
        </w:rPr>
        <w:t>ie die Anreizwirkung der beantragten Förderung: Wie verändert die Förderung das Vorhaben? Was bewirkt die Förderung für das Vorhaben, was ohne Förderung nicht ohnehin passiert wäre?</w:t>
      </w:r>
    </w:p>
    <w:p w14:paraId="6E02C739" w14:textId="77777777" w:rsidR="00981BBE" w:rsidRPr="00097CE9" w:rsidRDefault="00981BBE" w:rsidP="00981BBE">
      <w:pPr>
        <w:pStyle w:val="Listenabsatz"/>
        <w:numPr>
          <w:ilvl w:val="0"/>
          <w:numId w:val="10"/>
        </w:numPr>
        <w:rPr>
          <w:b/>
          <w:color w:val="458CC3" w:themeColor="accent2"/>
          <w:sz w:val="20"/>
          <w:szCs w:val="20"/>
          <w:lang w:val="de-DE"/>
        </w:rPr>
      </w:pPr>
      <w:r w:rsidRPr="00097CE9">
        <w:rPr>
          <w:b/>
          <w:color w:val="458CC3" w:themeColor="accent2"/>
          <w:sz w:val="20"/>
          <w:szCs w:val="20"/>
          <w:lang w:val="de-DE"/>
        </w:rPr>
        <w:t>Projekt wird erst durch Förderung durchführbar</w:t>
      </w:r>
    </w:p>
    <w:p w14:paraId="7BA1D12F" w14:textId="77777777" w:rsidR="00981BBE" w:rsidRPr="00097CE9" w:rsidRDefault="00981BBE" w:rsidP="00981BBE">
      <w:pPr>
        <w:pStyle w:val="Listenabsatz"/>
        <w:numPr>
          <w:ilvl w:val="0"/>
          <w:numId w:val="10"/>
        </w:numPr>
        <w:rPr>
          <w:color w:val="458CC3" w:themeColor="accent2"/>
          <w:sz w:val="20"/>
          <w:szCs w:val="20"/>
          <w:lang w:val="de-DE"/>
        </w:rPr>
      </w:pPr>
      <w:r w:rsidRPr="00097CE9">
        <w:rPr>
          <w:b/>
          <w:color w:val="458CC3" w:themeColor="accent2"/>
          <w:sz w:val="20"/>
          <w:szCs w:val="20"/>
          <w:lang w:val="de-DE"/>
        </w:rPr>
        <w:t>Beschleunigung des Vorhabens</w:t>
      </w:r>
      <w:r w:rsidRPr="00097CE9">
        <w:rPr>
          <w:color w:val="458CC3" w:themeColor="accent2"/>
          <w:sz w:val="20"/>
          <w:szCs w:val="20"/>
          <w:lang w:val="de-DE"/>
        </w:rPr>
        <w:br/>
        <w:t xml:space="preserve">Erläutern Sie inwieweit und warum durch die Förderung das Vorhabens signifikant schneller durchgeführt werden kann als ohne Förderung. </w:t>
      </w:r>
    </w:p>
    <w:p w14:paraId="09E30578" w14:textId="77777777" w:rsidR="00981BBE" w:rsidRPr="00097CE9" w:rsidRDefault="00981BBE" w:rsidP="00981BBE">
      <w:pPr>
        <w:pStyle w:val="Listenabsatz"/>
        <w:numPr>
          <w:ilvl w:val="0"/>
          <w:numId w:val="10"/>
        </w:numPr>
        <w:rPr>
          <w:color w:val="458CC3" w:themeColor="accent2"/>
          <w:sz w:val="20"/>
          <w:szCs w:val="20"/>
          <w:lang w:val="de-DE"/>
        </w:rPr>
      </w:pPr>
      <w:r w:rsidRPr="00097CE9">
        <w:rPr>
          <w:b/>
          <w:color w:val="458CC3" w:themeColor="accent2"/>
          <w:sz w:val="20"/>
          <w:szCs w:val="20"/>
          <w:lang w:val="de-DE"/>
        </w:rPr>
        <w:t>Erhöhung des Projektumfangs</w:t>
      </w:r>
      <w:r w:rsidRPr="00097CE9">
        <w:rPr>
          <w:color w:val="458CC3" w:themeColor="accent2"/>
          <w:sz w:val="20"/>
          <w:szCs w:val="20"/>
          <w:lang w:val="de-DE"/>
        </w:rPr>
        <w:br/>
      </w:r>
      <w:proofErr w:type="spellStart"/>
      <w:r w:rsidRPr="00097CE9">
        <w:rPr>
          <w:color w:val="458CC3" w:themeColor="accent2"/>
          <w:sz w:val="20"/>
          <w:szCs w:val="20"/>
          <w:lang w:val="de-DE"/>
        </w:rPr>
        <w:t>Begründen</w:t>
      </w:r>
      <w:proofErr w:type="spellEnd"/>
      <w:r w:rsidRPr="00097CE9">
        <w:rPr>
          <w:color w:val="458CC3" w:themeColor="accent2"/>
          <w:sz w:val="20"/>
          <w:szCs w:val="20"/>
          <w:lang w:val="de-DE"/>
        </w:rPr>
        <w:t xml:space="preserve"> Sie warum durch die Förderung das Vorhaben signifikant größer dimensioniert werden kann als ohne Förderung (Zunahme der Gesamtausgaben). </w:t>
      </w:r>
    </w:p>
    <w:p w14:paraId="655576C7" w14:textId="77777777" w:rsidR="00981BBE" w:rsidRPr="00097CE9" w:rsidRDefault="00981BBE" w:rsidP="00981BBE">
      <w:pPr>
        <w:pStyle w:val="Listenabsatz"/>
        <w:numPr>
          <w:ilvl w:val="0"/>
          <w:numId w:val="10"/>
        </w:numPr>
        <w:rPr>
          <w:b/>
          <w:color w:val="458CC3" w:themeColor="accent2"/>
          <w:sz w:val="20"/>
          <w:szCs w:val="20"/>
          <w:lang w:val="de-DE"/>
        </w:rPr>
      </w:pPr>
      <w:r w:rsidRPr="00097CE9">
        <w:rPr>
          <w:b/>
          <w:color w:val="458CC3" w:themeColor="accent2"/>
          <w:sz w:val="20"/>
          <w:szCs w:val="20"/>
          <w:lang w:val="de-DE"/>
        </w:rPr>
        <w:t>Erhöhung der Projektreichweite</w:t>
      </w:r>
    </w:p>
    <w:p w14:paraId="1ABA9440" w14:textId="5028E4E9" w:rsidR="00981BBE" w:rsidRPr="00097CE9" w:rsidRDefault="00981BBE" w:rsidP="00981BBE">
      <w:pPr>
        <w:pStyle w:val="Listenabsatz"/>
        <w:ind w:left="720"/>
        <w:rPr>
          <w:color w:val="458CC3" w:themeColor="accent2"/>
          <w:sz w:val="20"/>
          <w:szCs w:val="20"/>
          <w:lang w:val="de-DE"/>
        </w:rPr>
      </w:pPr>
      <w:r w:rsidRPr="00097CE9">
        <w:rPr>
          <w:color w:val="458CC3" w:themeColor="accent2"/>
          <w:sz w:val="20"/>
          <w:szCs w:val="20"/>
          <w:lang w:val="de-DE"/>
        </w:rPr>
        <w:t xml:space="preserve">Begründen Sie inwieweit durch die Förderung der Gegenstand des Vorhabens signifikant erweitert wird. </w:t>
      </w:r>
      <w:r w:rsidR="00E42266" w:rsidRPr="00097CE9">
        <w:rPr>
          <w:color w:val="458CC3" w:themeColor="accent2"/>
          <w:sz w:val="20"/>
          <w:szCs w:val="20"/>
          <w:lang w:val="de-DE"/>
        </w:rPr>
        <w:t>Z.B.</w:t>
      </w:r>
      <w:r w:rsidRPr="00097CE9">
        <w:rPr>
          <w:color w:val="458CC3" w:themeColor="accent2"/>
          <w:sz w:val="20"/>
          <w:szCs w:val="20"/>
          <w:lang w:val="de-DE"/>
        </w:rPr>
        <w:t xml:space="preserve"> wird das Vorhaben ambitionierter? Ambitionierter kann beispielsweise heißen, dass das Vorhaben</w:t>
      </w:r>
    </w:p>
    <w:p w14:paraId="4700C9A4" w14:textId="4E55231E" w:rsidR="00981BBE" w:rsidRPr="00097CE9" w:rsidRDefault="00981BBE" w:rsidP="00981BBE">
      <w:pPr>
        <w:pStyle w:val="Listenabsatz"/>
        <w:numPr>
          <w:ilvl w:val="1"/>
          <w:numId w:val="10"/>
        </w:numPr>
        <w:rPr>
          <w:color w:val="458CC3" w:themeColor="accent2"/>
          <w:sz w:val="20"/>
          <w:szCs w:val="20"/>
          <w:lang w:val="de-DE"/>
        </w:rPr>
      </w:pPr>
      <w:r w:rsidRPr="00097CE9">
        <w:rPr>
          <w:color w:val="458CC3" w:themeColor="accent2"/>
          <w:sz w:val="20"/>
          <w:szCs w:val="20"/>
          <w:lang w:val="de-DE"/>
        </w:rPr>
        <w:t xml:space="preserve">mit höherem Risiko durchgeführt wird </w:t>
      </w:r>
    </w:p>
    <w:p w14:paraId="4FFA8F26" w14:textId="48753156" w:rsidR="00981BBE" w:rsidRPr="00097CE9" w:rsidRDefault="00981BBE" w:rsidP="00981BBE">
      <w:pPr>
        <w:pStyle w:val="Listenabsatz"/>
        <w:numPr>
          <w:ilvl w:val="1"/>
          <w:numId w:val="10"/>
        </w:numPr>
        <w:rPr>
          <w:color w:val="458CC3" w:themeColor="accent2"/>
          <w:sz w:val="20"/>
          <w:szCs w:val="20"/>
          <w:lang w:val="de-DE"/>
        </w:rPr>
      </w:pPr>
      <w:r w:rsidRPr="00097CE9">
        <w:rPr>
          <w:color w:val="458CC3" w:themeColor="accent2"/>
          <w:sz w:val="20"/>
          <w:szCs w:val="20"/>
          <w:lang w:val="de-DE"/>
        </w:rPr>
        <w:t>neue oder weitreichendere Kooperationen gründet</w:t>
      </w:r>
    </w:p>
    <w:p w14:paraId="52F29279" w14:textId="7D7E15A7" w:rsidR="00E42266" w:rsidRPr="00097CE9" w:rsidRDefault="00E42266" w:rsidP="00981BBE">
      <w:pPr>
        <w:pStyle w:val="Listenabsatz"/>
        <w:numPr>
          <w:ilvl w:val="1"/>
          <w:numId w:val="10"/>
        </w:numPr>
        <w:rPr>
          <w:color w:val="458CC3" w:themeColor="accent2"/>
          <w:sz w:val="20"/>
          <w:szCs w:val="20"/>
          <w:lang w:val="de-DE"/>
        </w:rPr>
      </w:pPr>
      <w:r w:rsidRPr="00097CE9">
        <w:rPr>
          <w:color w:val="458CC3" w:themeColor="accent2"/>
          <w:sz w:val="20"/>
          <w:szCs w:val="20"/>
          <w:lang w:val="de-DE"/>
        </w:rPr>
        <w:t>langfristiger und strategischer ausgerichtet ist.</w:t>
      </w:r>
    </w:p>
    <w:p w14:paraId="5A5276DA" w14:textId="77777777" w:rsidR="00981BBE" w:rsidRPr="00097CE9" w:rsidRDefault="00981BBE" w:rsidP="00981BBE">
      <w:pPr>
        <w:rPr>
          <w:color w:val="458CC3" w:themeColor="accent2"/>
          <w:lang w:val="de-DE"/>
        </w:rPr>
      </w:pPr>
    </w:p>
    <w:p w14:paraId="28A65F11" w14:textId="77777777" w:rsidR="00981BBE" w:rsidRPr="00097CE9" w:rsidRDefault="00981BBE" w:rsidP="00981BBE">
      <w:pPr>
        <w:rPr>
          <w:color w:val="458CC3" w:themeColor="accent2"/>
          <w:lang w:val="de-DE"/>
        </w:rPr>
      </w:pPr>
      <w:r w:rsidRPr="00097CE9">
        <w:rPr>
          <w:color w:val="458CC3" w:themeColor="accent2"/>
          <w:lang w:val="de-DE"/>
        </w:rPr>
        <w:t>Die Anreizwirkung der Förderung ist entlang der angeführten Kriterien nur in den für das Vorhaben zutreffenden Punkten zu erläutern.</w:t>
      </w:r>
    </w:p>
    <w:p w14:paraId="1199C8CC" w14:textId="77777777" w:rsidR="00981BBE" w:rsidRPr="00097CE9" w:rsidRDefault="00981BBE" w:rsidP="00981BBE">
      <w:pPr>
        <w:pStyle w:val="NummerierungEbene2"/>
        <w:numPr>
          <w:ilvl w:val="0"/>
          <w:numId w:val="0"/>
        </w:numPr>
        <w:rPr>
          <w:color w:val="auto"/>
          <w:lang w:val="de-DE"/>
        </w:rPr>
      </w:pPr>
      <w:r w:rsidRPr="00097CE9">
        <w:rPr>
          <w:lang w:val="de-DE"/>
        </w:rPr>
        <w:t>&gt;Text&lt;</w:t>
      </w:r>
    </w:p>
    <w:bookmarkEnd w:id="14"/>
    <w:bookmarkEnd w:id="15"/>
    <w:p w14:paraId="7EDB96D1" w14:textId="77777777" w:rsidR="00981BBE" w:rsidRPr="00097CE9" w:rsidRDefault="00981BBE" w:rsidP="00793764">
      <w:pPr>
        <w:rPr>
          <w:b/>
          <w:bCs/>
          <w:lang w:val="de-DE"/>
        </w:rPr>
      </w:pPr>
    </w:p>
    <w:sectPr w:rsidR="00981BBE" w:rsidRPr="00097CE9" w:rsidSect="00BD34EC">
      <w:pgSz w:w="11900" w:h="16840"/>
      <w:pgMar w:top="2438" w:right="1418" w:bottom="851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65891" w14:textId="77777777" w:rsidR="00C94C18" w:rsidRDefault="00C94C18" w:rsidP="006651B7">
      <w:pPr>
        <w:spacing w:line="240" w:lineRule="auto"/>
      </w:pPr>
      <w:r>
        <w:separator/>
      </w:r>
    </w:p>
  </w:endnote>
  <w:endnote w:type="continuationSeparator" w:id="0">
    <w:p w14:paraId="0EA94E33" w14:textId="77777777" w:rsidR="00C94C18" w:rsidRDefault="00C94C18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0426356"/>
      <w:docPartObj>
        <w:docPartGallery w:val="Page Numbers (Bottom of Page)"/>
        <w:docPartUnique/>
      </w:docPartObj>
    </w:sdtPr>
    <w:sdtContent>
      <w:p w14:paraId="2057317E" w14:textId="77777777" w:rsidR="00C94C18" w:rsidRDefault="00C94C18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126672" w14:textId="77777777" w:rsidR="00C94C18" w:rsidRDefault="00C94C18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1B00" w14:textId="77777777" w:rsidR="00C94C18" w:rsidRDefault="00C94C18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62BCB247" w14:textId="4B287502" w:rsidR="00C94C18" w:rsidRPr="00A90564" w:rsidRDefault="00C94C18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>Österreichische Forschungsförderungsgesellschaft (FFG)</w:t>
    </w:r>
    <w:r w:rsidRPr="000E6321">
      <w:rPr>
        <w:noProof/>
      </w:rPr>
      <w:t xml:space="preserve"> </w:t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BC2581">
      <w:rPr>
        <w:noProof/>
      </w:rPr>
      <w:t>11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C2581">
      <w:rPr>
        <w:noProof/>
      </w:rPr>
      <w:t>13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9C4D" w14:textId="77777777" w:rsidR="00C94C18" w:rsidRDefault="00C94C18" w:rsidP="00CE66D1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15D58798" w14:textId="04048550" w:rsidR="00C94C18" w:rsidRPr="00787822" w:rsidRDefault="00C94C18" w:rsidP="00CE66D1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>Österreichische Forschungsförderungsgesellschaft (FFG)</w:t>
    </w:r>
    <w:r w:rsidRPr="000E6321">
      <w:rPr>
        <w:noProof/>
      </w:rPr>
      <w:t xml:space="preserve"> </w:t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BF6C3E">
      <w:rPr>
        <w:noProof/>
      </w:rPr>
      <w:t>1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F6C3E">
      <w:rPr>
        <w:noProof/>
      </w:rPr>
      <w:t>13</w:t>
    </w:r>
    <w:r>
      <w:rPr>
        <w:noProof/>
      </w:rP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9933" w14:textId="77777777" w:rsidR="00C94C18" w:rsidRDefault="00C94C18" w:rsidP="006651B7">
      <w:pPr>
        <w:spacing w:line="240" w:lineRule="auto"/>
      </w:pPr>
      <w:r>
        <w:separator/>
      </w:r>
    </w:p>
  </w:footnote>
  <w:footnote w:type="continuationSeparator" w:id="0">
    <w:p w14:paraId="5FDE1B7E" w14:textId="77777777" w:rsidR="00C94C18" w:rsidRDefault="00C94C18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07BC" w14:textId="77777777" w:rsidR="00C94C18" w:rsidRPr="00736E0A" w:rsidRDefault="00C94C18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1" layoutInCell="1" allowOverlap="1" wp14:anchorId="3CA418E8" wp14:editId="7E5C53B8">
          <wp:simplePos x="0" y="0"/>
          <wp:positionH relativeFrom="rightMargin">
            <wp:posOffset>-1038860</wp:posOffset>
          </wp:positionH>
          <wp:positionV relativeFrom="topMargin">
            <wp:posOffset>516890</wp:posOffset>
          </wp:positionV>
          <wp:extent cx="1619885" cy="654685"/>
          <wp:effectExtent l="0" t="0" r="0" b="0"/>
          <wp:wrapNone/>
          <wp:docPr id="12" name="Grafik 1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F6E9" w14:textId="73961D16" w:rsidR="00C94C18" w:rsidRPr="00CE66D1" w:rsidRDefault="00C94C18" w:rsidP="00701254">
    <w:pPr>
      <w:pStyle w:val="CoverHeadline"/>
      <w:rPr>
        <w:color w:val="FF0000"/>
      </w:rPr>
    </w:pPr>
    <w:r>
      <w:rPr>
        <w:color w:val="E3032E" w:themeColor="accent1"/>
      </w:rPr>
      <w:t>inn</w:t>
    </w:r>
    <w:r w:rsidRPr="00CE66D1">
      <w:rPr>
        <w:color w:val="FF0000"/>
      </w:rPr>
      <w:t>ovationswerkstätte</w:t>
    </w:r>
    <w:r w:rsidRPr="009607CE">
      <w:rPr>
        <w:noProof/>
        <w:color w:val="E3032E" w:themeColor="accent1"/>
        <w:lang w:eastAsia="de-AT"/>
      </w:rPr>
      <w:drawing>
        <wp:anchor distT="0" distB="0" distL="114300" distR="114300" simplePos="0" relativeHeight="251663360" behindDoc="1" locked="0" layoutInCell="1" allowOverlap="1" wp14:anchorId="3704B913" wp14:editId="4B3CD1DD">
          <wp:simplePos x="0" y="0"/>
          <wp:positionH relativeFrom="rightMargin">
            <wp:posOffset>-1054553</wp:posOffset>
          </wp:positionH>
          <wp:positionV relativeFrom="topMargin">
            <wp:posOffset>420940</wp:posOffset>
          </wp:positionV>
          <wp:extent cx="1623600" cy="651600"/>
          <wp:effectExtent l="0" t="0" r="0" b="0"/>
          <wp:wrapNone/>
          <wp:docPr id="13" name="Grafik 1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20E"/>
    <w:multiLevelType w:val="multilevel"/>
    <w:tmpl w:val="03CA98DC"/>
    <w:lvl w:ilvl="0"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504911"/>
    <w:multiLevelType w:val="hybridMultilevel"/>
    <w:tmpl w:val="6374BE24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5D3"/>
    <w:multiLevelType w:val="hybridMultilevel"/>
    <w:tmpl w:val="EC0E5E92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710B8"/>
    <w:multiLevelType w:val="multilevel"/>
    <w:tmpl w:val="5432834C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F800BA1"/>
    <w:multiLevelType w:val="multilevel"/>
    <w:tmpl w:val="5432834C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4526A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732D6"/>
    <w:multiLevelType w:val="hybridMultilevel"/>
    <w:tmpl w:val="E676F00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A2C68"/>
    <w:multiLevelType w:val="hybridMultilevel"/>
    <w:tmpl w:val="A6DCCAC8"/>
    <w:lvl w:ilvl="0" w:tplc="00122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832A2"/>
    <w:multiLevelType w:val="multilevel"/>
    <w:tmpl w:val="4ED01514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5C8"/>
    <w:multiLevelType w:val="hybridMultilevel"/>
    <w:tmpl w:val="89C4C24E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6915"/>
    <w:multiLevelType w:val="multilevel"/>
    <w:tmpl w:val="63AE6E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DE0CEA"/>
    <w:multiLevelType w:val="multilevel"/>
    <w:tmpl w:val="72D49316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9E37542"/>
    <w:multiLevelType w:val="hybridMultilevel"/>
    <w:tmpl w:val="6BC4A8DC"/>
    <w:lvl w:ilvl="0" w:tplc="4C4EDD5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458CC3" w:themeColor="accent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3653F"/>
    <w:multiLevelType w:val="hybridMultilevel"/>
    <w:tmpl w:val="C4825274"/>
    <w:lvl w:ilvl="0" w:tplc="4C4EDD5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8"/>
  </w:num>
  <w:num w:numId="14">
    <w:abstractNumId w:val="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"/>
  </w:num>
  <w:num w:numId="24">
    <w:abstractNumId w:val="6"/>
  </w:num>
  <w:num w:numId="25">
    <w:abstractNumId w:val="9"/>
  </w:num>
  <w:num w:numId="26">
    <w:abstractNumId w:val="9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0"/>
  </w:num>
  <w:num w:numId="39">
    <w:abstractNumId w:val="5"/>
  </w:num>
  <w:num w:numId="4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2"/>
    <w:rsid w:val="00007BAB"/>
    <w:rsid w:val="0005613B"/>
    <w:rsid w:val="00093935"/>
    <w:rsid w:val="00096848"/>
    <w:rsid w:val="00097CE9"/>
    <w:rsid w:val="000B1224"/>
    <w:rsid w:val="000C5480"/>
    <w:rsid w:val="000E1497"/>
    <w:rsid w:val="000E4405"/>
    <w:rsid w:val="000E6321"/>
    <w:rsid w:val="000E71F9"/>
    <w:rsid w:val="001245F3"/>
    <w:rsid w:val="0012559F"/>
    <w:rsid w:val="00130875"/>
    <w:rsid w:val="00134E17"/>
    <w:rsid w:val="00135800"/>
    <w:rsid w:val="00142079"/>
    <w:rsid w:val="00145314"/>
    <w:rsid w:val="00146318"/>
    <w:rsid w:val="0015017E"/>
    <w:rsid w:val="00153CC4"/>
    <w:rsid w:val="001618B4"/>
    <w:rsid w:val="00166B14"/>
    <w:rsid w:val="00175022"/>
    <w:rsid w:val="001805EF"/>
    <w:rsid w:val="00181B45"/>
    <w:rsid w:val="001B6AE5"/>
    <w:rsid w:val="001D5ACF"/>
    <w:rsid w:val="001D7D25"/>
    <w:rsid w:val="001E7379"/>
    <w:rsid w:val="001F4C6A"/>
    <w:rsid w:val="0020379D"/>
    <w:rsid w:val="002119A8"/>
    <w:rsid w:val="0021735D"/>
    <w:rsid w:val="00223451"/>
    <w:rsid w:val="0023068F"/>
    <w:rsid w:val="00235C39"/>
    <w:rsid w:val="00244CB9"/>
    <w:rsid w:val="00252C32"/>
    <w:rsid w:val="00265EFF"/>
    <w:rsid w:val="00297905"/>
    <w:rsid w:val="002A3463"/>
    <w:rsid w:val="002A4CBD"/>
    <w:rsid w:val="002B60C9"/>
    <w:rsid w:val="002E664D"/>
    <w:rsid w:val="002F6D1E"/>
    <w:rsid w:val="003502A1"/>
    <w:rsid w:val="0037080E"/>
    <w:rsid w:val="00373344"/>
    <w:rsid w:val="003802BB"/>
    <w:rsid w:val="0039485B"/>
    <w:rsid w:val="003A62D3"/>
    <w:rsid w:val="003A7D6A"/>
    <w:rsid w:val="003C4C4F"/>
    <w:rsid w:val="003C571C"/>
    <w:rsid w:val="003D38F0"/>
    <w:rsid w:val="003D4B6F"/>
    <w:rsid w:val="003D678A"/>
    <w:rsid w:val="003F5852"/>
    <w:rsid w:val="00405DF6"/>
    <w:rsid w:val="0041365E"/>
    <w:rsid w:val="004240BD"/>
    <w:rsid w:val="00426AA6"/>
    <w:rsid w:val="004422DB"/>
    <w:rsid w:val="00446C2D"/>
    <w:rsid w:val="0045517C"/>
    <w:rsid w:val="00492A70"/>
    <w:rsid w:val="00492FDF"/>
    <w:rsid w:val="004B523C"/>
    <w:rsid w:val="004E153D"/>
    <w:rsid w:val="004F59C2"/>
    <w:rsid w:val="005010EE"/>
    <w:rsid w:val="00511707"/>
    <w:rsid w:val="00515AE4"/>
    <w:rsid w:val="00516926"/>
    <w:rsid w:val="005305EC"/>
    <w:rsid w:val="00531F87"/>
    <w:rsid w:val="0053703B"/>
    <w:rsid w:val="00543557"/>
    <w:rsid w:val="005459FA"/>
    <w:rsid w:val="00553D01"/>
    <w:rsid w:val="005805E2"/>
    <w:rsid w:val="00584054"/>
    <w:rsid w:val="005866F4"/>
    <w:rsid w:val="005A4CC2"/>
    <w:rsid w:val="005A5F2A"/>
    <w:rsid w:val="005A74A1"/>
    <w:rsid w:val="005D1CFD"/>
    <w:rsid w:val="005D34DC"/>
    <w:rsid w:val="005F53D1"/>
    <w:rsid w:val="00614BD3"/>
    <w:rsid w:val="00614D03"/>
    <w:rsid w:val="00617718"/>
    <w:rsid w:val="00625A75"/>
    <w:rsid w:val="00633347"/>
    <w:rsid w:val="006409CC"/>
    <w:rsid w:val="0064171F"/>
    <w:rsid w:val="0064248A"/>
    <w:rsid w:val="00644FF9"/>
    <w:rsid w:val="006651B7"/>
    <w:rsid w:val="00691F49"/>
    <w:rsid w:val="006A07EB"/>
    <w:rsid w:val="006A0963"/>
    <w:rsid w:val="006A32F0"/>
    <w:rsid w:val="006C2DA3"/>
    <w:rsid w:val="006C35F1"/>
    <w:rsid w:val="006D315F"/>
    <w:rsid w:val="006E21C7"/>
    <w:rsid w:val="006E520F"/>
    <w:rsid w:val="006F3AA5"/>
    <w:rsid w:val="006F4365"/>
    <w:rsid w:val="00701254"/>
    <w:rsid w:val="007129C9"/>
    <w:rsid w:val="00725C64"/>
    <w:rsid w:val="00727F4C"/>
    <w:rsid w:val="00736E0A"/>
    <w:rsid w:val="0074496C"/>
    <w:rsid w:val="00744A7E"/>
    <w:rsid w:val="00767918"/>
    <w:rsid w:val="00770968"/>
    <w:rsid w:val="007750EE"/>
    <w:rsid w:val="00777D38"/>
    <w:rsid w:val="0078284C"/>
    <w:rsid w:val="00787822"/>
    <w:rsid w:val="00793764"/>
    <w:rsid w:val="007B66D9"/>
    <w:rsid w:val="007C514A"/>
    <w:rsid w:val="007E17AB"/>
    <w:rsid w:val="007E3B84"/>
    <w:rsid w:val="0080495B"/>
    <w:rsid w:val="008121CA"/>
    <w:rsid w:val="00825872"/>
    <w:rsid w:val="008270CC"/>
    <w:rsid w:val="0083343F"/>
    <w:rsid w:val="00835DC2"/>
    <w:rsid w:val="008A4B50"/>
    <w:rsid w:val="008C4169"/>
    <w:rsid w:val="008C790A"/>
    <w:rsid w:val="008F0579"/>
    <w:rsid w:val="008F39A3"/>
    <w:rsid w:val="008F64A7"/>
    <w:rsid w:val="00904679"/>
    <w:rsid w:val="009129E0"/>
    <w:rsid w:val="009245B1"/>
    <w:rsid w:val="009252F6"/>
    <w:rsid w:val="00933C34"/>
    <w:rsid w:val="00981BBE"/>
    <w:rsid w:val="00992B3B"/>
    <w:rsid w:val="009958F1"/>
    <w:rsid w:val="009C1FAA"/>
    <w:rsid w:val="009D53FF"/>
    <w:rsid w:val="009E0F0E"/>
    <w:rsid w:val="00A02F57"/>
    <w:rsid w:val="00A12133"/>
    <w:rsid w:val="00A210CD"/>
    <w:rsid w:val="00A61CF6"/>
    <w:rsid w:val="00A824F4"/>
    <w:rsid w:val="00A90564"/>
    <w:rsid w:val="00A92A7A"/>
    <w:rsid w:val="00AA52EE"/>
    <w:rsid w:val="00AC060E"/>
    <w:rsid w:val="00AC26FB"/>
    <w:rsid w:val="00AC62F8"/>
    <w:rsid w:val="00AD12FA"/>
    <w:rsid w:val="00AF4171"/>
    <w:rsid w:val="00B03660"/>
    <w:rsid w:val="00B062A6"/>
    <w:rsid w:val="00B16A3C"/>
    <w:rsid w:val="00B53608"/>
    <w:rsid w:val="00B71443"/>
    <w:rsid w:val="00B773B8"/>
    <w:rsid w:val="00BA70DF"/>
    <w:rsid w:val="00BB3565"/>
    <w:rsid w:val="00BC2581"/>
    <w:rsid w:val="00BD34EC"/>
    <w:rsid w:val="00BF6C3E"/>
    <w:rsid w:val="00C04BEC"/>
    <w:rsid w:val="00C12BFB"/>
    <w:rsid w:val="00C31F1D"/>
    <w:rsid w:val="00C528CE"/>
    <w:rsid w:val="00C60BBE"/>
    <w:rsid w:val="00C6737F"/>
    <w:rsid w:val="00C75207"/>
    <w:rsid w:val="00C94C18"/>
    <w:rsid w:val="00CA017B"/>
    <w:rsid w:val="00CA7D4F"/>
    <w:rsid w:val="00CB4833"/>
    <w:rsid w:val="00CC3501"/>
    <w:rsid w:val="00CD3C71"/>
    <w:rsid w:val="00CD5970"/>
    <w:rsid w:val="00CD6DB2"/>
    <w:rsid w:val="00CE52FE"/>
    <w:rsid w:val="00CE66D1"/>
    <w:rsid w:val="00D0279B"/>
    <w:rsid w:val="00D05580"/>
    <w:rsid w:val="00D23AD5"/>
    <w:rsid w:val="00D32411"/>
    <w:rsid w:val="00D336DD"/>
    <w:rsid w:val="00D37EC4"/>
    <w:rsid w:val="00D611AE"/>
    <w:rsid w:val="00D65034"/>
    <w:rsid w:val="00D80F98"/>
    <w:rsid w:val="00D81C66"/>
    <w:rsid w:val="00D81DBF"/>
    <w:rsid w:val="00D82A06"/>
    <w:rsid w:val="00D83879"/>
    <w:rsid w:val="00D93D81"/>
    <w:rsid w:val="00DA7A3C"/>
    <w:rsid w:val="00DB4F37"/>
    <w:rsid w:val="00DB6505"/>
    <w:rsid w:val="00DC46CB"/>
    <w:rsid w:val="00DD1149"/>
    <w:rsid w:val="00DD285D"/>
    <w:rsid w:val="00DF6A0E"/>
    <w:rsid w:val="00E16AFD"/>
    <w:rsid w:val="00E2064E"/>
    <w:rsid w:val="00E42266"/>
    <w:rsid w:val="00E52EC8"/>
    <w:rsid w:val="00E62663"/>
    <w:rsid w:val="00EB64E9"/>
    <w:rsid w:val="00EE1E65"/>
    <w:rsid w:val="00F01AF5"/>
    <w:rsid w:val="00F456E7"/>
    <w:rsid w:val="00F63169"/>
    <w:rsid w:val="00F73CCF"/>
    <w:rsid w:val="00F942B6"/>
    <w:rsid w:val="00FA0C7C"/>
    <w:rsid w:val="00FA254B"/>
    <w:rsid w:val="00FC042B"/>
    <w:rsid w:val="00FD138E"/>
    <w:rsid w:val="00FE19FB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B0C0E5"/>
  <w15:chartTrackingRefBased/>
  <w15:docId w15:val="{A22C51EE-48AF-4E40-8558-734D9FD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qFormat/>
    <w:rsid w:val="001618B4"/>
    <w:pPr>
      <w:keepNext/>
      <w:keepLines/>
      <w:numPr>
        <w:numId w:val="38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64248A"/>
    <w:pPr>
      <w:keepNext/>
      <w:numPr>
        <w:ilvl w:val="1"/>
        <w:numId w:val="38"/>
      </w:numPr>
      <w:spacing w:after="12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38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38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ilvl w:val="4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3802BB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pacing w:val="0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3802BB"/>
    <w:pPr>
      <w:numPr>
        <w:ilvl w:val="6"/>
        <w:numId w:val="3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pacing w:val="0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3802BB"/>
    <w:pPr>
      <w:numPr>
        <w:ilvl w:val="7"/>
        <w:numId w:val="3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3802BB"/>
    <w:pPr>
      <w:numPr>
        <w:ilvl w:val="8"/>
        <w:numId w:val="38"/>
      </w:num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18B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4248A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8258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25872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587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872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660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660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81BB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81BBE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table" w:customStyle="1" w:styleId="Listentabelle3Akzent11">
    <w:name w:val="Listentabelle 3 – Akzent 11"/>
    <w:basedOn w:val="NormaleTabelle"/>
    <w:uiPriority w:val="48"/>
    <w:rsid w:val="00981BBE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6Zchn">
    <w:name w:val="Überschrift 6 Zchn"/>
    <w:basedOn w:val="Absatz-Standardschriftart"/>
    <w:link w:val="berschrift6"/>
    <w:rsid w:val="003802BB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802BB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802BB"/>
    <w:rPr>
      <w:rFonts w:ascii="Times New Roman" w:eastAsia="Times New Roman" w:hAnsi="Times New Roman" w:cs="Times New Roman"/>
      <w:i/>
      <w:iCs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802BB"/>
    <w:rPr>
      <w:rFonts w:ascii="Arial" w:eastAsia="Times New Roman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ll.ffg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fg.at/recht-finanzen/kostenleitfaden/version-21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all.ffg.at/tutoria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8860839-93F9-4597-B1F9-3CC2633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7ED72A67.dotm</Template>
  <TotalTime>0</TotalTime>
  <Pages>13</Pages>
  <Words>2180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Filip Lukacic</dc:creator>
  <cp:keywords/>
  <dc:description/>
  <cp:lastModifiedBy>Brigitte Bednar</cp:lastModifiedBy>
  <cp:revision>29</cp:revision>
  <cp:lastPrinted>2019-04-09T11:47:00Z</cp:lastPrinted>
  <dcterms:created xsi:type="dcterms:W3CDTF">2019-04-05T12:17:00Z</dcterms:created>
  <dcterms:modified xsi:type="dcterms:W3CDTF">2019-04-09T12:05:00Z</dcterms:modified>
</cp:coreProperties>
</file>