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3EDE032E" w:rsidR="00D41A20" w:rsidRPr="000E5247" w:rsidRDefault="006F0EC5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>
        <w:rPr>
          <w:rFonts w:ascii="Arial" w:hAnsi="Arial" w:cs="Arial"/>
          <w:b/>
          <w:color w:val="000000"/>
          <w:sz w:val="36"/>
          <w:szCs w:val="40"/>
          <w:lang w:val="en-GB"/>
        </w:rPr>
        <w:t>HDHL INTIMIC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Call 20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20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: </w:t>
      </w:r>
      <w:r w:rsidRPr="006F0EC5">
        <w:rPr>
          <w:rFonts w:ascii="Arial" w:hAnsi="Arial" w:cs="Arial"/>
          <w:b/>
          <w:color w:val="000000"/>
          <w:sz w:val="36"/>
          <w:szCs w:val="40"/>
          <w:lang w:val="en-GB"/>
        </w:rPr>
        <w:t>“Prevention of unhealthy weight gain and obesity during crucial phases throughout the lifespan (PREPHOBES)”</w:t>
      </w:r>
    </w:p>
    <w:p w14:paraId="113B1842" w14:textId="0510A91A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  <w:r w:rsidR="00427F9F">
        <w:rPr>
          <w:rFonts w:ascii="Arial" w:hAnsi="Arial" w:cs="Arial"/>
          <w:b/>
          <w:color w:val="000000"/>
          <w:sz w:val="36"/>
          <w:szCs w:val="40"/>
        </w:rPr>
        <w:t>, Vollantrag (Stufe 2)</w:t>
      </w:r>
    </w:p>
    <w:p w14:paraId="5D3B920C" w14:textId="77777777" w:rsidR="00326057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. </w:t>
      </w:r>
      <w:r w:rsidR="00326057">
        <w:rPr>
          <w:rFonts w:ascii="Arial" w:hAnsi="Arial" w:cs="Arial"/>
          <w:i/>
          <w:color w:val="000080"/>
          <w:sz w:val="20"/>
          <w:szCs w:val="20"/>
        </w:rPr>
        <w:t>Stellen Sie die Projektaktivitäten der österreichischen Partner klar und nachvollziehbar dar und erklären Sie, warum diese aus Ihrer Sicht unter „orientierte Grundlagenforschung“ fallen</w:t>
      </w:r>
      <w:r w:rsidR="00326057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73CB1C45" w:rsidR="00F23424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>ntrag beim Joint Call Secretariat eingereicht werden!</w:t>
      </w:r>
    </w:p>
    <w:p w14:paraId="52087D93" w14:textId="77777777" w:rsidR="00427F9F" w:rsidRPr="000E5247" w:rsidRDefault="00427F9F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3A7B8E" w:rsidRPr="00640E67" w14:paraId="6B5ABE14" w14:textId="77777777" w:rsidTr="001B305B">
        <w:trPr>
          <w:trHeight w:hRule="exact" w:val="12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3A7B8E" w:rsidRPr="00941038" w:rsidRDefault="003A7B8E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3A7B8E" w:rsidRPr="00640E67" w14:paraId="43022AC4" w14:textId="77777777" w:rsidTr="003A7B8E">
        <w:trPr>
          <w:trHeight w:hRule="exact" w:val="346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D22D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656F" w14:textId="4697CCE8" w:rsidR="00326057" w:rsidRPr="003A7B8E" w:rsidRDefault="00326057" w:rsidP="0032605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</w:t>
            </w:r>
            <w:r w:rsidR="00427F9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ktivitäten des/der AT-Partner/s bezogen: </w:t>
            </w:r>
            <w:r w:rsidR="00427F9F" w:rsidRPr="008024C1">
              <w:rPr>
                <w:rFonts w:ascii="Arial" w:hAnsi="Arial" w:cs="Arial"/>
                <w:b/>
                <w:sz w:val="20"/>
                <w:szCs w:val="20"/>
              </w:rPr>
              <w:t>Stellen Sie klar und nachvollziehbar da</w:t>
            </w:r>
            <w:r w:rsidR="00427F9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warum diese aus Ihrer Sicht unter „orientierte Grundlagenforschung“ fallen.</w:t>
            </w:r>
            <w:r w:rsidRPr="003A7B8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5E1F541" w14:textId="77777777" w:rsidR="003A7B8E" w:rsidRDefault="003A7B8E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F1B9B0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E9BEAD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3182E9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9ECE7" w14:textId="2AC1CF11" w:rsidR="00326057" w:rsidRPr="003A7B8E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14:paraId="22AC8905" w14:textId="7777777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1DAB" w14:textId="6B1EEBD0"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österreichischen Konsortialführers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7AA0AC1" w14:textId="77777777"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14:paraId="116B5B9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A582A6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920F7F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6931EA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14:paraId="3B33A55E" w14:textId="7777777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14255" w14:textId="77777777"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9597" w14:textId="70543FD6" w:rsidR="00767CC5" w:rsidRDefault="009253B3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9B98C1D" w14:textId="39D317DE" w:rsidR="006B2BEB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 w:rsidR="004F475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E40E83B" w14:textId="77777777" w:rsidR="009253B3" w:rsidRPr="002B03E8" w:rsidRDefault="009253B3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1B1A2C60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AP1: …</w:t>
            </w:r>
          </w:p>
          <w:p w14:paraId="56252BFA" w14:textId="77777777" w:rsidR="009253B3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AP2: …</w:t>
            </w:r>
          </w:p>
          <w:p w14:paraId="6B14EC23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1CB3DE26" w14:textId="77777777"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B5E0CC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1D183E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37D63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621F80F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0364FDC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EA280C9" w14:textId="77777777"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127C479F" w14:textId="7777777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BD4D9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7089" w14:textId="4187AB74"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Relevante Projektergebnisse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österreichische Konsortialführer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46FA3B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38FA87B2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347E7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EE4B462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E8F7EE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14:paraId="6AFD4CC8" w14:textId="7777777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="009B6CCC">
              <w:rPr>
                <w:rFonts w:ascii="Arial" w:hAnsi="Arial" w:cs="Arial"/>
                <w:b/>
                <w:sz w:val="20"/>
                <w:szCs w:val="20"/>
              </w:rPr>
              <w:t xml:space="preserve">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2B03E8" w:rsidRPr="002B03E8" w:rsidRDefault="002B03E8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e </w:t>
            </w:r>
            <w:r w:rsidR="009B6CCC">
              <w:rPr>
                <w:rFonts w:ascii="Arial" w:hAnsi="Arial" w:cs="Arial"/>
                <w:i/>
                <w:color w:val="000080"/>
                <w:sz w:val="20"/>
                <w:szCs w:val="20"/>
              </w:rPr>
              <w:t>ö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sterreichische Organisation a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m transnationalen Konsortium teilnimmt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diese Felder leer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lassen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69C" w14:textId="20487661"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Projekt:</w:t>
            </w:r>
          </w:p>
          <w:p w14:paraId="5D195985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14:paraId="308C1E0E" w14:textId="77777777"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A69D7A8" w14:textId="77777777"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1982EFF9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3CCFD0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2603C26A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775E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329" w14:textId="30788550" w:rsidR="002B03E8" w:rsidRDefault="009253B3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14:paraId="6310E9A8" w14:textId="77777777" w:rsidR="004F4758" w:rsidRDefault="004F4758" w:rsidP="004F475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2A9273F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76875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132130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911D7C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C8ECE85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D95A2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0798F5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7D2E7D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76D2D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2691BE8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5609A1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4B75A1DE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2B7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F8C2" w14:textId="77777777"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99F3AF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282645C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F50E9BE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240C2B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7F3A7E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97D6AC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6FF1B573" w:rsidR="00C2116B" w:rsidRPr="00640E67" w:rsidRDefault="00C2116B" w:rsidP="00B66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Pr="00152E9D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 w:rsidRPr="00152E9D">
        <w:rPr>
          <w:rFonts w:ascii="Arial" w:hAnsi="Arial" w:cs="Arial"/>
          <w:b/>
          <w:lang w:val="en-US"/>
        </w:rPr>
        <w:lastRenderedPageBreak/>
        <w:t>Checkliste für die nationale Formalprüfung</w:t>
      </w:r>
    </w:p>
    <w:p w14:paraId="13105F6F" w14:textId="5FC8F493" w:rsidR="007B01FB" w:rsidRDefault="007B01FB" w:rsidP="007B01FB"/>
    <w:p w14:paraId="768AD8A0" w14:textId="77777777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nach den nationalen Regelungen geprüft. 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B5B8F22" w14:textId="1C9A448C" w:rsidR="002D0225" w:rsidRPr="00DB6555" w:rsidRDefault="00DB6555" w:rsidP="007B01FB">
      <w:pPr>
        <w:rPr>
          <w:rFonts w:ascii="Arial" w:hAnsi="Arial" w:cs="Arial"/>
          <w:b/>
          <w:color w:val="194486"/>
          <w:sz w:val="20"/>
          <w:szCs w:val="20"/>
        </w:rPr>
      </w:pPr>
      <w:r w:rsidRPr="00DB6555">
        <w:rPr>
          <w:rFonts w:ascii="Arial" w:hAnsi="Arial" w:cs="Arial"/>
          <w:b/>
          <w:color w:val="194486"/>
          <w:sz w:val="20"/>
          <w:szCs w:val="20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4E587070" w14:textId="77777777" w:rsidR="00DB6555" w:rsidRDefault="00DB6555" w:rsidP="007B01FB"/>
    <w:tbl>
      <w:tblPr>
        <w:tblW w:w="86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835"/>
        <w:gridCol w:w="1417"/>
        <w:gridCol w:w="1985"/>
      </w:tblGrid>
      <w:tr w:rsidR="00DB6555" w:rsidRPr="00B45BB9" w14:paraId="27060AFB" w14:textId="77777777" w:rsidTr="009322A5">
        <w:trPr>
          <w:tblHeader/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60B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kriterium"/>
            <w:r w:rsidRPr="00B45BB9">
              <w:rPr>
                <w:rFonts w:cstheme="minorHAnsi"/>
                <w:b/>
                <w:bCs/>
                <w:sz w:val="20"/>
                <w:szCs w:val="20"/>
              </w:rPr>
              <w:t>Kriterium</w:t>
            </w:r>
            <w:bookmarkEnd w:id="0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DF4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pruefinhalt"/>
            <w:r w:rsidRPr="00B45BB9">
              <w:rPr>
                <w:rFonts w:cstheme="minorHAnsi"/>
                <w:b/>
                <w:bCs/>
                <w:sz w:val="20"/>
                <w:szCs w:val="20"/>
              </w:rPr>
              <w:t>Prüfinhalt</w:t>
            </w:r>
            <w:bookmarkEnd w:id="1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E41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mangel"/>
            <w:r w:rsidRPr="00B45BB9">
              <w:rPr>
                <w:rFonts w:cstheme="minorHAnsi"/>
                <w:b/>
                <w:bCs/>
                <w:sz w:val="20"/>
                <w:szCs w:val="20"/>
              </w:rPr>
              <w:t>Mangel behebbar</w:t>
            </w:r>
            <w:bookmarkEnd w:id="2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0CE9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konsequenz"/>
            <w:r w:rsidRPr="00B45BB9">
              <w:rPr>
                <w:rFonts w:cstheme="minorHAnsi"/>
                <w:b/>
                <w:bCs/>
                <w:sz w:val="20"/>
                <w:szCs w:val="20"/>
              </w:rPr>
              <w:t>Konsequenz</w:t>
            </w:r>
            <w:bookmarkEnd w:id="3"/>
          </w:p>
        </w:tc>
      </w:tr>
      <w:tr w:rsidR="00DB6555" w:rsidRPr="00B45BB9" w14:paraId="638615A7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0BD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Der/die FörderungswerberIn ist berechtigt, einen Antrag einzureichen.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E39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D3D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450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0AC604E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881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Bei AT-Konsortien: Die AT-Projektpartner sind teilnahmeberechtigt.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1E8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9C5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E4FC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6BE67D9" w14:textId="77777777" w:rsidTr="009322A5">
        <w:trPr>
          <w:tblCellSpacing w:w="7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521F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Vollständigkeit des Antrags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5B89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Projektbeschreibung: Inhaltlicher </w:t>
            </w:r>
            <w:r w:rsidRPr="003A064D">
              <w:rPr>
                <w:rFonts w:cstheme="minorHAnsi"/>
                <w:bCs/>
                <w:sz w:val="20"/>
                <w:szCs w:val="20"/>
              </w:rPr>
              <w:t>nationaler Antrag</w:t>
            </w:r>
            <w:r w:rsidRPr="00B45BB9">
              <w:rPr>
                <w:rFonts w:cstheme="minorHAnsi"/>
                <w:sz w:val="20"/>
                <w:szCs w:val="20"/>
              </w:rPr>
              <w:t xml:space="preserve"> (Proposal - National Annex; Upload als pdf-Dokument)</w:t>
            </w:r>
          </w:p>
          <w:p w14:paraId="2AC25C4E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E56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0AF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A1BFC53" w14:textId="77777777" w:rsidTr="009322A5">
        <w:trPr>
          <w:tblCellSpacing w:w="7" w:type="dxa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C4C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591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Anhänge:</w:t>
            </w:r>
          </w:p>
          <w:p w14:paraId="60FBFE07" w14:textId="77777777" w:rsidR="00DB6555" w:rsidRPr="00B45BB9" w:rsidRDefault="00DB6555" w:rsidP="00DB6555">
            <w:pPr>
              <w:numPr>
                <w:ilvl w:val="0"/>
                <w:numId w:val="9"/>
              </w:numPr>
              <w:tabs>
                <w:tab w:val="clear" w:pos="720"/>
                <w:tab w:val="num" w:pos="248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transnationaler Antrag inkl. Kostenplan, pdf (Joint Proposal)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2EC8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792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Korrektur per eCall im Zuge der Mängelbehebung</w:t>
            </w:r>
          </w:p>
        </w:tc>
      </w:tr>
      <w:tr w:rsidR="00DB6555" w:rsidRPr="00B45BB9" w14:paraId="7A3316DF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B00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Laufzeit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E48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max. 36 Monate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60D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2A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4E2D8129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67D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Sprache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770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Englisch od. Deutsch (gilt für den nationalen Antrag)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31E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07E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6CFC1A5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E3F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Höhe der Förderung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BEBD" w14:textId="2E38D620" w:rsidR="00DB6555" w:rsidRPr="00B45BB9" w:rsidRDefault="00DB6555" w:rsidP="00A33247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Gesamtförderungsbeitrag des </w:t>
            </w:r>
            <w:r w:rsidRPr="003A064D">
              <w:rPr>
                <w:rFonts w:cstheme="minorHAnsi"/>
                <w:bCs/>
                <w:sz w:val="20"/>
                <w:szCs w:val="20"/>
              </w:rPr>
              <w:t>Anteils der österr. Partner</w:t>
            </w:r>
            <w:r w:rsidRPr="00B45BB9">
              <w:rPr>
                <w:rFonts w:cstheme="minorHAnsi"/>
                <w:sz w:val="20"/>
                <w:szCs w:val="20"/>
              </w:rPr>
              <w:t xml:space="preserve"> (max. 3</w:t>
            </w:r>
            <w:r w:rsidR="00A33247">
              <w:rPr>
                <w:rFonts w:cstheme="minorHAnsi"/>
                <w:sz w:val="20"/>
                <w:szCs w:val="20"/>
              </w:rPr>
              <w:t>8</w:t>
            </w:r>
            <w:bookmarkStart w:id="4" w:name="_GoBack"/>
            <w:bookmarkEnd w:id="4"/>
            <w:r w:rsidRPr="00B45BB9">
              <w:rPr>
                <w:rFonts w:cstheme="minorHAnsi"/>
                <w:sz w:val="20"/>
                <w:szCs w:val="20"/>
              </w:rPr>
              <w:t>5.000 EUR/Projekt) nicht überschritten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5F7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DCA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</w:tbl>
    <w:p w14:paraId="65EA9609" w14:textId="77777777" w:rsidR="00DB6555" w:rsidRDefault="00DB6555" w:rsidP="007B01FB"/>
    <w:p w14:paraId="19DD3B49" w14:textId="77777777" w:rsidR="002D0225" w:rsidRDefault="002D0225" w:rsidP="007B01FB"/>
    <w:p w14:paraId="5996AABF" w14:textId="2779ACD3" w:rsidR="00FF52F7" w:rsidRPr="005E4189" w:rsidRDefault="002D0225" w:rsidP="000A74C6">
      <w:r w:rsidRPr="005E4189">
        <w:rPr>
          <w:color w:val="FF0000"/>
        </w:rPr>
        <w:t>Bitte beachten Sie, dass die Daten wie Partner, Kosten, beantragte Förderung, Laufzeit, etc. im transnationalen Antrag mit jenen im nationalen Antrag (Proposal - National Annex) sowie im eCall übereinstimmen!</w:t>
      </w:r>
    </w:p>
    <w:sectPr w:rsidR="00FF52F7" w:rsidRPr="005E4189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7BB6DF13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A33247">
      <w:rPr>
        <w:rFonts w:ascii="Arial" w:hAnsi="Arial" w:cs="Arial"/>
        <w:noProof/>
        <w:sz w:val="20"/>
        <w:szCs w:val="20"/>
      </w:rPr>
      <w:t>4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D9"/>
    <w:multiLevelType w:val="multilevel"/>
    <w:tmpl w:val="3FA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A4213"/>
    <w:multiLevelType w:val="multilevel"/>
    <w:tmpl w:val="2F3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A74C6"/>
    <w:rsid w:val="000E5247"/>
    <w:rsid w:val="001340AB"/>
    <w:rsid w:val="00152E9D"/>
    <w:rsid w:val="00157757"/>
    <w:rsid w:val="00171FAD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25C9B"/>
    <w:rsid w:val="00326057"/>
    <w:rsid w:val="003434F5"/>
    <w:rsid w:val="003707BE"/>
    <w:rsid w:val="003A42C1"/>
    <w:rsid w:val="003A7B8E"/>
    <w:rsid w:val="003B2DF7"/>
    <w:rsid w:val="003B32E0"/>
    <w:rsid w:val="003D2416"/>
    <w:rsid w:val="003E0CFE"/>
    <w:rsid w:val="003E1491"/>
    <w:rsid w:val="00427F9F"/>
    <w:rsid w:val="00430641"/>
    <w:rsid w:val="004478ED"/>
    <w:rsid w:val="00486187"/>
    <w:rsid w:val="004A255E"/>
    <w:rsid w:val="004B4CF6"/>
    <w:rsid w:val="004B5DF4"/>
    <w:rsid w:val="004F4758"/>
    <w:rsid w:val="0051001F"/>
    <w:rsid w:val="00533BB1"/>
    <w:rsid w:val="00540695"/>
    <w:rsid w:val="00570F77"/>
    <w:rsid w:val="005A692F"/>
    <w:rsid w:val="005D6920"/>
    <w:rsid w:val="005E4189"/>
    <w:rsid w:val="005F0F82"/>
    <w:rsid w:val="00615DD1"/>
    <w:rsid w:val="006216AF"/>
    <w:rsid w:val="00623277"/>
    <w:rsid w:val="00640E67"/>
    <w:rsid w:val="00640F20"/>
    <w:rsid w:val="0066053F"/>
    <w:rsid w:val="00667179"/>
    <w:rsid w:val="0067536B"/>
    <w:rsid w:val="00690C25"/>
    <w:rsid w:val="006B1327"/>
    <w:rsid w:val="006B2BEB"/>
    <w:rsid w:val="006C1891"/>
    <w:rsid w:val="006D21CC"/>
    <w:rsid w:val="006F0EC5"/>
    <w:rsid w:val="00704661"/>
    <w:rsid w:val="00716918"/>
    <w:rsid w:val="00716F1E"/>
    <w:rsid w:val="00746440"/>
    <w:rsid w:val="007507D8"/>
    <w:rsid w:val="00750A33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371A2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33247"/>
    <w:rsid w:val="00A43AAA"/>
    <w:rsid w:val="00A52E99"/>
    <w:rsid w:val="00A562A5"/>
    <w:rsid w:val="00A65EC3"/>
    <w:rsid w:val="00A71689"/>
    <w:rsid w:val="00AB0079"/>
    <w:rsid w:val="00B3216D"/>
    <w:rsid w:val="00B37097"/>
    <w:rsid w:val="00B56B48"/>
    <w:rsid w:val="00B66A5C"/>
    <w:rsid w:val="00B94E3D"/>
    <w:rsid w:val="00BD440C"/>
    <w:rsid w:val="00BD6ACF"/>
    <w:rsid w:val="00C2116B"/>
    <w:rsid w:val="00C2600D"/>
    <w:rsid w:val="00C47A1A"/>
    <w:rsid w:val="00C55A07"/>
    <w:rsid w:val="00C66928"/>
    <w:rsid w:val="00C73E83"/>
    <w:rsid w:val="00C80BC4"/>
    <w:rsid w:val="00CD1AFD"/>
    <w:rsid w:val="00CD7A26"/>
    <w:rsid w:val="00D0571D"/>
    <w:rsid w:val="00D234C9"/>
    <w:rsid w:val="00D41A20"/>
    <w:rsid w:val="00D66552"/>
    <w:rsid w:val="00D84866"/>
    <w:rsid w:val="00DB6555"/>
    <w:rsid w:val="00DD1C06"/>
    <w:rsid w:val="00E26C1E"/>
    <w:rsid w:val="00E32DC3"/>
    <w:rsid w:val="00E41508"/>
    <w:rsid w:val="00E4635B"/>
    <w:rsid w:val="00E55282"/>
    <w:rsid w:val="00E62147"/>
    <w:rsid w:val="00E62842"/>
    <w:rsid w:val="00EC12F4"/>
    <w:rsid w:val="00EC21AB"/>
    <w:rsid w:val="00EC3899"/>
    <w:rsid w:val="00EE18B1"/>
    <w:rsid w:val="00EF31BC"/>
    <w:rsid w:val="00F14BCE"/>
    <w:rsid w:val="00F176A7"/>
    <w:rsid w:val="00F209B7"/>
    <w:rsid w:val="00F23424"/>
    <w:rsid w:val="00F240C8"/>
    <w:rsid w:val="00F45116"/>
    <w:rsid w:val="00F5467E"/>
    <w:rsid w:val="00F61071"/>
    <w:rsid w:val="00F66B93"/>
    <w:rsid w:val="00F91EB9"/>
    <w:rsid w:val="00F935A0"/>
    <w:rsid w:val="00FD4846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uiPriority w:val="99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5C6B-5982-4726-AB7E-1E904ABB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C49FF19F.dotm</Template>
  <TotalTime>0</TotalTime>
  <Pages>4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2</cp:revision>
  <cp:lastPrinted>2008-04-09T07:24:00Z</cp:lastPrinted>
  <dcterms:created xsi:type="dcterms:W3CDTF">2020-01-29T14:49:00Z</dcterms:created>
  <dcterms:modified xsi:type="dcterms:W3CDTF">2020-01-29T14:49:00Z</dcterms:modified>
</cp:coreProperties>
</file>