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0" w:rsidRPr="005F6E59" w:rsidRDefault="002155D5" w:rsidP="00E96F20">
      <w:pPr>
        <w:pStyle w:val="CoverHeadline"/>
        <w:rPr>
          <w:sz w:val="40"/>
          <w:szCs w:val="40"/>
        </w:rPr>
      </w:pPr>
      <w:bookmarkStart w:id="0" w:name="_GoBack"/>
      <w:bookmarkEnd w:id="0"/>
      <w:r w:rsidRPr="005F6E59">
        <w:rPr>
          <w:sz w:val="40"/>
          <w:szCs w:val="40"/>
        </w:rPr>
        <w:t>Interessensbekundung für</w:t>
      </w:r>
      <w:r w:rsidRPr="005F6E59">
        <w:rPr>
          <w:sz w:val="40"/>
          <w:szCs w:val="40"/>
        </w:rPr>
        <w:br/>
      </w:r>
      <w:r w:rsidR="007E7D0D" w:rsidRPr="005F6E59">
        <w:rPr>
          <w:sz w:val="40"/>
          <w:szCs w:val="40"/>
        </w:rPr>
        <w:t>australisch-österreichische Forschungs- und Entwicklungsprojekte</w:t>
      </w:r>
    </w:p>
    <w:p w:rsidR="000F2727" w:rsidRPr="009607CE" w:rsidRDefault="002155D5" w:rsidP="00326C2A">
      <w:pPr>
        <w:pStyle w:val="berschrift1ohneNummerierung"/>
        <w:spacing w:before="800"/>
      </w:pPr>
      <w:bookmarkStart w:id="1" w:name="_Toc124843754"/>
      <w:r>
        <w:t>Allgemeine Hinweise</w:t>
      </w:r>
      <w:bookmarkEnd w:id="1"/>
    </w:p>
    <w:p w:rsidR="002155D5" w:rsidRPr="005D3577" w:rsidRDefault="002155D5" w:rsidP="00A45432">
      <w:pPr>
        <w:pStyle w:val="Listenabsatz"/>
        <w:numPr>
          <w:ilvl w:val="0"/>
          <w:numId w:val="26"/>
        </w:numPr>
        <w:spacing w:after="260"/>
        <w:ind w:left="357" w:hanging="357"/>
        <w:contextualSpacing w:val="0"/>
        <w:rPr>
          <w:lang w:val="de-DE"/>
        </w:rPr>
      </w:pPr>
      <w:r w:rsidRPr="005D3577">
        <w:rPr>
          <w:lang w:val="de-DE"/>
        </w:rPr>
        <w:t xml:space="preserve">Interessierte </w:t>
      </w:r>
      <w:r w:rsidR="005C60F9" w:rsidRPr="005D3577">
        <w:rPr>
          <w:lang w:val="de-DE"/>
        </w:rPr>
        <w:t>Unternehmen und Forschungseinrichtungen</w:t>
      </w:r>
      <w:r w:rsidRPr="005D3577">
        <w:rPr>
          <w:lang w:val="de-DE"/>
        </w:rPr>
        <w:t xml:space="preserve"> sind eingeladen, eine Interessensbekundung </w:t>
      </w:r>
      <w:r w:rsidR="005C60F9" w:rsidRPr="005D3577">
        <w:rPr>
          <w:lang w:val="de-DE"/>
        </w:rPr>
        <w:t>für gemeinsame australisch-österreichische Forschungs- und Entwicklungsprojekte</w:t>
      </w:r>
      <w:r w:rsidR="001606F3" w:rsidRPr="005D3577">
        <w:rPr>
          <w:lang w:val="de-DE"/>
        </w:rPr>
        <w:t xml:space="preserve"> mit dem Ziel der Treibhausgasneutralität in der energieintensiven Industrie</w:t>
      </w:r>
      <w:r w:rsidRPr="005D3577">
        <w:rPr>
          <w:lang w:val="de-DE"/>
        </w:rPr>
        <w:t xml:space="preserve"> zu übermitteln.</w:t>
      </w:r>
    </w:p>
    <w:p w:rsidR="00BD0201" w:rsidRDefault="005F01A5" w:rsidP="005F01A5">
      <w:pPr>
        <w:pStyle w:val="Listenabsatz"/>
        <w:keepLines/>
        <w:numPr>
          <w:ilvl w:val="0"/>
          <w:numId w:val="26"/>
        </w:numPr>
        <w:spacing w:after="260"/>
        <w:ind w:left="357" w:hanging="357"/>
        <w:contextualSpacing w:val="0"/>
        <w:rPr>
          <w:lang w:val="de-DE"/>
        </w:rPr>
      </w:pPr>
      <w:r w:rsidRPr="00326C2A">
        <w:rPr>
          <w:lang w:val="de-DE"/>
        </w:rPr>
        <w:t xml:space="preserve">Die aus diesem Interessenbekundungsverfahren hervorgehenden Erkenntnisse dienen dem Klima- und Energiefonds als Entscheidungsgrundlage für die Konkretisierung und Gestaltung einer möglichen </w:t>
      </w:r>
      <w:r w:rsidR="00FD394E">
        <w:rPr>
          <w:lang w:val="de-DE"/>
        </w:rPr>
        <w:t>Forschungskooperation</w:t>
      </w:r>
      <w:r w:rsidRPr="00326C2A">
        <w:rPr>
          <w:lang w:val="de-DE"/>
        </w:rPr>
        <w:t xml:space="preserve"> mit Australien. </w:t>
      </w:r>
    </w:p>
    <w:p w:rsidR="005F01A5" w:rsidRPr="00B433B5" w:rsidRDefault="005F01A5" w:rsidP="005F01A5">
      <w:pPr>
        <w:pStyle w:val="Listenabsatz"/>
        <w:keepLines/>
        <w:numPr>
          <w:ilvl w:val="0"/>
          <w:numId w:val="26"/>
        </w:numPr>
        <w:spacing w:after="260"/>
        <w:ind w:left="357" w:hanging="357"/>
        <w:contextualSpacing w:val="0"/>
        <w:rPr>
          <w:rStyle w:val="Hyperlink"/>
          <w:color w:val="000000" w:themeColor="text1"/>
          <w:u w:val="none"/>
          <w:lang w:val="de-DE"/>
        </w:rPr>
      </w:pPr>
      <w:r w:rsidRPr="00BD0201">
        <w:rPr>
          <w:b/>
          <w:lang w:val="de-DE"/>
        </w:rPr>
        <w:t>Die Teilnahme an diesem Interessensbekundungsverfahren ist freiwillig, unverbindlich und ohne Einfluss auf eine eventuelle spätere Teilnahme a</w:t>
      </w:r>
      <w:r w:rsidR="00FD394E" w:rsidRPr="00BD0201">
        <w:rPr>
          <w:b/>
          <w:lang w:val="de-DE"/>
        </w:rPr>
        <w:t>n eine</w:t>
      </w:r>
      <w:r w:rsidRPr="00BD0201">
        <w:rPr>
          <w:b/>
          <w:lang w:val="de-DE"/>
        </w:rPr>
        <w:t>m Förderprogramm selbst.</w:t>
      </w:r>
      <w:r w:rsidRPr="00326C2A">
        <w:rPr>
          <w:lang w:val="de-DE"/>
        </w:rPr>
        <w:t xml:space="preserve"> Durch die Übermittlung einer Interessensbekundung </w:t>
      </w:r>
      <w:r w:rsidRPr="00436A46">
        <w:rPr>
          <w:lang w:val="de-DE"/>
        </w:rPr>
        <w:t>entsteht kein Förderungsanspruch.</w:t>
      </w:r>
      <w:r w:rsidR="00FD394E" w:rsidRPr="000C5BFB">
        <w:rPr>
          <w:rStyle w:val="Hyperlink"/>
          <w:color w:val="auto"/>
          <w:u w:val="none"/>
          <w:lang w:val="de-DE"/>
        </w:rPr>
        <w:t xml:space="preserve"> Eine </w:t>
      </w:r>
      <w:r w:rsidR="000C5BFB">
        <w:rPr>
          <w:rStyle w:val="Hyperlink"/>
          <w:color w:val="auto"/>
          <w:u w:val="none"/>
          <w:lang w:val="de-DE"/>
        </w:rPr>
        <w:t xml:space="preserve">Ausschreibung im Themenbereich „Net-Zero Industries“ zur Förderung der </w:t>
      </w:r>
      <w:r w:rsidR="00252118" w:rsidRPr="000C5BFB">
        <w:rPr>
          <w:rStyle w:val="Hyperlink"/>
          <w:color w:val="auto"/>
          <w:u w:val="none"/>
          <w:lang w:val="de-DE"/>
        </w:rPr>
        <w:t>Forschungskooperation</w:t>
      </w:r>
      <w:r w:rsidR="00FD394E" w:rsidRPr="000C5BFB">
        <w:rPr>
          <w:rStyle w:val="Hyperlink"/>
          <w:color w:val="auto"/>
          <w:u w:val="none"/>
          <w:lang w:val="de-DE"/>
        </w:rPr>
        <w:t xml:space="preserve"> </w:t>
      </w:r>
      <w:r w:rsidR="0055736C" w:rsidRPr="000C5BFB">
        <w:rPr>
          <w:rStyle w:val="Hyperlink"/>
          <w:color w:val="auto"/>
          <w:u w:val="none"/>
          <w:lang w:val="de-DE"/>
        </w:rPr>
        <w:t xml:space="preserve">zwischen </w:t>
      </w:r>
      <w:r w:rsidR="0055736C" w:rsidRPr="00B433B5">
        <w:rPr>
          <w:rStyle w:val="Hyperlink"/>
          <w:color w:val="auto"/>
          <w:u w:val="none"/>
          <w:lang w:val="de-DE"/>
        </w:rPr>
        <w:t xml:space="preserve">Australien und Österreich </w:t>
      </w:r>
      <w:r w:rsidR="00FD394E" w:rsidRPr="00B433B5">
        <w:rPr>
          <w:rStyle w:val="Hyperlink"/>
          <w:color w:val="auto"/>
          <w:u w:val="none"/>
          <w:lang w:val="de-DE"/>
        </w:rPr>
        <w:t>findet nur statt, sofern ausreichend Interesse besteht.</w:t>
      </w:r>
      <w:r w:rsidR="00436A46">
        <w:rPr>
          <w:rStyle w:val="Hyperlink"/>
          <w:color w:val="auto"/>
          <w:u w:val="none"/>
          <w:lang w:val="de-DE"/>
        </w:rPr>
        <w:t xml:space="preserve"> </w:t>
      </w:r>
    </w:p>
    <w:p w:rsidR="00B96D04" w:rsidRPr="005D3577" w:rsidRDefault="00B96D04" w:rsidP="00A45432">
      <w:pPr>
        <w:pStyle w:val="Listenabsatz"/>
        <w:numPr>
          <w:ilvl w:val="0"/>
          <w:numId w:val="26"/>
        </w:numPr>
        <w:spacing w:after="260"/>
        <w:ind w:left="357" w:hanging="357"/>
        <w:contextualSpacing w:val="0"/>
        <w:rPr>
          <w:lang w:val="de-DE"/>
        </w:rPr>
      </w:pPr>
      <w:r w:rsidRPr="005D3577">
        <w:rPr>
          <w:lang w:val="de-DE"/>
        </w:rPr>
        <w:t xml:space="preserve">Der Fokus liegt auf Vorhaben </w:t>
      </w:r>
      <w:r w:rsidR="00482532" w:rsidRPr="005D3577">
        <w:rPr>
          <w:lang w:val="de-DE"/>
        </w:rPr>
        <w:t>der</w:t>
      </w:r>
      <w:r w:rsidRPr="005D3577">
        <w:rPr>
          <w:lang w:val="de-DE"/>
        </w:rPr>
        <w:t xml:space="preserve"> experimentellen Entwicklung</w:t>
      </w:r>
      <w:r w:rsidR="003C5D74" w:rsidRPr="005D3577">
        <w:rPr>
          <w:lang w:val="de-DE"/>
        </w:rPr>
        <w:t xml:space="preserve"> und marktnahen Erprobungen</w:t>
      </w:r>
      <w:r w:rsidRPr="005D3577">
        <w:rPr>
          <w:lang w:val="de-DE"/>
        </w:rPr>
        <w:t xml:space="preserve"> (TRL &gt; 5</w:t>
      </w:r>
      <w:r w:rsidR="003C5D74" w:rsidRPr="005D3577">
        <w:rPr>
          <w:lang w:val="de-DE"/>
        </w:rPr>
        <w:t xml:space="preserve">) </w:t>
      </w:r>
      <w:r w:rsidR="00482532" w:rsidRPr="005D3577">
        <w:rPr>
          <w:lang w:val="de-DE"/>
        </w:rPr>
        <w:t xml:space="preserve">von </w:t>
      </w:r>
      <w:r w:rsidR="003C5D74" w:rsidRPr="005D3577">
        <w:rPr>
          <w:lang w:val="de-DE"/>
        </w:rPr>
        <w:t>innovative</w:t>
      </w:r>
      <w:r w:rsidR="00482532" w:rsidRPr="005D3577">
        <w:rPr>
          <w:lang w:val="de-DE"/>
        </w:rPr>
        <w:t>n</w:t>
      </w:r>
      <w:r w:rsidR="003C5D74" w:rsidRPr="005D3577">
        <w:rPr>
          <w:lang w:val="de-DE"/>
        </w:rPr>
        <w:t xml:space="preserve"> Technologien und Verfahren</w:t>
      </w:r>
      <w:r w:rsidR="00482532" w:rsidRPr="005D3577">
        <w:rPr>
          <w:lang w:val="de-DE"/>
        </w:rPr>
        <w:t xml:space="preserve">, die </w:t>
      </w:r>
      <w:r w:rsidRPr="005D3577">
        <w:rPr>
          <w:lang w:val="de-DE"/>
        </w:rPr>
        <w:t xml:space="preserve">im Anschluss an das Projekt in vermarktungsfähige Produkte übergeführt werden. </w:t>
      </w:r>
    </w:p>
    <w:p w:rsidR="000C5BFB" w:rsidRPr="000C5BFB" w:rsidRDefault="00763A82" w:rsidP="000C5BFB">
      <w:pPr>
        <w:pStyle w:val="Listenabsatz"/>
        <w:numPr>
          <w:ilvl w:val="0"/>
          <w:numId w:val="26"/>
        </w:numPr>
        <w:spacing w:after="260"/>
        <w:ind w:left="357" w:hanging="357"/>
        <w:contextualSpacing w:val="0"/>
        <w:rPr>
          <w:lang w:val="de-DE"/>
        </w:rPr>
      </w:pPr>
      <w:r w:rsidRPr="000C5BFB">
        <w:rPr>
          <w:lang w:val="de-DE"/>
        </w:rPr>
        <w:t xml:space="preserve">Das Vorhaben soll einen </w:t>
      </w:r>
      <w:r w:rsidR="00802BCE" w:rsidRPr="000C5BFB">
        <w:rPr>
          <w:lang w:val="de-DE"/>
        </w:rPr>
        <w:t>wesentlichen Mehrwert aufgrund der Kooperation der Teilnehmer beider Länder erzielen (z.B. eine verbesserte Wissensgrundlage, Zugang zu FuE-Infrastrukturen, neue Anwendungsbereiche).</w:t>
      </w:r>
    </w:p>
    <w:p w:rsidR="00A45432" w:rsidRDefault="00A45432" w:rsidP="00A45432">
      <w:pPr>
        <w:pStyle w:val="Listenabsatz"/>
        <w:numPr>
          <w:ilvl w:val="0"/>
          <w:numId w:val="26"/>
        </w:numPr>
        <w:spacing w:after="260"/>
        <w:ind w:left="357" w:hanging="357"/>
        <w:contextualSpacing w:val="0"/>
        <w:rPr>
          <w:szCs w:val="22"/>
        </w:rPr>
      </w:pPr>
      <w:r>
        <w:rPr>
          <w:szCs w:val="22"/>
        </w:rPr>
        <w:t>Das transnationale Konsortium besteht aus zwei oder mehreren voneinander unabhängigen Beteiligten</w:t>
      </w:r>
      <w:r>
        <w:rPr>
          <w:rStyle w:val="Funotenzeichen"/>
          <w:szCs w:val="22"/>
        </w:rPr>
        <w:footnoteReference w:id="1"/>
      </w:r>
      <w:r>
        <w:rPr>
          <w:szCs w:val="22"/>
        </w:rPr>
        <w:t>. Darin vertreten sind jedenfalls: ein KMU oder eine Forschungseinrichtung.</w:t>
      </w:r>
    </w:p>
    <w:p w:rsidR="00A45432" w:rsidRPr="00A45432" w:rsidRDefault="00A45432" w:rsidP="00A45432">
      <w:pPr>
        <w:pStyle w:val="Listenabsatz"/>
        <w:numPr>
          <w:ilvl w:val="0"/>
          <w:numId w:val="26"/>
        </w:numPr>
        <w:spacing w:after="260"/>
        <w:contextualSpacing w:val="0"/>
        <w:rPr>
          <w:lang w:val="de-DE"/>
        </w:rPr>
      </w:pPr>
      <w:r w:rsidRPr="00A45432">
        <w:rPr>
          <w:lang w:val="de-DE"/>
        </w:rPr>
        <w:lastRenderedPageBreak/>
        <w:t>Möglich sind sowohl Kooperationen zwischen Unternehmen als auch Kooperationen zwischen Unternehmen und Forschungseinrichtungen. In jedem Fall muss mindestens ein gefördertes Unternehmen im transnationalen Konsortium vertreten sein.</w:t>
      </w:r>
    </w:p>
    <w:p w:rsidR="00C67D70" w:rsidRDefault="00A54013" w:rsidP="007B20D4">
      <w:pPr>
        <w:pStyle w:val="Listenabsatz"/>
        <w:numPr>
          <w:ilvl w:val="0"/>
          <w:numId w:val="26"/>
        </w:numPr>
        <w:spacing w:after="260"/>
        <w:ind w:left="357" w:hanging="357"/>
        <w:contextualSpacing w:val="0"/>
        <w:rPr>
          <w:lang w:val="de-DE"/>
        </w:rPr>
      </w:pPr>
      <w:r w:rsidRPr="005D3577">
        <w:rPr>
          <w:lang w:val="de-DE"/>
        </w:rPr>
        <w:t>Die Laufzeit der Projekte soll drei Jahre nicht überschreiten.</w:t>
      </w:r>
    </w:p>
    <w:p w:rsidR="00C67D70" w:rsidRDefault="00C67D70" w:rsidP="007B20D4">
      <w:pPr>
        <w:pStyle w:val="Listenabsatz"/>
        <w:numPr>
          <w:ilvl w:val="0"/>
          <w:numId w:val="26"/>
        </w:numPr>
        <w:spacing w:after="0"/>
        <w:ind w:left="357" w:hanging="357"/>
        <w:contextualSpacing w:val="0"/>
        <w:rPr>
          <w:lang w:val="de-DE"/>
        </w:rPr>
      </w:pPr>
      <w:r w:rsidRPr="00C67D70">
        <w:rPr>
          <w:lang w:val="de-DE"/>
        </w:rPr>
        <w:t>Für eine etwaige Forschungskooperation steht voraussichtlich eine Förderungssumme von 4 Mio. EUR zur Verfügung. Pro österreichischer Beteiligung sind Förderungssummen zwischen ca. 100 000 EUR und maximal</w:t>
      </w:r>
    </w:p>
    <w:p w:rsidR="00C67D70" w:rsidRDefault="00C67D70" w:rsidP="007B20D4">
      <w:pPr>
        <w:pStyle w:val="Listenabsatz"/>
        <w:spacing w:after="260"/>
        <w:ind w:left="357"/>
        <w:contextualSpacing w:val="0"/>
        <w:rPr>
          <w:lang w:val="de-DE"/>
        </w:rPr>
      </w:pPr>
      <w:r w:rsidRPr="00C67D70">
        <w:rPr>
          <w:lang w:val="de-DE"/>
        </w:rPr>
        <w:t xml:space="preserve">700 000 EUR vorgesehen. </w:t>
      </w:r>
    </w:p>
    <w:p w:rsidR="00C67D70" w:rsidRPr="007B20D4" w:rsidRDefault="00C67D70" w:rsidP="007B20D4">
      <w:pPr>
        <w:pStyle w:val="Listenabsatz"/>
        <w:numPr>
          <w:ilvl w:val="0"/>
          <w:numId w:val="26"/>
        </w:numPr>
        <w:spacing w:after="260"/>
        <w:ind w:left="357" w:hanging="357"/>
        <w:contextualSpacing w:val="0"/>
        <w:rPr>
          <w:lang w:val="de-DE"/>
        </w:rPr>
      </w:pPr>
      <w:r w:rsidRPr="00DB7422">
        <w:rPr>
          <w:lang w:val="de-DE"/>
        </w:rPr>
        <w:t>Das Formular ist in deutscher Sprache auszufüllen.</w:t>
      </w:r>
    </w:p>
    <w:p w:rsidR="002E64C8" w:rsidRPr="00436A46" w:rsidRDefault="00553332" w:rsidP="007B20D4">
      <w:pPr>
        <w:rPr>
          <w:lang w:val="de-DE"/>
        </w:rPr>
      </w:pPr>
      <w:r w:rsidRPr="00436A46">
        <w:rPr>
          <w:lang w:val="de-DE"/>
        </w:rPr>
        <w:t>Ein</w:t>
      </w:r>
      <w:r>
        <w:rPr>
          <w:lang w:val="de-DE"/>
        </w:rPr>
        <w:t xml:space="preserve">sendeschluss für die vorliegende Interessensbekundung </w:t>
      </w:r>
      <w:r w:rsidR="002155D5" w:rsidRPr="00436A46">
        <w:rPr>
          <w:lang w:val="de-DE"/>
        </w:rPr>
        <w:t xml:space="preserve">ist der </w:t>
      </w:r>
      <w:r w:rsidR="00A54013" w:rsidRPr="00802139">
        <w:rPr>
          <w:b/>
          <w:lang w:val="de-DE"/>
        </w:rPr>
        <w:t>28</w:t>
      </w:r>
      <w:r w:rsidR="002155D5" w:rsidRPr="00802139">
        <w:rPr>
          <w:b/>
          <w:lang w:val="de-DE"/>
        </w:rPr>
        <w:t xml:space="preserve">. </w:t>
      </w:r>
      <w:r w:rsidR="00A54013" w:rsidRPr="00802139">
        <w:rPr>
          <w:b/>
          <w:lang w:val="de-DE"/>
        </w:rPr>
        <w:t>April</w:t>
      </w:r>
      <w:r w:rsidR="002155D5" w:rsidRPr="00802139">
        <w:rPr>
          <w:b/>
          <w:lang w:val="de-DE"/>
        </w:rPr>
        <w:t xml:space="preserve"> 2023</w:t>
      </w:r>
      <w:r>
        <w:rPr>
          <w:lang w:val="de-DE"/>
        </w:rPr>
        <w:t xml:space="preserve">. Die Einreichung erfolgt durch die Übermittlung des ausgefüllten Formulars an </w:t>
      </w:r>
      <w:hyperlink r:id="rId8" w:history="1">
        <w:r w:rsidRPr="00B43CB5">
          <w:rPr>
            <w:rStyle w:val="Hyperlink"/>
            <w:lang w:val="de-DE"/>
          </w:rPr>
          <w:t>energieforschung@ffg.at</w:t>
        </w:r>
      </w:hyperlink>
      <w:r>
        <w:rPr>
          <w:lang w:val="de-DE"/>
        </w:rPr>
        <w:t xml:space="preserve">. </w:t>
      </w:r>
    </w:p>
    <w:p w:rsidR="004670C7" w:rsidRPr="00660204" w:rsidRDefault="004166DD" w:rsidP="00A72F0B">
      <w:pPr>
        <w:pStyle w:val="berschrift1"/>
        <w:pageBreakBefore/>
        <w:rPr>
          <w:lang w:val="de-DE"/>
        </w:rPr>
      </w:pPr>
      <w:bookmarkStart w:id="2" w:name="_Toc124843756"/>
      <w:r w:rsidRPr="00660204">
        <w:rPr>
          <w:lang w:val="de-DE"/>
        </w:rPr>
        <w:lastRenderedPageBreak/>
        <w:t xml:space="preserve">Beschreibung des </w:t>
      </w:r>
      <w:r w:rsidR="005D3577" w:rsidRPr="00660204">
        <w:rPr>
          <w:lang w:val="de-DE"/>
        </w:rPr>
        <w:t>geplanten Vorhabens</w:t>
      </w:r>
      <w:r w:rsidRPr="00660204">
        <w:rPr>
          <w:lang w:val="de-DE"/>
        </w:rPr>
        <w:t xml:space="preserve"> bzw. der Projektidee</w:t>
      </w:r>
      <w:bookmarkEnd w:id="2"/>
    </w:p>
    <w:p w:rsidR="004670C7" w:rsidRPr="00660204" w:rsidRDefault="00B53FEF" w:rsidP="004670C7">
      <w:pPr>
        <w:rPr>
          <w:b/>
          <w:color w:val="306895" w:themeColor="accent2" w:themeShade="BF"/>
          <w:lang w:val="de-DE"/>
        </w:rPr>
      </w:pPr>
      <w:r w:rsidRPr="00660204">
        <w:rPr>
          <w:b/>
          <w:color w:val="306895" w:themeColor="accent2" w:themeShade="BF"/>
          <w:lang w:val="de-DE"/>
        </w:rPr>
        <w:t xml:space="preserve">Zusammenfassung des geplanten Vorhabens bzw. der Projektidee (ca. </w:t>
      </w:r>
      <w:r w:rsidR="00C003A3">
        <w:rPr>
          <w:b/>
          <w:color w:val="306895" w:themeColor="accent2" w:themeShade="BF"/>
          <w:lang w:val="de-DE"/>
        </w:rPr>
        <w:t>2000 Zeichen</w:t>
      </w:r>
      <w:r w:rsidRPr="00660204">
        <w:rPr>
          <w:b/>
          <w:color w:val="306895" w:themeColor="accent2" w:themeShade="BF"/>
          <w:lang w:val="de-DE"/>
        </w:rPr>
        <w:t>)</w:t>
      </w:r>
    </w:p>
    <w:p w:rsidR="00B53FEF" w:rsidRPr="00660204" w:rsidRDefault="0093739D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>
        <w:rPr>
          <w:color w:val="306895" w:themeColor="accent2" w:themeShade="BF"/>
          <w:lang w:val="de-DE"/>
        </w:rPr>
        <w:t>Gegenstand</w:t>
      </w:r>
      <w:r w:rsidRPr="00660204">
        <w:rPr>
          <w:color w:val="306895" w:themeColor="accent2" w:themeShade="BF"/>
          <w:lang w:val="de-DE"/>
        </w:rPr>
        <w:t xml:space="preserve"> </w:t>
      </w:r>
      <w:r w:rsidR="00B53FEF" w:rsidRPr="00660204">
        <w:rPr>
          <w:color w:val="306895" w:themeColor="accent2" w:themeShade="BF"/>
          <w:lang w:val="de-DE"/>
        </w:rPr>
        <w:t xml:space="preserve">des </w:t>
      </w:r>
      <w:r>
        <w:rPr>
          <w:color w:val="306895" w:themeColor="accent2" w:themeShade="BF"/>
          <w:lang w:val="de-DE"/>
        </w:rPr>
        <w:t>Vorhabens</w:t>
      </w:r>
    </w:p>
    <w:p w:rsidR="004670C7" w:rsidRPr="00660204" w:rsidRDefault="00B53FEF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>Ziele, Inhalt und angestrebte Ergebnisse</w:t>
      </w:r>
    </w:p>
    <w:p w:rsidR="004166DD" w:rsidRPr="00660204" w:rsidRDefault="005352FB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>Geplante Laufzeit</w:t>
      </w:r>
    </w:p>
    <w:p w:rsidR="00660204" w:rsidRPr="00660204" w:rsidRDefault="00660204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>Umsetzungsland sofern der Bau von Pilot- oder Demonstrationsanlagen geplant ist</w:t>
      </w:r>
    </w:p>
    <w:p w:rsidR="005352FB" w:rsidRPr="00660204" w:rsidRDefault="005352FB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>Kostenabschätzung für die österreichisch</w:t>
      </w:r>
      <w:r w:rsidR="002839C8" w:rsidRPr="00660204">
        <w:rPr>
          <w:color w:val="306895" w:themeColor="accent2" w:themeShade="BF"/>
          <w:lang w:val="de-DE"/>
        </w:rPr>
        <w:t>e Projektbeteilung und des Gesamtvorhabens</w:t>
      </w:r>
    </w:p>
    <w:p w:rsidR="00103D70" w:rsidRPr="00660204" w:rsidRDefault="00103D70" w:rsidP="004166DD">
      <w:pPr>
        <w:pStyle w:val="Listenabsatz"/>
        <w:numPr>
          <w:ilvl w:val="0"/>
          <w:numId w:val="30"/>
        </w:numPr>
        <w:ind w:left="357" w:hanging="357"/>
        <w:contextualSpacing w:val="0"/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>Angestrebte Förderung für die österreichischen Projektpartner</w:t>
      </w:r>
    </w:p>
    <w:sdt>
      <w:sdtPr>
        <w:alias w:val="Zusammenfassung des geplanten Vorhabens bzw. der Projektidee"/>
        <w:tag w:val="Zusammenfassung des geplanten Vorhabens bzw. der Projektidee"/>
        <w:id w:val="198822368"/>
        <w:placeholder>
          <w:docPart w:val="6728881D04CA4D50B54FE336D45F36AE"/>
        </w:placeholder>
        <w:showingPlcHdr/>
      </w:sdtPr>
      <w:sdtEndPr/>
      <w:sdtContent>
        <w:p w:rsidR="00D2567B" w:rsidRPr="00C32567" w:rsidRDefault="00D2567B" w:rsidP="00D2567B">
          <w:r w:rsidRPr="00C32567">
            <w:rPr>
              <w:rStyle w:val="Platzhaltertext"/>
            </w:rPr>
            <w:t>Klicken oder tippen Sie hier, um Text einzugeben.</w:t>
          </w:r>
        </w:p>
      </w:sdtContent>
    </w:sdt>
    <w:p w:rsidR="005F64F2" w:rsidRPr="00C32567" w:rsidRDefault="005F64F2" w:rsidP="004166DD">
      <w:pPr>
        <w:pStyle w:val="berschrift1"/>
        <w:rPr>
          <w:lang w:val="de-DE"/>
        </w:rPr>
      </w:pPr>
      <w:bookmarkStart w:id="3" w:name="_Toc124843757"/>
      <w:r w:rsidRPr="00C32567">
        <w:rPr>
          <w:lang w:val="de-DE"/>
        </w:rPr>
        <w:t>Themenfelder</w:t>
      </w:r>
    </w:p>
    <w:p w:rsidR="007A1930" w:rsidRPr="00C32567" w:rsidRDefault="00FD394E" w:rsidP="00FD394E">
      <w:pPr>
        <w:rPr>
          <w:b/>
          <w:bCs/>
          <w:color w:val="306895" w:themeColor="accent2" w:themeShade="BF"/>
          <w:lang w:val="de-DE"/>
        </w:rPr>
      </w:pPr>
      <w:r w:rsidRPr="00C32567">
        <w:rPr>
          <w:b/>
          <w:bCs/>
          <w:color w:val="306895" w:themeColor="accent2" w:themeShade="BF"/>
          <w:lang w:val="de-DE"/>
        </w:rPr>
        <w:t xml:space="preserve">Bitte </w:t>
      </w:r>
      <w:r w:rsidR="00C003A3">
        <w:rPr>
          <w:b/>
          <w:bCs/>
          <w:color w:val="306895" w:themeColor="accent2" w:themeShade="BF"/>
          <w:lang w:val="de-DE"/>
        </w:rPr>
        <w:t>Z</w:t>
      </w:r>
      <w:r w:rsidRPr="00C32567">
        <w:rPr>
          <w:b/>
          <w:bCs/>
          <w:color w:val="306895" w:themeColor="accent2" w:themeShade="BF"/>
          <w:lang w:val="de-DE"/>
        </w:rPr>
        <w:t xml:space="preserve">utreffendes </w:t>
      </w:r>
      <w:r w:rsidR="007A1930" w:rsidRPr="00C32567">
        <w:rPr>
          <w:b/>
          <w:bCs/>
          <w:color w:val="306895" w:themeColor="accent2" w:themeShade="BF"/>
          <w:lang w:val="de-DE"/>
        </w:rPr>
        <w:t>ankreuzen</w:t>
      </w:r>
      <w:r w:rsidRPr="00C32567">
        <w:rPr>
          <w:b/>
          <w:bCs/>
          <w:color w:val="306895" w:themeColor="accent2" w:themeShade="BF"/>
          <w:lang w:val="de-DE"/>
        </w:rPr>
        <w:t>. Mehrfachnennungen sind möglich</w:t>
      </w:r>
      <w:r w:rsidR="00A32841" w:rsidRPr="00C32567">
        <w:rPr>
          <w:b/>
          <w:bCs/>
          <w:color w:val="306895" w:themeColor="accent2" w:themeShade="BF"/>
          <w:lang w:val="de-DE"/>
        </w:rPr>
        <w:t xml:space="preserve">. </w:t>
      </w:r>
    </w:p>
    <w:p w:rsidR="00A32841" w:rsidRPr="00C32567" w:rsidRDefault="00A32841" w:rsidP="00FD394E">
      <w:pPr>
        <w:rPr>
          <w:color w:val="306895" w:themeColor="accent2" w:themeShade="BF"/>
          <w:lang w:val="de-DE"/>
        </w:rPr>
      </w:pPr>
      <w:r w:rsidRPr="00C32567">
        <w:rPr>
          <w:color w:val="306895" w:themeColor="accent2" w:themeShade="BF"/>
          <w:lang w:val="de-DE"/>
        </w:rPr>
        <w:t>Zuordnung der Projektidee zu einem oder mehreren der folgenden Themenfelder.</w:t>
      </w:r>
    </w:p>
    <w:p w:rsidR="007A1930" w:rsidRPr="00C32567" w:rsidRDefault="009C5D9A" w:rsidP="001B31B9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Elektrifizierung von Produktion und Prozessen"/>
          <w:tag w:val="Elektrifizierung von Produktion und Prozessen"/>
          <w:id w:val="-70679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1B31B9" w:rsidRPr="00C32567">
        <w:rPr>
          <w:color w:val="306895"/>
          <w:lang w:val="de-DE"/>
        </w:rPr>
        <w:tab/>
      </w:r>
      <w:r w:rsidR="000A333A" w:rsidRPr="00C32567">
        <w:rPr>
          <w:color w:val="306895"/>
          <w:lang w:val="de-DE"/>
        </w:rPr>
        <w:t>Elektrifizieru</w:t>
      </w:r>
      <w:r w:rsidR="007A1930" w:rsidRPr="00C32567">
        <w:rPr>
          <w:color w:val="306895"/>
          <w:lang w:val="de-DE"/>
        </w:rPr>
        <w:t>ng von Produktion und Prozessen</w:t>
      </w:r>
    </w:p>
    <w:p w:rsidR="007A1930" w:rsidRPr="00C32567" w:rsidRDefault="009C5D9A" w:rsidP="001B31B9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Materialeffizienz - Sekundärresourcen und industrielle Symbiose"/>
          <w:tag w:val="Materialeffizienz - Sekundärresourcen und industrielle Symbiose"/>
          <w:id w:val="-1942206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1B31B9" w:rsidRPr="00C32567">
        <w:rPr>
          <w:color w:val="306895"/>
          <w:lang w:val="de-DE"/>
        </w:rPr>
        <w:tab/>
      </w:r>
      <w:r w:rsidR="000A333A" w:rsidRPr="00C32567">
        <w:rPr>
          <w:color w:val="306895"/>
          <w:lang w:val="de-DE"/>
        </w:rPr>
        <w:t xml:space="preserve">Materialeffizienz - Sekundärresourcen und </w:t>
      </w:r>
      <w:r w:rsidR="007A1930" w:rsidRPr="00C32567">
        <w:rPr>
          <w:color w:val="306895"/>
          <w:lang w:val="de-DE"/>
        </w:rPr>
        <w:t>industrielle Symbiose</w:t>
      </w:r>
    </w:p>
    <w:p w:rsidR="007A1930" w:rsidRPr="00C32567" w:rsidRDefault="009C5D9A" w:rsidP="001B31B9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Alternative Materialien und Energieeffizienzsteigerung in Prozessen"/>
          <w:tag w:val="Alternative Materialien und Energieeffizienzsteigerung in Prozessen"/>
          <w:id w:val="-86960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1B31B9" w:rsidRPr="00C32567">
        <w:rPr>
          <w:color w:val="306895"/>
          <w:lang w:val="de-DE"/>
        </w:rPr>
        <w:tab/>
      </w:r>
      <w:r w:rsidR="000A333A" w:rsidRPr="00C32567">
        <w:rPr>
          <w:color w:val="306895"/>
          <w:lang w:val="de-DE"/>
        </w:rPr>
        <w:t xml:space="preserve">Alternative Materialien und </w:t>
      </w:r>
      <w:r w:rsidR="00FD394E" w:rsidRPr="00C32567">
        <w:rPr>
          <w:color w:val="306895"/>
          <w:lang w:val="de-DE"/>
        </w:rPr>
        <w:t>E</w:t>
      </w:r>
      <w:r w:rsidR="007A1930" w:rsidRPr="00C32567">
        <w:rPr>
          <w:color w:val="306895"/>
          <w:lang w:val="de-DE"/>
        </w:rPr>
        <w:t>nergieeffizienzsteigerung in Prozessen</w:t>
      </w:r>
    </w:p>
    <w:p w:rsidR="007A1930" w:rsidRPr="00C32567" w:rsidRDefault="009C5D9A" w:rsidP="001B31B9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Sauberer Wasserstoff"/>
          <w:tag w:val="Sauberer Wasserstoff"/>
          <w:id w:val="-159222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1B31B9" w:rsidRPr="00C32567">
        <w:rPr>
          <w:color w:val="306895"/>
          <w:lang w:val="de-DE"/>
        </w:rPr>
        <w:tab/>
      </w:r>
      <w:r w:rsidR="007A1930" w:rsidRPr="00C32567">
        <w:rPr>
          <w:color w:val="306895"/>
          <w:lang w:val="de-DE"/>
        </w:rPr>
        <w:t>Sauberer Wasserstoff</w:t>
      </w:r>
    </w:p>
    <w:p w:rsidR="007A1930" w:rsidRPr="00C32567" w:rsidRDefault="009C5D9A" w:rsidP="001B31B9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Alternative Brennstoffe und Rohstoffe (Bioenergie …)"/>
          <w:tag w:val="Alternative Brennstoffe und Rohstoffe (Bioenergie …)"/>
          <w:id w:val="-3083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1B31B9" w:rsidRPr="00C32567">
        <w:rPr>
          <w:color w:val="306895"/>
          <w:lang w:val="de-DE"/>
        </w:rPr>
        <w:tab/>
      </w:r>
      <w:r w:rsidR="007A1930" w:rsidRPr="00C32567">
        <w:rPr>
          <w:color w:val="306895"/>
          <w:lang w:val="de-DE"/>
        </w:rPr>
        <w:t>Alternative Brennstoffe und Rohstoffe (Bioenergie …)</w:t>
      </w:r>
    </w:p>
    <w:p w:rsidR="007A1930" w:rsidRPr="00C32567" w:rsidRDefault="009C5D9A" w:rsidP="001B31B9">
      <w:pPr>
        <w:rPr>
          <w:color w:val="306895"/>
          <w:lang w:val="en-GB"/>
        </w:rPr>
      </w:pPr>
      <w:sdt>
        <w:sdtPr>
          <w:rPr>
            <w:color w:val="306895"/>
            <w:lang w:val="en-GB"/>
          </w:rPr>
          <w:alias w:val="Carbon Capture &amp; Storage"/>
          <w:tag w:val="Carbon Capture &amp; Storage"/>
          <w:id w:val="214561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 w:rsidRPr="007B20D4">
            <w:rPr>
              <w:rFonts w:ascii="MS Gothic" w:eastAsia="MS Gothic" w:hAnsi="MS Gothic" w:hint="eastAsia"/>
              <w:color w:val="306895"/>
              <w:lang w:val="en-GB"/>
            </w:rPr>
            <w:t>☐</w:t>
          </w:r>
        </w:sdtContent>
      </w:sdt>
      <w:r w:rsidR="001B31B9" w:rsidRPr="00C32567">
        <w:rPr>
          <w:color w:val="306895"/>
          <w:lang w:val="en-GB"/>
        </w:rPr>
        <w:tab/>
      </w:r>
      <w:r w:rsidR="007A1930" w:rsidRPr="00C32567">
        <w:rPr>
          <w:color w:val="306895"/>
          <w:lang w:val="en-GB"/>
        </w:rPr>
        <w:t>Carbon Capture &amp; Storage</w:t>
      </w:r>
    </w:p>
    <w:p w:rsidR="000A333A" w:rsidRPr="00C32567" w:rsidRDefault="009C5D9A" w:rsidP="001B31B9">
      <w:pPr>
        <w:rPr>
          <w:color w:val="306895"/>
          <w:lang w:val="en-GB"/>
        </w:rPr>
      </w:pPr>
      <w:sdt>
        <w:sdtPr>
          <w:rPr>
            <w:color w:val="306895"/>
            <w:lang w:val="en-GB"/>
          </w:rPr>
          <w:alias w:val="Carbon Capture &amp; Utilisation und "/>
          <w:tag w:val="Carbon Capture &amp; Utilisation und "/>
          <w:id w:val="-20748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 w:rsidRPr="007B20D4">
            <w:rPr>
              <w:rFonts w:ascii="MS Gothic" w:eastAsia="MS Gothic" w:hAnsi="MS Gothic" w:hint="eastAsia"/>
              <w:color w:val="306895"/>
              <w:lang w:val="en-GB"/>
            </w:rPr>
            <w:t>☐</w:t>
          </w:r>
        </w:sdtContent>
      </w:sdt>
      <w:r w:rsidR="001B31B9" w:rsidRPr="00C32567">
        <w:rPr>
          <w:color w:val="306895"/>
          <w:lang w:val="en-GB"/>
        </w:rPr>
        <w:tab/>
      </w:r>
      <w:r w:rsidR="007A1930" w:rsidRPr="00C32567">
        <w:rPr>
          <w:color w:val="306895"/>
          <w:lang w:val="en-GB"/>
        </w:rPr>
        <w:t xml:space="preserve">Carbon Capture &amp; Utilisation und </w:t>
      </w:r>
    </w:p>
    <w:p w:rsidR="002C3FEF" w:rsidRPr="00C32567" w:rsidRDefault="009C5D9A" w:rsidP="002C3FEF">
      <w:sdt>
        <w:sdtPr>
          <w:rPr>
            <w:color w:val="306895"/>
            <w:lang w:val="de-DE"/>
          </w:rPr>
          <w:alias w:val="Andere"/>
          <w:tag w:val="Andere"/>
          <w:id w:val="-116908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1B31B9" w:rsidRPr="00C32567">
        <w:rPr>
          <w:color w:val="306895"/>
          <w:lang w:val="de-DE"/>
        </w:rPr>
        <w:tab/>
      </w:r>
      <w:r w:rsidR="007A1930" w:rsidRPr="00C32567">
        <w:rPr>
          <w:color w:val="306895"/>
          <w:lang w:val="de-DE"/>
        </w:rPr>
        <w:t>Andere:</w:t>
      </w:r>
      <w:r w:rsidR="007A1930" w:rsidRPr="00C32567">
        <w:rPr>
          <w:lang w:val="de-DE"/>
        </w:rPr>
        <w:t xml:space="preserve"> </w:t>
      </w:r>
      <w:sdt>
        <w:sdtPr>
          <w:alias w:val="Beschreibung des Task/Annex; max. 4000 Zeichen inkl. Leerzeichen"/>
          <w:tag w:val="Beschreibung des Task/Annex bzw. der Projektidee, max. 4000 Zeichen inkl. Leerzeichen"/>
          <w:id w:val="1402339626"/>
          <w:placeholder>
            <w:docPart w:val="A5596DAE85B142558F8E563A0BA18FEF"/>
          </w:placeholder>
          <w:showingPlcHdr/>
        </w:sdtPr>
        <w:sdtEndPr/>
        <w:sdtContent>
          <w:r w:rsidR="002C3FEF" w:rsidRPr="00C32567">
            <w:rPr>
              <w:rStyle w:val="Platzhaltertext"/>
            </w:rPr>
            <w:t>Klicken oder tippen Sie hier, um Text einzugeben.</w:t>
          </w:r>
        </w:sdtContent>
      </w:sdt>
    </w:p>
    <w:p w:rsidR="007A1930" w:rsidRPr="00C32567" w:rsidRDefault="007A1930" w:rsidP="001B31B9">
      <w:pPr>
        <w:rPr>
          <w:lang w:val="de-DE"/>
        </w:rPr>
      </w:pPr>
    </w:p>
    <w:p w:rsidR="00E43DF2" w:rsidRPr="00C32567" w:rsidRDefault="004166DD" w:rsidP="004166DD">
      <w:pPr>
        <w:pStyle w:val="berschrift1"/>
        <w:rPr>
          <w:lang w:val="de-DE"/>
        </w:rPr>
      </w:pPr>
      <w:r w:rsidRPr="00C32567">
        <w:rPr>
          <w:lang w:val="de-DE"/>
        </w:rPr>
        <w:lastRenderedPageBreak/>
        <w:t xml:space="preserve">Interessierte </w:t>
      </w:r>
      <w:bookmarkEnd w:id="3"/>
      <w:r w:rsidR="00F03201" w:rsidRPr="00C32567">
        <w:rPr>
          <w:lang w:val="de-DE"/>
        </w:rPr>
        <w:t>österreichische und australische Kooperationspartner</w:t>
      </w:r>
    </w:p>
    <w:p w:rsidR="00F03201" w:rsidRPr="00C32567" w:rsidRDefault="00F03201" w:rsidP="00F03201">
      <w:pPr>
        <w:rPr>
          <w:color w:val="306895" w:themeColor="accent2" w:themeShade="BF"/>
          <w:lang w:val="de-DE"/>
        </w:rPr>
      </w:pPr>
      <w:r w:rsidRPr="00C32567">
        <w:rPr>
          <w:color w:val="306895" w:themeColor="accent2" w:themeShade="BF"/>
          <w:lang w:val="de-DE"/>
        </w:rPr>
        <w:t xml:space="preserve">Nennung </w:t>
      </w:r>
      <w:r w:rsidR="002839C8" w:rsidRPr="00C32567">
        <w:rPr>
          <w:color w:val="306895" w:themeColor="accent2" w:themeShade="BF"/>
          <w:lang w:val="de-DE"/>
        </w:rPr>
        <w:t xml:space="preserve">und Beschreibung </w:t>
      </w:r>
      <w:r w:rsidRPr="00C32567">
        <w:rPr>
          <w:color w:val="306895" w:themeColor="accent2" w:themeShade="BF"/>
          <w:lang w:val="de-DE"/>
        </w:rPr>
        <w:t>der (möglichen) österreichischen und australischen Kooperationspartner (soweit bekannt)</w:t>
      </w:r>
      <w:r w:rsidR="002839C8" w:rsidRPr="00C32567">
        <w:rPr>
          <w:color w:val="306895" w:themeColor="accent2" w:themeShade="BF"/>
          <w:lang w:val="de-DE"/>
        </w:rPr>
        <w:t>, Darstellung</w:t>
      </w:r>
      <w:r w:rsidRPr="00C32567">
        <w:rPr>
          <w:color w:val="306895" w:themeColor="accent2" w:themeShade="BF"/>
          <w:lang w:val="de-DE"/>
        </w:rPr>
        <w:t xml:space="preserve"> der Rollen</w:t>
      </w:r>
      <w:r w:rsidR="00103D70" w:rsidRPr="00C32567">
        <w:rPr>
          <w:color w:val="306895" w:themeColor="accent2" w:themeShade="BF"/>
          <w:lang w:val="de-DE"/>
        </w:rPr>
        <w:t xml:space="preserve">, </w:t>
      </w:r>
      <w:r w:rsidRPr="00C32567">
        <w:rPr>
          <w:color w:val="306895" w:themeColor="accent2" w:themeShade="BF"/>
          <w:lang w:val="de-DE"/>
        </w:rPr>
        <w:t>notwendigen Kompetenzen</w:t>
      </w:r>
      <w:r w:rsidR="00103D70" w:rsidRPr="00C32567">
        <w:rPr>
          <w:color w:val="306895" w:themeColor="accent2" w:themeShade="BF"/>
          <w:lang w:val="de-DE"/>
        </w:rPr>
        <w:t xml:space="preserve"> und jeweiligen Beiträge zum Gesamtprojekt</w:t>
      </w:r>
    </w:p>
    <w:sdt>
      <w:sdtPr>
        <w:alias w:val="Interessierte Organisationen/Länder"/>
        <w:tag w:val="Interessierte Organisationen/Länder"/>
        <w:id w:val="1035548883"/>
        <w:placeholder>
          <w:docPart w:val="4A685446BD8B4A0E9CF7D4A811502C2A"/>
        </w:placeholder>
        <w:showingPlcHdr/>
      </w:sdtPr>
      <w:sdtEndPr/>
      <w:sdtContent>
        <w:p w:rsidR="00D2567B" w:rsidRPr="00C32567" w:rsidRDefault="00D2567B" w:rsidP="00D2567B">
          <w:r w:rsidRPr="00C32567">
            <w:rPr>
              <w:rStyle w:val="Platzhaltertext"/>
            </w:rPr>
            <w:t>Klicken oder tippen Sie hier, um Text einzugeben.</w:t>
          </w:r>
        </w:p>
      </w:sdtContent>
    </w:sdt>
    <w:p w:rsidR="000714FE" w:rsidRPr="00660204" w:rsidRDefault="004166DD" w:rsidP="00DA043E">
      <w:pPr>
        <w:pStyle w:val="berschrift1"/>
        <w:rPr>
          <w:lang w:val="de-DE"/>
        </w:rPr>
      </w:pPr>
      <w:bookmarkStart w:id="4" w:name="_Toc414620791"/>
      <w:bookmarkStart w:id="5" w:name="_Toc414620986"/>
      <w:bookmarkStart w:id="6" w:name="_Toc414621122"/>
      <w:bookmarkStart w:id="7" w:name="_Toc414621258"/>
      <w:bookmarkStart w:id="8" w:name="_Toc414621394"/>
      <w:bookmarkStart w:id="9" w:name="_Toc414621530"/>
      <w:bookmarkStart w:id="10" w:name="_Toc414621646"/>
      <w:bookmarkStart w:id="11" w:name="_Toc414621859"/>
      <w:bookmarkStart w:id="12" w:name="_Toc415568476"/>
      <w:bookmarkStart w:id="13" w:name="_Toc415568585"/>
      <w:bookmarkStart w:id="14" w:name="_Toc415568694"/>
      <w:bookmarkStart w:id="15" w:name="_Toc416349837"/>
      <w:bookmarkStart w:id="16" w:name="_Toc416781154"/>
      <w:bookmarkStart w:id="17" w:name="_Toc417049503"/>
      <w:bookmarkStart w:id="18" w:name="_Toc12484375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C32567">
        <w:rPr>
          <w:lang w:val="de-DE"/>
        </w:rPr>
        <w:t>Relevanz für</w:t>
      </w:r>
      <w:r w:rsidRPr="00660204">
        <w:rPr>
          <w:lang w:val="de-DE"/>
        </w:rPr>
        <w:t xml:space="preserve"> Österreich</w:t>
      </w:r>
      <w:bookmarkEnd w:id="18"/>
    </w:p>
    <w:p w:rsidR="00D2567B" w:rsidRPr="00660204" w:rsidRDefault="00D2567B" w:rsidP="00D2567B">
      <w:pPr>
        <w:rPr>
          <w:b/>
          <w:color w:val="306895" w:themeColor="accent2" w:themeShade="BF"/>
          <w:lang w:val="de-DE"/>
        </w:rPr>
      </w:pPr>
      <w:bookmarkStart w:id="19" w:name="_Toc414620797"/>
      <w:bookmarkStart w:id="20" w:name="_Toc414620992"/>
      <w:bookmarkStart w:id="21" w:name="_Toc414621128"/>
      <w:bookmarkStart w:id="22" w:name="_Toc414621264"/>
      <w:bookmarkStart w:id="23" w:name="_Toc414621400"/>
      <w:bookmarkStart w:id="24" w:name="_Toc414620798"/>
      <w:bookmarkStart w:id="25" w:name="_Toc414620993"/>
      <w:bookmarkStart w:id="26" w:name="_Toc414621129"/>
      <w:bookmarkStart w:id="27" w:name="_Toc414621265"/>
      <w:bookmarkStart w:id="28" w:name="_Toc414621401"/>
      <w:bookmarkStart w:id="29" w:name="_Toc414620799"/>
      <w:bookmarkStart w:id="30" w:name="_Toc414620994"/>
      <w:bookmarkStart w:id="31" w:name="_Toc414621130"/>
      <w:bookmarkStart w:id="32" w:name="_Toc414621266"/>
      <w:bookmarkStart w:id="33" w:name="_Toc414621402"/>
      <w:bookmarkStart w:id="34" w:name="_Toc414620801"/>
      <w:bookmarkStart w:id="35" w:name="_Toc414620996"/>
      <w:bookmarkStart w:id="36" w:name="_Toc414621132"/>
      <w:bookmarkStart w:id="37" w:name="_Toc414621268"/>
      <w:bookmarkStart w:id="38" w:name="_Toc414621404"/>
      <w:bookmarkStart w:id="39" w:name="_Toc414620802"/>
      <w:bookmarkStart w:id="40" w:name="_Toc414620997"/>
      <w:bookmarkStart w:id="41" w:name="_Toc414621133"/>
      <w:bookmarkStart w:id="42" w:name="_Toc414621269"/>
      <w:bookmarkStart w:id="43" w:name="_Toc414621405"/>
      <w:bookmarkStart w:id="44" w:name="_Toc414620805"/>
      <w:bookmarkStart w:id="45" w:name="_Toc414621000"/>
      <w:bookmarkStart w:id="46" w:name="_Toc414621136"/>
      <w:bookmarkStart w:id="47" w:name="_Toc414621272"/>
      <w:bookmarkStart w:id="48" w:name="_Toc414621408"/>
      <w:bookmarkStart w:id="49" w:name="_Toc414620806"/>
      <w:bookmarkStart w:id="50" w:name="_Toc414621001"/>
      <w:bookmarkStart w:id="51" w:name="_Toc414621137"/>
      <w:bookmarkStart w:id="52" w:name="_Toc414621273"/>
      <w:bookmarkStart w:id="53" w:name="_Toc414621409"/>
      <w:bookmarkStart w:id="54" w:name="_Toc414620807"/>
      <w:bookmarkStart w:id="55" w:name="_Toc414621002"/>
      <w:bookmarkStart w:id="56" w:name="_Toc414621138"/>
      <w:bookmarkStart w:id="57" w:name="_Toc414621274"/>
      <w:bookmarkStart w:id="58" w:name="_Toc414621410"/>
      <w:bookmarkStart w:id="59" w:name="_Toc414620808"/>
      <w:bookmarkStart w:id="60" w:name="_Toc414621003"/>
      <w:bookmarkStart w:id="61" w:name="_Toc414621139"/>
      <w:bookmarkStart w:id="62" w:name="_Toc414621275"/>
      <w:bookmarkStart w:id="63" w:name="_Toc414621411"/>
      <w:bookmarkStart w:id="64" w:name="_Toc414620810"/>
      <w:bookmarkStart w:id="65" w:name="_Toc414621005"/>
      <w:bookmarkStart w:id="66" w:name="_Toc414621141"/>
      <w:bookmarkStart w:id="67" w:name="_Toc414621277"/>
      <w:bookmarkStart w:id="68" w:name="_Toc414621413"/>
      <w:bookmarkStart w:id="69" w:name="_Toc414620811"/>
      <w:bookmarkStart w:id="70" w:name="_Toc414621006"/>
      <w:bookmarkStart w:id="71" w:name="_Toc414621142"/>
      <w:bookmarkStart w:id="72" w:name="_Toc414621278"/>
      <w:bookmarkStart w:id="73" w:name="_Toc414621414"/>
      <w:bookmarkStart w:id="74" w:name="_Toc414620812"/>
      <w:bookmarkStart w:id="75" w:name="_Toc414621007"/>
      <w:bookmarkStart w:id="76" w:name="_Toc414621143"/>
      <w:bookmarkStart w:id="77" w:name="_Toc414621279"/>
      <w:bookmarkStart w:id="78" w:name="_Toc414621415"/>
      <w:bookmarkStart w:id="79" w:name="_Toc414621534"/>
      <w:bookmarkStart w:id="80" w:name="_Toc414621649"/>
      <w:bookmarkStart w:id="81" w:name="_Toc414621862"/>
      <w:bookmarkStart w:id="82" w:name="_Toc415568479"/>
      <w:bookmarkStart w:id="83" w:name="_Toc415568588"/>
      <w:bookmarkStart w:id="84" w:name="_Toc415568697"/>
      <w:bookmarkStart w:id="85" w:name="_Toc416349840"/>
      <w:bookmarkStart w:id="86" w:name="_Toc416781157"/>
      <w:bookmarkStart w:id="87" w:name="_Toc417049506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660204">
        <w:rPr>
          <w:b/>
          <w:color w:val="306895" w:themeColor="accent2" w:themeShade="BF"/>
          <w:lang w:val="de-DE"/>
        </w:rPr>
        <w:t>Max. 2000 Zeichen inkl. Leerzeichen</w:t>
      </w:r>
    </w:p>
    <w:p w:rsidR="004166DD" w:rsidRPr="00660204" w:rsidRDefault="003E2A3E" w:rsidP="003E2A3E">
      <w:pPr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>Beschreiben</w:t>
      </w:r>
      <w:r w:rsidR="004166DD" w:rsidRPr="00660204">
        <w:rPr>
          <w:color w:val="306895" w:themeColor="accent2" w:themeShade="BF"/>
          <w:lang w:val="de-DE"/>
        </w:rPr>
        <w:t xml:space="preserve"> Sie </w:t>
      </w:r>
      <w:r w:rsidR="007F2CC0" w:rsidRPr="00660204">
        <w:rPr>
          <w:color w:val="306895" w:themeColor="accent2" w:themeShade="BF"/>
          <w:lang w:val="de-DE"/>
        </w:rPr>
        <w:t>den Mehrwert aufgrund der Kooperation der Teilnehmer beider Länder</w:t>
      </w:r>
      <w:r w:rsidR="00100DB9" w:rsidRPr="00660204">
        <w:rPr>
          <w:color w:val="306895" w:themeColor="accent2" w:themeShade="BF"/>
          <w:lang w:val="de-DE"/>
        </w:rPr>
        <w:t xml:space="preserve"> (verbessert</w:t>
      </w:r>
      <w:r w:rsidR="00C003A3">
        <w:rPr>
          <w:color w:val="306895" w:themeColor="accent2" w:themeShade="BF"/>
          <w:lang w:val="de-DE"/>
        </w:rPr>
        <w:t>e Wissensgrundlage, Zugang zu F&amp;</w:t>
      </w:r>
      <w:r w:rsidR="00100DB9" w:rsidRPr="00660204">
        <w:rPr>
          <w:color w:val="306895" w:themeColor="accent2" w:themeShade="BF"/>
          <w:lang w:val="de-DE"/>
        </w:rPr>
        <w:t>E-Infrastruktur, neue Anwendungsbereiche</w:t>
      </w:r>
      <w:r w:rsidR="00C003A3">
        <w:rPr>
          <w:color w:val="306895" w:themeColor="accent2" w:themeShade="BF"/>
          <w:lang w:val="de-DE"/>
        </w:rPr>
        <w:t>, etc.</w:t>
      </w:r>
      <w:r w:rsidR="00100DB9" w:rsidRPr="00660204">
        <w:rPr>
          <w:color w:val="306895" w:themeColor="accent2" w:themeShade="BF"/>
          <w:lang w:val="de-DE"/>
        </w:rPr>
        <w:t>)</w:t>
      </w:r>
      <w:r w:rsidR="00A3367F" w:rsidRPr="00660204">
        <w:rPr>
          <w:color w:val="306895" w:themeColor="accent2" w:themeShade="BF"/>
          <w:lang w:val="de-DE"/>
        </w:rPr>
        <w:t xml:space="preserve"> </w:t>
      </w:r>
      <w:r w:rsidR="007F2CC0" w:rsidRPr="00660204">
        <w:rPr>
          <w:color w:val="306895" w:themeColor="accent2" w:themeShade="BF"/>
          <w:lang w:val="de-DE"/>
        </w:rPr>
        <w:t xml:space="preserve">und die strategische Bedeutung für Österreich </w:t>
      </w:r>
      <w:r w:rsidR="00100DB9" w:rsidRPr="00660204">
        <w:rPr>
          <w:color w:val="306895" w:themeColor="accent2" w:themeShade="BF"/>
          <w:lang w:val="de-DE"/>
        </w:rPr>
        <w:t>(</w:t>
      </w:r>
      <w:r w:rsidRPr="00660204">
        <w:rPr>
          <w:color w:val="306895" w:themeColor="accent2" w:themeShade="BF"/>
          <w:lang w:val="de-DE"/>
        </w:rPr>
        <w:t>Beitrag zur Reduktion von Treibhausgasen, Wertschöpfungs- und Schutzrechtepotenziale, Replizierungs-, Skalierungs- und Übertragungspotenziale</w:t>
      </w:r>
      <w:r w:rsidR="00C003A3">
        <w:rPr>
          <w:color w:val="306895" w:themeColor="accent2" w:themeShade="BF"/>
          <w:lang w:val="de-DE"/>
        </w:rPr>
        <w:t>, etc.</w:t>
      </w:r>
      <w:r w:rsidRPr="00660204">
        <w:rPr>
          <w:color w:val="306895" w:themeColor="accent2" w:themeShade="BF"/>
          <w:lang w:val="de-DE"/>
        </w:rPr>
        <w:t xml:space="preserve">) </w:t>
      </w:r>
    </w:p>
    <w:sdt>
      <w:sdtPr>
        <w:alias w:val="Relevanz für Österreich, max. 2000 Zeichen inkl. Leerzeichen"/>
        <w:tag w:val="Relevanz für Österreich, max. 2000 Zeichen inkl. Leerzeichen"/>
        <w:id w:val="-708951012"/>
        <w:placeholder>
          <w:docPart w:val="E1FE59F5639F44B08805270B6F3CCB69"/>
        </w:placeholder>
        <w:showingPlcHdr/>
      </w:sdtPr>
      <w:sdtEndPr/>
      <w:sdtContent>
        <w:p w:rsidR="00D2567B" w:rsidRPr="00660204" w:rsidRDefault="00D2567B" w:rsidP="00D2567B">
          <w:r w:rsidRPr="00660204">
            <w:rPr>
              <w:rStyle w:val="Platzhaltertext"/>
            </w:rPr>
            <w:t>Klicken oder tippen Sie hier, um Text einzugeben.</w:t>
          </w:r>
        </w:p>
      </w:sdtContent>
    </w:sdt>
    <w:p w:rsidR="007A1930" w:rsidRPr="00B433B5" w:rsidRDefault="00E045F8" w:rsidP="007A1930">
      <w:pPr>
        <w:pStyle w:val="berschrift1"/>
        <w:rPr>
          <w:lang w:val="de-DE"/>
        </w:rPr>
      </w:pPr>
      <w:r w:rsidRPr="00B433B5">
        <w:rPr>
          <w:lang w:val="de-DE"/>
        </w:rPr>
        <w:t>Interesse an Internationalen Forschungs</w:t>
      </w:r>
      <w:r w:rsidR="007A1930" w:rsidRPr="00B433B5">
        <w:rPr>
          <w:lang w:val="de-DE"/>
        </w:rPr>
        <w:t>Kooperation</w:t>
      </w:r>
      <w:r w:rsidRPr="00B433B5">
        <w:rPr>
          <w:lang w:val="de-DE"/>
        </w:rPr>
        <w:t xml:space="preserve"> zum Thema Dekarbonisierung der IndustrieEN</w:t>
      </w:r>
    </w:p>
    <w:p w:rsidR="00A32841" w:rsidRPr="00436A46" w:rsidRDefault="00A32841" w:rsidP="00A32841">
      <w:pPr>
        <w:rPr>
          <w:b/>
          <w:bCs/>
          <w:color w:val="306895" w:themeColor="accent2" w:themeShade="BF"/>
          <w:lang w:val="de-DE"/>
        </w:rPr>
      </w:pPr>
      <w:r w:rsidRPr="00436A46">
        <w:rPr>
          <w:b/>
          <w:bCs/>
          <w:color w:val="306895" w:themeColor="accent2" w:themeShade="BF"/>
          <w:lang w:val="de-DE"/>
        </w:rPr>
        <w:t xml:space="preserve">Bitte </w:t>
      </w:r>
      <w:r w:rsidR="00C003A3">
        <w:rPr>
          <w:b/>
          <w:bCs/>
          <w:color w:val="306895" w:themeColor="accent2" w:themeShade="BF"/>
          <w:lang w:val="de-DE"/>
        </w:rPr>
        <w:t>Z</w:t>
      </w:r>
      <w:r w:rsidRPr="00436A46">
        <w:rPr>
          <w:b/>
          <w:bCs/>
          <w:color w:val="306895" w:themeColor="accent2" w:themeShade="BF"/>
          <w:lang w:val="de-DE"/>
        </w:rPr>
        <w:t>utreffendes ankreuzen. Mehrfachnennungen sind möglich.</w:t>
      </w:r>
    </w:p>
    <w:p w:rsidR="00A32841" w:rsidRPr="00436A46" w:rsidRDefault="00E045F8" w:rsidP="007A1930">
      <w:pPr>
        <w:rPr>
          <w:color w:val="306895" w:themeColor="accent2" w:themeShade="BF"/>
          <w:lang w:val="de-DE"/>
        </w:rPr>
      </w:pPr>
      <w:r w:rsidRPr="00436A46">
        <w:rPr>
          <w:color w:val="306895" w:themeColor="accent2" w:themeShade="BF"/>
          <w:lang w:val="de-DE"/>
        </w:rPr>
        <w:t xml:space="preserve">Der Klima- und Energiefonds ist Partner der EU-kofinanzierten </w:t>
      </w:r>
      <w:hyperlink r:id="rId9" w:history="1">
        <w:r w:rsidR="00A32841" w:rsidRPr="00436A46">
          <w:rPr>
            <w:rStyle w:val="Hyperlink"/>
          </w:rPr>
          <w:t>Clean Energy Transition Partnership</w:t>
        </w:r>
      </w:hyperlink>
      <w:r w:rsidRPr="00436A46">
        <w:rPr>
          <w:color w:val="306895" w:themeColor="accent2" w:themeShade="BF"/>
          <w:lang w:val="de-DE"/>
        </w:rPr>
        <w:t xml:space="preserve"> und koordiniert im Auftrag des Klimaschutzministeriums gemeinsam mit Australien </w:t>
      </w:r>
      <w:hyperlink r:id="rId10" w:history="1">
        <w:r w:rsidRPr="00436A46">
          <w:rPr>
            <w:rStyle w:val="Hyperlink"/>
            <w:lang w:val="de-DE"/>
          </w:rPr>
          <w:t>Mission Innovation Net-Zero Industries</w:t>
        </w:r>
      </w:hyperlink>
      <w:r w:rsidRPr="00436A46">
        <w:rPr>
          <w:color w:val="306895" w:themeColor="accent2" w:themeShade="BF"/>
          <w:lang w:val="de-DE"/>
        </w:rPr>
        <w:t xml:space="preserve">. An Kooperation mit welchen der folgenden Ländern besteht Interesse? </w:t>
      </w:r>
    </w:p>
    <w:p w:rsidR="00E045F8" w:rsidRPr="00436A46" w:rsidRDefault="009C5D9A" w:rsidP="007A1930">
      <w:pPr>
        <w:rPr>
          <w:color w:val="306895"/>
          <w:lang w:val="de-DE"/>
        </w:rPr>
      </w:pPr>
      <w:sdt>
        <w:sdtPr>
          <w:rPr>
            <w:lang w:val="de-DE"/>
          </w:rPr>
          <w:alias w:val="Australien"/>
          <w:tag w:val="Australien"/>
          <w:id w:val="-153434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C3FEF" w:rsidRPr="00436A46">
        <w:rPr>
          <w:lang w:val="de-DE"/>
        </w:rPr>
        <w:tab/>
      </w:r>
      <w:r w:rsidR="00E045F8" w:rsidRPr="00436A46">
        <w:rPr>
          <w:color w:val="306895"/>
          <w:lang w:val="de-DE"/>
        </w:rPr>
        <w:t>Australien</w:t>
      </w:r>
    </w:p>
    <w:p w:rsidR="007A1930" w:rsidRPr="00436A46" w:rsidRDefault="009C5D9A" w:rsidP="002C3FEF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Australien in Kooperation mit folgenden europäischen Ländern der TRI 6 Integrated Industrial Energy Systems der Clean Energy Transition Partnerschaft:"/>
          <w:tag w:val="Australien in Kooperation mit folgenden europäischen Ländern der TRI 6 Integrated Industrial Energy Systems der Clean Energy Transition Partnerschaft:"/>
          <w:id w:val="2122189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2C3FEF" w:rsidRPr="00436A46">
        <w:rPr>
          <w:color w:val="306895"/>
          <w:lang w:val="de-DE"/>
        </w:rPr>
        <w:tab/>
      </w:r>
      <w:r w:rsidR="00E045F8" w:rsidRPr="00436A46">
        <w:rPr>
          <w:color w:val="306895"/>
          <w:lang w:val="de-DE"/>
        </w:rPr>
        <w:t xml:space="preserve">Australien in Kooperation mit </w:t>
      </w:r>
      <w:r w:rsidR="002C3FEF" w:rsidRPr="00436A46">
        <w:rPr>
          <w:color w:val="306895"/>
          <w:lang w:val="de-DE"/>
        </w:rPr>
        <w:t xml:space="preserve">folgenden europäischen Ländern </w:t>
      </w:r>
      <w:r w:rsidR="007A1930" w:rsidRPr="00436A46">
        <w:rPr>
          <w:color w:val="306895"/>
          <w:lang w:val="de-DE"/>
        </w:rPr>
        <w:t>der TRI 6 Integrated Industrial Energy Systems der Clean Energy Transition Partnerschaft</w:t>
      </w:r>
      <w:r w:rsidR="002C3FEF" w:rsidRPr="00436A46">
        <w:rPr>
          <w:color w:val="306895"/>
          <w:lang w:val="de-DE"/>
        </w:rPr>
        <w:t>:</w:t>
      </w:r>
    </w:p>
    <w:p w:rsidR="0055736C" w:rsidRPr="00436A46" w:rsidRDefault="00A32841" w:rsidP="00A32841">
      <w:pPr>
        <w:ind w:left="708"/>
        <w:rPr>
          <w:color w:val="306895"/>
          <w:lang w:val="de-DE"/>
        </w:rPr>
      </w:pPr>
      <w:r w:rsidRPr="00436A46">
        <w:rPr>
          <w:color w:val="306895"/>
          <w:lang w:val="de-DE"/>
        </w:rPr>
        <w:t>LÄNDERAUFZÄHLUNG BITTE ERGÄNZEN</w:t>
      </w:r>
      <w:r w:rsidR="00C003A3">
        <w:rPr>
          <w:color w:val="306895"/>
          <w:lang w:val="de-DE"/>
        </w:rPr>
        <w:t>:</w:t>
      </w:r>
    </w:p>
    <w:p w:rsidR="00A32841" w:rsidRPr="00436A46" w:rsidRDefault="009C5D9A" w:rsidP="00A32841">
      <w:pPr>
        <w:ind w:left="708"/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LÄNDERAUFZÄHLUNG BITTE ERGÄNZEN:"/>
          <w:tag w:val="LÄNDERAUFZÄHLUNG BITTE ERGÄNZEN:"/>
          <w:id w:val="-100334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A32841" w:rsidRPr="00436A46">
        <w:rPr>
          <w:color w:val="306895"/>
          <w:lang w:val="de-DE"/>
        </w:rPr>
        <w:tab/>
      </w:r>
      <w:sdt>
        <w:sdtPr>
          <w:rPr>
            <w:color w:val="306895"/>
          </w:rPr>
          <w:alias w:val="LÄNDERAUFZÄHLUNG BITTE ERGÄNZEN"/>
          <w:tag w:val="LÄNDERAUFZÄHLUNG BITTE ERGÄNZEN"/>
          <w:id w:val="-1884166232"/>
          <w:placeholder>
            <w:docPart w:val="DD7328DD530B48818609DE192C93AC40"/>
          </w:placeholder>
          <w:showingPlcHdr/>
        </w:sdtPr>
        <w:sdtEndPr/>
        <w:sdtContent>
          <w:r w:rsidR="00C003A3" w:rsidRPr="00436A46">
            <w:rPr>
              <w:rStyle w:val="Platzhaltertext"/>
            </w:rPr>
            <w:t>Klicken oder tippen Sie hier, um Text einzugeben.</w:t>
          </w:r>
        </w:sdtContent>
      </w:sdt>
    </w:p>
    <w:p w:rsidR="002C3FEF" w:rsidRPr="00436A46" w:rsidRDefault="009C5D9A" w:rsidP="002C3FEF">
      <w:pPr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Ausschließlich europäische Forschungskooperation – ohne Australien – mit folgenden CETP TRI 6 Ländern:"/>
          <w:tag w:val="Ausschließlich europäische Forschungskooperation – ohne Australien – mit folgenden CETP TRI 6 Ländern:"/>
          <w:id w:val="-845173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2C3FEF" w:rsidRPr="00436A46">
        <w:rPr>
          <w:color w:val="306895"/>
          <w:lang w:val="de-DE"/>
        </w:rPr>
        <w:tab/>
        <w:t>Ausschließlich europäische Forschungskooperation</w:t>
      </w:r>
      <w:r w:rsidR="00A32841" w:rsidRPr="00436A46">
        <w:rPr>
          <w:color w:val="306895"/>
          <w:lang w:val="de-DE"/>
        </w:rPr>
        <w:t xml:space="preserve"> – ohne Australien </w:t>
      </w:r>
      <w:r w:rsidR="0093739D" w:rsidRPr="00436A46">
        <w:rPr>
          <w:color w:val="306895"/>
          <w:lang w:val="de-DE"/>
        </w:rPr>
        <w:t>–</w:t>
      </w:r>
      <w:r w:rsidR="002C3FEF" w:rsidRPr="00436A46">
        <w:rPr>
          <w:color w:val="306895"/>
          <w:lang w:val="de-DE"/>
        </w:rPr>
        <w:t xml:space="preserve"> mit folgenden CETP TRI 6 Ländern:</w:t>
      </w:r>
    </w:p>
    <w:p w:rsidR="00A32841" w:rsidRPr="00436A46" w:rsidRDefault="00A32841" w:rsidP="00A32841">
      <w:pPr>
        <w:ind w:left="708"/>
        <w:rPr>
          <w:color w:val="306895"/>
          <w:lang w:val="de-DE"/>
        </w:rPr>
      </w:pPr>
      <w:r w:rsidRPr="00436A46">
        <w:rPr>
          <w:color w:val="306895"/>
          <w:lang w:val="de-DE"/>
        </w:rPr>
        <w:t>LÄNDERAUFZÄHLUNG BITTE ERGÄNZEN</w:t>
      </w:r>
    </w:p>
    <w:p w:rsidR="00A32841" w:rsidRPr="00436A46" w:rsidRDefault="009C5D9A" w:rsidP="00A32841">
      <w:pPr>
        <w:ind w:left="708"/>
        <w:rPr>
          <w:color w:val="306895"/>
          <w:lang w:val="de-DE"/>
        </w:rPr>
      </w:pPr>
      <w:sdt>
        <w:sdtPr>
          <w:rPr>
            <w:color w:val="306895"/>
            <w:lang w:val="de-DE"/>
          </w:rPr>
          <w:alias w:val="LÄNDERAUFZÄHLUNG BITTE ERGÄNZEN"/>
          <w:tag w:val="LÄNDERAUFZÄHLUNG BITTE ERGÄNZEN"/>
          <w:id w:val="-3462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145">
            <w:rPr>
              <w:rFonts w:ascii="MS Gothic" w:eastAsia="MS Gothic" w:hAnsi="MS Gothic" w:hint="eastAsia"/>
              <w:color w:val="306895"/>
              <w:lang w:val="de-DE"/>
            </w:rPr>
            <w:t>☐</w:t>
          </w:r>
        </w:sdtContent>
      </w:sdt>
      <w:r w:rsidR="00A32841" w:rsidRPr="00436A46">
        <w:rPr>
          <w:color w:val="306895"/>
          <w:lang w:val="de-DE"/>
        </w:rPr>
        <w:tab/>
      </w:r>
      <w:sdt>
        <w:sdtPr>
          <w:alias w:val="LÄNDERAUFZÄHLUNG BITTE ERGÄNZEN"/>
          <w:tag w:val="LÄNDERAUFZÄHLUNG BITTE ERGÄNZEN"/>
          <w:id w:val="571007877"/>
          <w:placeholder>
            <w:docPart w:val="DE444444C0684E7D81FC59F4504D7F35"/>
          </w:placeholder>
          <w:showingPlcHdr/>
        </w:sdtPr>
        <w:sdtEndPr/>
        <w:sdtContent>
          <w:r w:rsidR="00C003A3" w:rsidRPr="00436A46">
            <w:rPr>
              <w:rStyle w:val="Platzhaltertext"/>
            </w:rPr>
            <w:t>Klicken oder tippen Sie hier, um Text einzugeben.</w:t>
          </w:r>
        </w:sdtContent>
      </w:sdt>
    </w:p>
    <w:p w:rsidR="00F03201" w:rsidRPr="007A1930" w:rsidRDefault="00F03201" w:rsidP="007A1930">
      <w:pPr>
        <w:pStyle w:val="berschrift1"/>
        <w:numPr>
          <w:ilvl w:val="0"/>
          <w:numId w:val="39"/>
        </w:numPr>
        <w:rPr>
          <w:lang w:val="de-DE"/>
        </w:rPr>
      </w:pPr>
      <w:r w:rsidRPr="007A1930">
        <w:rPr>
          <w:lang w:val="de-DE"/>
        </w:rPr>
        <w:t>Kontakt</w:t>
      </w:r>
    </w:p>
    <w:p w:rsidR="00F03201" w:rsidRPr="00660204" w:rsidRDefault="00F03201" w:rsidP="00F03201">
      <w:pPr>
        <w:rPr>
          <w:color w:val="306895" w:themeColor="accent2" w:themeShade="BF"/>
          <w:lang w:val="de-DE"/>
        </w:rPr>
      </w:pPr>
      <w:r w:rsidRPr="00660204">
        <w:rPr>
          <w:color w:val="306895" w:themeColor="accent2" w:themeShade="BF"/>
          <w:lang w:val="de-DE"/>
        </w:rPr>
        <w:t xml:space="preserve">Kontaktdaten </w:t>
      </w:r>
      <w:r w:rsidR="008F11D5">
        <w:rPr>
          <w:color w:val="306895" w:themeColor="accent2" w:themeShade="BF"/>
          <w:lang w:val="de-DE"/>
        </w:rPr>
        <w:t>(Institution,</w:t>
      </w:r>
      <w:r w:rsidRPr="00660204">
        <w:rPr>
          <w:color w:val="306895" w:themeColor="accent2" w:themeShade="BF"/>
          <w:lang w:val="de-DE"/>
        </w:rPr>
        <w:t xml:space="preserve"> Adresse, </w:t>
      </w:r>
      <w:r w:rsidR="008F11D5">
        <w:rPr>
          <w:color w:val="306895" w:themeColor="accent2" w:themeShade="BF"/>
          <w:lang w:val="de-DE"/>
        </w:rPr>
        <w:t xml:space="preserve">Ansprechperson, </w:t>
      </w:r>
      <w:r w:rsidRPr="00660204">
        <w:rPr>
          <w:color w:val="306895" w:themeColor="accent2" w:themeShade="BF"/>
          <w:lang w:val="de-DE"/>
        </w:rPr>
        <w:t xml:space="preserve">Telefon, </w:t>
      </w:r>
      <w:r w:rsidR="00224312">
        <w:rPr>
          <w:color w:val="306895" w:themeColor="accent2" w:themeShade="BF"/>
          <w:lang w:val="de-DE"/>
        </w:rPr>
        <w:t>E-Mail)</w:t>
      </w:r>
      <w:r w:rsidR="008F11D5">
        <w:rPr>
          <w:color w:val="306895" w:themeColor="accent2" w:themeShade="BF"/>
          <w:lang w:val="de-DE"/>
        </w:rPr>
        <w:t xml:space="preserve"> </w:t>
      </w:r>
    </w:p>
    <w:sdt>
      <w:sdtPr>
        <w:alias w:val="Kontakt"/>
        <w:tag w:val="Kontakt"/>
        <w:id w:val="1638302400"/>
        <w:placeholder>
          <w:docPart w:val="F8CF7A8114A94FEEB04474497F6333D6"/>
        </w:placeholder>
        <w:showingPlcHdr/>
      </w:sdtPr>
      <w:sdtEndPr/>
      <w:sdtContent>
        <w:p w:rsidR="002667D4" w:rsidRPr="00D2567B" w:rsidRDefault="002667D4" w:rsidP="002667D4">
          <w:r w:rsidRPr="00660204">
            <w:rPr>
              <w:rStyle w:val="Platzhaltertext"/>
            </w:rPr>
            <w:t>Klicken oder tippen Sie hier, um Text einzugeben.</w:t>
          </w:r>
        </w:p>
      </w:sdtContent>
    </w:sdt>
    <w:sectPr w:rsidR="002667D4" w:rsidRPr="00D2567B" w:rsidSect="005F6E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694" w:right="1985" w:bottom="1418" w:left="198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9A" w:rsidRDefault="009C5D9A" w:rsidP="006651B7">
      <w:pPr>
        <w:spacing w:line="240" w:lineRule="auto"/>
      </w:pPr>
      <w:r>
        <w:separator/>
      </w:r>
    </w:p>
    <w:p w:rsidR="009C5D9A" w:rsidRDefault="009C5D9A"/>
  </w:endnote>
  <w:endnote w:type="continuationSeparator" w:id="0">
    <w:p w:rsidR="009C5D9A" w:rsidRDefault="009C5D9A" w:rsidP="006651B7">
      <w:pPr>
        <w:spacing w:line="240" w:lineRule="auto"/>
      </w:pPr>
      <w:r>
        <w:continuationSeparator/>
      </w:r>
    </w:p>
    <w:p w:rsidR="009C5D9A" w:rsidRDefault="009C5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2155D5" w:rsidRDefault="002155D5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2155D5" w:rsidRDefault="002155D5" w:rsidP="0045517C">
    <w:pPr>
      <w:pStyle w:val="Fuzeile"/>
      <w:ind w:right="360" w:firstLine="360"/>
    </w:pPr>
  </w:p>
  <w:p w:rsidR="002155D5" w:rsidRDefault="002155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5" w:rsidRPr="00A90564" w:rsidRDefault="002155D5" w:rsidP="005E30E0">
    <w:pPr>
      <w:pStyle w:val="Kopf-undFuzeile"/>
    </w:pP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52B64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52B64"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5" w:rsidRPr="00787822" w:rsidRDefault="002155D5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9A" w:rsidRDefault="009C5D9A" w:rsidP="006651B7">
      <w:pPr>
        <w:spacing w:line="240" w:lineRule="auto"/>
      </w:pPr>
      <w:r>
        <w:separator/>
      </w:r>
    </w:p>
  </w:footnote>
  <w:footnote w:type="continuationSeparator" w:id="0">
    <w:p w:rsidR="009C5D9A" w:rsidRDefault="009C5D9A" w:rsidP="006651B7">
      <w:pPr>
        <w:spacing w:line="240" w:lineRule="auto"/>
      </w:pPr>
      <w:r>
        <w:continuationSeparator/>
      </w:r>
    </w:p>
    <w:p w:rsidR="009C5D9A" w:rsidRDefault="009C5D9A"/>
  </w:footnote>
  <w:footnote w:id="1">
    <w:p w:rsidR="00A45432" w:rsidRPr="00A45432" w:rsidRDefault="00A45432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 w:rsidRPr="00A45432">
        <w:t>Beteiligte, die aneinander weniger als 25% des Kapitals oder der Stimmrechte besitzen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5" w:rsidRPr="005F6E59" w:rsidRDefault="002155D5" w:rsidP="00D03FF3">
    <w:pPr>
      <w:rPr>
        <w:b/>
        <w:bCs/>
        <w:color w:val="E3032E" w:themeColor="accent1"/>
        <w:sz w:val="40"/>
        <w:szCs w:val="40"/>
      </w:rPr>
    </w:pPr>
    <w:r w:rsidRPr="005F6E59">
      <w:rPr>
        <w:b/>
        <w:bCs/>
        <w:noProof/>
        <w:color w:val="E3032E" w:themeColor="accent1"/>
        <w:sz w:val="40"/>
        <w:szCs w:val="40"/>
        <w:lang w:eastAsia="de-AT"/>
      </w:rPr>
      <w:drawing>
        <wp:anchor distT="0" distB="0" distL="114300" distR="114300" simplePos="0" relativeHeight="251659264" behindDoc="0" locked="1" layoutInCell="1" allowOverlap="1" wp14:anchorId="6F28AB49" wp14:editId="063FF1AE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7D0D" w:rsidRPr="005F6E59">
      <w:rPr>
        <w:b/>
        <w:bCs/>
        <w:color w:val="E3032E" w:themeColor="accent1"/>
        <w:sz w:val="40"/>
        <w:szCs w:val="40"/>
      </w:rPr>
      <w:t>Mission Innovation</w:t>
    </w:r>
    <w:r w:rsidR="007E7D0D" w:rsidRPr="005F6E59">
      <w:rPr>
        <w:b/>
        <w:bCs/>
        <w:color w:val="E3032E" w:themeColor="accent1"/>
        <w:sz w:val="40"/>
        <w:szCs w:val="40"/>
      </w:rPr>
      <w:br/>
      <w:t xml:space="preserve">Net-Zero Industries </w:t>
    </w:r>
    <w:r w:rsidR="005F6E59">
      <w:rPr>
        <w:b/>
        <w:bCs/>
        <w:color w:val="E3032E" w:themeColor="accent1"/>
        <w:sz w:val="40"/>
        <w:szCs w:val="40"/>
      </w:rPr>
      <w:br/>
    </w:r>
    <w:r w:rsidRPr="005F6E59">
      <w:rPr>
        <w:b/>
        <w:bCs/>
        <w:color w:val="E3032E" w:themeColor="accent1"/>
        <w:sz w:val="40"/>
        <w:szCs w:val="40"/>
      </w:rPr>
      <w:t>Forschungskooperation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5D5" w:rsidRDefault="002155D5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5E2751E3" wp14:editId="257D5BB7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53444AF" wp14:editId="513BD92C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7C51"/>
    <w:multiLevelType w:val="multilevel"/>
    <w:tmpl w:val="E2F206B6"/>
    <w:numStyleLink w:val="UnorderedList"/>
  </w:abstractNum>
  <w:abstractNum w:abstractNumId="1" w15:restartNumberingAfterBreak="0">
    <w:nsid w:val="09553EB1"/>
    <w:multiLevelType w:val="multilevel"/>
    <w:tmpl w:val="E2F206B6"/>
    <w:numStyleLink w:val="UnorderedList"/>
  </w:abstractNum>
  <w:abstractNum w:abstractNumId="2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410A6"/>
    <w:multiLevelType w:val="multilevel"/>
    <w:tmpl w:val="E2F206B6"/>
    <w:numStyleLink w:val="UnorderedList"/>
  </w:abstractNum>
  <w:abstractNum w:abstractNumId="4" w15:restartNumberingAfterBreak="0">
    <w:nsid w:val="0C0131D4"/>
    <w:multiLevelType w:val="multilevel"/>
    <w:tmpl w:val="E2F206B6"/>
    <w:numStyleLink w:val="UnorderedList"/>
  </w:abstractNum>
  <w:abstractNum w:abstractNumId="5" w15:restartNumberingAfterBreak="0">
    <w:nsid w:val="0E5A4C7C"/>
    <w:multiLevelType w:val="multilevel"/>
    <w:tmpl w:val="E2F206B6"/>
    <w:numStyleLink w:val="UnorderedList"/>
  </w:abstractNum>
  <w:abstractNum w:abstractNumId="6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670DB4"/>
    <w:multiLevelType w:val="hybridMultilevel"/>
    <w:tmpl w:val="0D7EF90C"/>
    <w:lvl w:ilvl="0" w:tplc="F33CDF0A">
      <w:start w:val="7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19C9"/>
    <w:multiLevelType w:val="multilevel"/>
    <w:tmpl w:val="E2F206B6"/>
    <w:numStyleLink w:val="UnorderedList"/>
  </w:abstractNum>
  <w:abstractNum w:abstractNumId="9" w15:restartNumberingAfterBreak="0">
    <w:nsid w:val="13182276"/>
    <w:multiLevelType w:val="multilevel"/>
    <w:tmpl w:val="33721116"/>
    <w:numStyleLink w:val="OrderedList"/>
  </w:abstractNum>
  <w:abstractNum w:abstractNumId="10" w15:restartNumberingAfterBreak="0">
    <w:nsid w:val="15F759A8"/>
    <w:multiLevelType w:val="multilevel"/>
    <w:tmpl w:val="E2F206B6"/>
    <w:numStyleLink w:val="UnorderedList"/>
  </w:abstractNum>
  <w:abstractNum w:abstractNumId="11" w15:restartNumberingAfterBreak="0">
    <w:nsid w:val="173E5500"/>
    <w:multiLevelType w:val="multilevel"/>
    <w:tmpl w:val="E2F206B6"/>
    <w:numStyleLink w:val="UnorderedList"/>
  </w:abstractNum>
  <w:abstractNum w:abstractNumId="12" w15:restartNumberingAfterBreak="0">
    <w:nsid w:val="1A003405"/>
    <w:multiLevelType w:val="multilevel"/>
    <w:tmpl w:val="F4EA59EE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  <w:color w:val="000000" w:themeColor="text2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95C8A"/>
    <w:multiLevelType w:val="multilevel"/>
    <w:tmpl w:val="E2F206B6"/>
    <w:numStyleLink w:val="UnorderedList"/>
  </w:abstractNum>
  <w:abstractNum w:abstractNumId="15" w15:restartNumberingAfterBreak="0">
    <w:nsid w:val="2BC02465"/>
    <w:multiLevelType w:val="multilevel"/>
    <w:tmpl w:val="E2F206B6"/>
    <w:numStyleLink w:val="UnorderedList"/>
  </w:abstractNum>
  <w:abstractNum w:abstractNumId="1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9F0F19"/>
    <w:multiLevelType w:val="multilevel"/>
    <w:tmpl w:val="E2F206B6"/>
    <w:numStyleLink w:val="UnorderedList"/>
  </w:abstractNum>
  <w:abstractNum w:abstractNumId="1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C41FE"/>
    <w:multiLevelType w:val="multilevel"/>
    <w:tmpl w:val="E2F206B6"/>
    <w:numStyleLink w:val="UnorderedList"/>
  </w:abstractNum>
  <w:abstractNum w:abstractNumId="2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96C7509"/>
    <w:multiLevelType w:val="multilevel"/>
    <w:tmpl w:val="E2F206B6"/>
    <w:numStyleLink w:val="UnorderedList"/>
  </w:abstractNum>
  <w:abstractNum w:abstractNumId="22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26C6B"/>
    <w:multiLevelType w:val="multilevel"/>
    <w:tmpl w:val="E2F206B6"/>
    <w:numStyleLink w:val="UnorderedList"/>
  </w:abstractNum>
  <w:abstractNum w:abstractNumId="24" w15:restartNumberingAfterBreak="0">
    <w:nsid w:val="5D9F701F"/>
    <w:multiLevelType w:val="multilevel"/>
    <w:tmpl w:val="33721116"/>
    <w:numStyleLink w:val="OrderedList"/>
  </w:abstractNum>
  <w:abstractNum w:abstractNumId="25" w15:restartNumberingAfterBreak="0">
    <w:nsid w:val="5F080A82"/>
    <w:multiLevelType w:val="multilevel"/>
    <w:tmpl w:val="E2F206B6"/>
    <w:numStyleLink w:val="UnorderedList"/>
  </w:abstractNum>
  <w:abstractNum w:abstractNumId="26" w15:restartNumberingAfterBreak="0">
    <w:nsid w:val="63311DDE"/>
    <w:multiLevelType w:val="multilevel"/>
    <w:tmpl w:val="E2F206B6"/>
    <w:numStyleLink w:val="UnorderedList"/>
  </w:abstractNum>
  <w:abstractNum w:abstractNumId="27" w15:restartNumberingAfterBreak="0">
    <w:nsid w:val="6B380519"/>
    <w:multiLevelType w:val="multilevel"/>
    <w:tmpl w:val="E2F206B6"/>
    <w:numStyleLink w:val="UnorderedList"/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1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8AD51CD"/>
    <w:multiLevelType w:val="multilevel"/>
    <w:tmpl w:val="E2F206B6"/>
    <w:numStyleLink w:val="UnorderedList"/>
  </w:abstractNum>
  <w:abstractNum w:abstractNumId="33" w15:restartNumberingAfterBreak="0">
    <w:nsid w:val="7B8739B6"/>
    <w:multiLevelType w:val="multilevel"/>
    <w:tmpl w:val="E2F206B6"/>
    <w:numStyleLink w:val="UnorderedList"/>
  </w:abstractNum>
  <w:abstractNum w:abstractNumId="3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E2A571D"/>
    <w:multiLevelType w:val="multilevel"/>
    <w:tmpl w:val="E2F206B6"/>
    <w:numStyleLink w:val="UnorderedList"/>
  </w:abstractNum>
  <w:num w:numId="1">
    <w:abstractNumId w:val="34"/>
  </w:num>
  <w:num w:numId="2">
    <w:abstractNumId w:val="16"/>
  </w:num>
  <w:num w:numId="3">
    <w:abstractNumId w:val="18"/>
  </w:num>
  <w:num w:numId="4">
    <w:abstractNumId w:val="28"/>
  </w:num>
  <w:num w:numId="5">
    <w:abstractNumId w:val="13"/>
  </w:num>
  <w:num w:numId="6">
    <w:abstractNumId w:val="2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1"/>
  </w:num>
  <w:num w:numId="11">
    <w:abstractNumId w:val="6"/>
  </w:num>
  <w:num w:numId="12">
    <w:abstractNumId w:val="32"/>
  </w:num>
  <w:num w:numId="13">
    <w:abstractNumId w:val="5"/>
  </w:num>
  <w:num w:numId="14">
    <w:abstractNumId w:val="33"/>
  </w:num>
  <w:num w:numId="15">
    <w:abstractNumId w:val="17"/>
  </w:num>
  <w:num w:numId="16">
    <w:abstractNumId w:val="20"/>
  </w:num>
  <w:num w:numId="17">
    <w:abstractNumId w:val="24"/>
  </w:num>
  <w:num w:numId="18">
    <w:abstractNumId w:val="9"/>
  </w:num>
  <w:num w:numId="19">
    <w:abstractNumId w:val="12"/>
    <w:lvlOverride w:ilvl="0">
      <w:lvl w:ilvl="0"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11"/>
  </w:num>
  <w:num w:numId="21">
    <w:abstractNumId w:val="4"/>
  </w:num>
  <w:num w:numId="22">
    <w:abstractNumId w:val="35"/>
  </w:num>
  <w:num w:numId="23">
    <w:abstractNumId w:val="23"/>
  </w:num>
  <w:num w:numId="24">
    <w:abstractNumId w:val="27"/>
  </w:num>
  <w:num w:numId="25">
    <w:abstractNumId w:val="15"/>
  </w:num>
  <w:num w:numId="26">
    <w:abstractNumId w:val="3"/>
  </w:num>
  <w:num w:numId="27">
    <w:abstractNumId w:val="22"/>
  </w:num>
  <w:num w:numId="28">
    <w:abstractNumId w:val="21"/>
  </w:num>
  <w:num w:numId="29">
    <w:abstractNumId w:val="0"/>
  </w:num>
  <w:num w:numId="30">
    <w:abstractNumId w:val="19"/>
  </w:num>
  <w:num w:numId="31">
    <w:abstractNumId w:val="10"/>
  </w:num>
  <w:num w:numId="32">
    <w:abstractNumId w:val="26"/>
  </w:num>
  <w:num w:numId="33">
    <w:abstractNumId w:val="25"/>
  </w:num>
  <w:num w:numId="34">
    <w:abstractNumId w:val="1"/>
  </w:num>
  <w:num w:numId="35">
    <w:abstractNumId w:val="8"/>
  </w:num>
  <w:num w:numId="36">
    <w:abstractNumId w:val="14"/>
  </w:num>
  <w:num w:numId="37">
    <w:abstractNumId w:val="12"/>
  </w:num>
  <w:num w:numId="38">
    <w:abstractNumId w:val="12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127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  <w:color w:val="000000" w:themeColor="text2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>
    <w:abstractNumId w:val="12"/>
    <w:lvlOverride w:ilvl="0">
      <w:startOverride w:val="6"/>
      <w:lvl w:ilvl="0">
        <w:start w:val="6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  <w:bCs w:val="0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79E4"/>
    <w:rsid w:val="0001127A"/>
    <w:rsid w:val="00017DE1"/>
    <w:rsid w:val="00024036"/>
    <w:rsid w:val="00032271"/>
    <w:rsid w:val="00040120"/>
    <w:rsid w:val="00042C62"/>
    <w:rsid w:val="0005613B"/>
    <w:rsid w:val="00065C8C"/>
    <w:rsid w:val="000714FE"/>
    <w:rsid w:val="0009495D"/>
    <w:rsid w:val="00096848"/>
    <w:rsid w:val="000A143D"/>
    <w:rsid w:val="000A14D9"/>
    <w:rsid w:val="000A333A"/>
    <w:rsid w:val="000A505C"/>
    <w:rsid w:val="000A603D"/>
    <w:rsid w:val="000B1224"/>
    <w:rsid w:val="000B35DB"/>
    <w:rsid w:val="000C2BBA"/>
    <w:rsid w:val="000C5480"/>
    <w:rsid w:val="000C5BFB"/>
    <w:rsid w:val="000D23F6"/>
    <w:rsid w:val="000D2DB3"/>
    <w:rsid w:val="000D57B0"/>
    <w:rsid w:val="000E6321"/>
    <w:rsid w:val="000E71F9"/>
    <w:rsid w:val="000F2727"/>
    <w:rsid w:val="000F282A"/>
    <w:rsid w:val="000F668E"/>
    <w:rsid w:val="00100DB9"/>
    <w:rsid w:val="00102354"/>
    <w:rsid w:val="00103D70"/>
    <w:rsid w:val="00105283"/>
    <w:rsid w:val="001245F3"/>
    <w:rsid w:val="00130875"/>
    <w:rsid w:val="00134E72"/>
    <w:rsid w:val="00135800"/>
    <w:rsid w:val="00140B9F"/>
    <w:rsid w:val="00142079"/>
    <w:rsid w:val="00145314"/>
    <w:rsid w:val="00145613"/>
    <w:rsid w:val="00146318"/>
    <w:rsid w:val="0015017E"/>
    <w:rsid w:val="001606F3"/>
    <w:rsid w:val="001619DE"/>
    <w:rsid w:val="00172B53"/>
    <w:rsid w:val="001737A2"/>
    <w:rsid w:val="0017482E"/>
    <w:rsid w:val="00175DEE"/>
    <w:rsid w:val="001805EF"/>
    <w:rsid w:val="0018464F"/>
    <w:rsid w:val="00187705"/>
    <w:rsid w:val="001A3753"/>
    <w:rsid w:val="001A3897"/>
    <w:rsid w:val="001A3E5C"/>
    <w:rsid w:val="001B31B9"/>
    <w:rsid w:val="001B487F"/>
    <w:rsid w:val="001D16F3"/>
    <w:rsid w:val="001D2B7C"/>
    <w:rsid w:val="001D7D25"/>
    <w:rsid w:val="001E6E99"/>
    <w:rsid w:val="001F4C6A"/>
    <w:rsid w:val="00201E85"/>
    <w:rsid w:val="002119A8"/>
    <w:rsid w:val="00212EB1"/>
    <w:rsid w:val="002155D5"/>
    <w:rsid w:val="00224312"/>
    <w:rsid w:val="00227610"/>
    <w:rsid w:val="00234606"/>
    <w:rsid w:val="002352D1"/>
    <w:rsid w:val="00242C79"/>
    <w:rsid w:val="002472D2"/>
    <w:rsid w:val="0025192A"/>
    <w:rsid w:val="00252118"/>
    <w:rsid w:val="00252C32"/>
    <w:rsid w:val="00254716"/>
    <w:rsid w:val="00257FB9"/>
    <w:rsid w:val="00264AFC"/>
    <w:rsid w:val="002667D4"/>
    <w:rsid w:val="002825A9"/>
    <w:rsid w:val="002839C8"/>
    <w:rsid w:val="00284338"/>
    <w:rsid w:val="002900D0"/>
    <w:rsid w:val="0029296A"/>
    <w:rsid w:val="002A3463"/>
    <w:rsid w:val="002B3E1E"/>
    <w:rsid w:val="002B45B6"/>
    <w:rsid w:val="002C2C8D"/>
    <w:rsid w:val="002C3FEF"/>
    <w:rsid w:val="002E61DE"/>
    <w:rsid w:val="002E64C8"/>
    <w:rsid w:val="002E664D"/>
    <w:rsid w:val="002F2632"/>
    <w:rsid w:val="002F4FFD"/>
    <w:rsid w:val="002F6611"/>
    <w:rsid w:val="002F6D1E"/>
    <w:rsid w:val="00304ED1"/>
    <w:rsid w:val="003142B1"/>
    <w:rsid w:val="00315A58"/>
    <w:rsid w:val="00326C2A"/>
    <w:rsid w:val="003309AF"/>
    <w:rsid w:val="00332197"/>
    <w:rsid w:val="00341B25"/>
    <w:rsid w:val="00346AEF"/>
    <w:rsid w:val="003502A1"/>
    <w:rsid w:val="00351074"/>
    <w:rsid w:val="00352B64"/>
    <w:rsid w:val="00361816"/>
    <w:rsid w:val="0037521E"/>
    <w:rsid w:val="00377032"/>
    <w:rsid w:val="0038123E"/>
    <w:rsid w:val="0039485B"/>
    <w:rsid w:val="003A0AAF"/>
    <w:rsid w:val="003A62D3"/>
    <w:rsid w:val="003A7D6A"/>
    <w:rsid w:val="003B4C1B"/>
    <w:rsid w:val="003B62B2"/>
    <w:rsid w:val="003B7C8E"/>
    <w:rsid w:val="003C16C7"/>
    <w:rsid w:val="003C4569"/>
    <w:rsid w:val="003C4C4F"/>
    <w:rsid w:val="003C571C"/>
    <w:rsid w:val="003C5D74"/>
    <w:rsid w:val="003D1F0F"/>
    <w:rsid w:val="003D4B6F"/>
    <w:rsid w:val="003D6986"/>
    <w:rsid w:val="003E2A3E"/>
    <w:rsid w:val="003F5852"/>
    <w:rsid w:val="003F6440"/>
    <w:rsid w:val="004002D2"/>
    <w:rsid w:val="0040519D"/>
    <w:rsid w:val="00405253"/>
    <w:rsid w:val="00405DF6"/>
    <w:rsid w:val="004103B0"/>
    <w:rsid w:val="00414BA2"/>
    <w:rsid w:val="004166DD"/>
    <w:rsid w:val="004179D4"/>
    <w:rsid w:val="004240BD"/>
    <w:rsid w:val="004260E6"/>
    <w:rsid w:val="00426AA6"/>
    <w:rsid w:val="00436A46"/>
    <w:rsid w:val="00440FCF"/>
    <w:rsid w:val="00441013"/>
    <w:rsid w:val="00446C2D"/>
    <w:rsid w:val="004510ED"/>
    <w:rsid w:val="0045517C"/>
    <w:rsid w:val="00462721"/>
    <w:rsid w:val="004670C7"/>
    <w:rsid w:val="004734C2"/>
    <w:rsid w:val="00480BC0"/>
    <w:rsid w:val="00482532"/>
    <w:rsid w:val="00492FDF"/>
    <w:rsid w:val="004A6692"/>
    <w:rsid w:val="004B27AB"/>
    <w:rsid w:val="004B45E3"/>
    <w:rsid w:val="004B523C"/>
    <w:rsid w:val="004B74BE"/>
    <w:rsid w:val="004C4949"/>
    <w:rsid w:val="004C5C6A"/>
    <w:rsid w:val="004D109B"/>
    <w:rsid w:val="004E1916"/>
    <w:rsid w:val="005010EE"/>
    <w:rsid w:val="005044A9"/>
    <w:rsid w:val="00511707"/>
    <w:rsid w:val="00515156"/>
    <w:rsid w:val="00515AE4"/>
    <w:rsid w:val="00516926"/>
    <w:rsid w:val="00517DCF"/>
    <w:rsid w:val="005305EC"/>
    <w:rsid w:val="005352FB"/>
    <w:rsid w:val="00546194"/>
    <w:rsid w:val="0054769D"/>
    <w:rsid w:val="00550BEB"/>
    <w:rsid w:val="0055278B"/>
    <w:rsid w:val="00553332"/>
    <w:rsid w:val="0055736C"/>
    <w:rsid w:val="0057168C"/>
    <w:rsid w:val="005805E2"/>
    <w:rsid w:val="00580BF2"/>
    <w:rsid w:val="00584409"/>
    <w:rsid w:val="005866F4"/>
    <w:rsid w:val="00590EAC"/>
    <w:rsid w:val="005978FC"/>
    <w:rsid w:val="005A0514"/>
    <w:rsid w:val="005A2A2D"/>
    <w:rsid w:val="005A3584"/>
    <w:rsid w:val="005A74A1"/>
    <w:rsid w:val="005B2D1B"/>
    <w:rsid w:val="005B69C5"/>
    <w:rsid w:val="005B6AA0"/>
    <w:rsid w:val="005C60F9"/>
    <w:rsid w:val="005D07DB"/>
    <w:rsid w:val="005D1CFD"/>
    <w:rsid w:val="005D34DC"/>
    <w:rsid w:val="005D3577"/>
    <w:rsid w:val="005D50C1"/>
    <w:rsid w:val="005E045F"/>
    <w:rsid w:val="005E30E0"/>
    <w:rsid w:val="005E7184"/>
    <w:rsid w:val="005F01A5"/>
    <w:rsid w:val="005F64F2"/>
    <w:rsid w:val="005F6E59"/>
    <w:rsid w:val="006005B8"/>
    <w:rsid w:val="00614BD3"/>
    <w:rsid w:val="0061675F"/>
    <w:rsid w:val="0062288B"/>
    <w:rsid w:val="006266F7"/>
    <w:rsid w:val="0063261C"/>
    <w:rsid w:val="00633347"/>
    <w:rsid w:val="0064171F"/>
    <w:rsid w:val="006436E3"/>
    <w:rsid w:val="00644FF9"/>
    <w:rsid w:val="006456D8"/>
    <w:rsid w:val="00660204"/>
    <w:rsid w:val="00660C86"/>
    <w:rsid w:val="006651B7"/>
    <w:rsid w:val="006668F8"/>
    <w:rsid w:val="00673EAC"/>
    <w:rsid w:val="006753CF"/>
    <w:rsid w:val="006820B6"/>
    <w:rsid w:val="00691F49"/>
    <w:rsid w:val="00697B2B"/>
    <w:rsid w:val="006A07EB"/>
    <w:rsid w:val="006A32F0"/>
    <w:rsid w:val="006B42D0"/>
    <w:rsid w:val="006B717A"/>
    <w:rsid w:val="006C2DA3"/>
    <w:rsid w:val="006C35F1"/>
    <w:rsid w:val="006D315F"/>
    <w:rsid w:val="006E21C7"/>
    <w:rsid w:val="006E520F"/>
    <w:rsid w:val="006F17B3"/>
    <w:rsid w:val="006F3AA5"/>
    <w:rsid w:val="007037AE"/>
    <w:rsid w:val="007061EB"/>
    <w:rsid w:val="00707C3B"/>
    <w:rsid w:val="00711B43"/>
    <w:rsid w:val="007129C9"/>
    <w:rsid w:val="00720C97"/>
    <w:rsid w:val="007212E8"/>
    <w:rsid w:val="00721C1A"/>
    <w:rsid w:val="00724A64"/>
    <w:rsid w:val="00725C64"/>
    <w:rsid w:val="00726837"/>
    <w:rsid w:val="00727F4C"/>
    <w:rsid w:val="00736E0A"/>
    <w:rsid w:val="00737D3F"/>
    <w:rsid w:val="00745366"/>
    <w:rsid w:val="00746E8C"/>
    <w:rsid w:val="0075310D"/>
    <w:rsid w:val="0075627F"/>
    <w:rsid w:val="00763A82"/>
    <w:rsid w:val="00763E4F"/>
    <w:rsid w:val="007750EE"/>
    <w:rsid w:val="007758F1"/>
    <w:rsid w:val="00777D38"/>
    <w:rsid w:val="007813E3"/>
    <w:rsid w:val="0078284C"/>
    <w:rsid w:val="00787822"/>
    <w:rsid w:val="00787A15"/>
    <w:rsid w:val="007A1930"/>
    <w:rsid w:val="007B20D4"/>
    <w:rsid w:val="007B418F"/>
    <w:rsid w:val="007B66D9"/>
    <w:rsid w:val="007B6D9C"/>
    <w:rsid w:val="007C4807"/>
    <w:rsid w:val="007E17AB"/>
    <w:rsid w:val="007E7D0D"/>
    <w:rsid w:val="007F09B5"/>
    <w:rsid w:val="007F2BA1"/>
    <w:rsid w:val="007F2CC0"/>
    <w:rsid w:val="007F4E8B"/>
    <w:rsid w:val="00802139"/>
    <w:rsid w:val="00802BCE"/>
    <w:rsid w:val="008121CA"/>
    <w:rsid w:val="00821DC4"/>
    <w:rsid w:val="00824325"/>
    <w:rsid w:val="008269FD"/>
    <w:rsid w:val="008270CC"/>
    <w:rsid w:val="008332AE"/>
    <w:rsid w:val="00834527"/>
    <w:rsid w:val="00835DC2"/>
    <w:rsid w:val="00840774"/>
    <w:rsid w:val="00841642"/>
    <w:rsid w:val="00843728"/>
    <w:rsid w:val="00844B7C"/>
    <w:rsid w:val="00847AB6"/>
    <w:rsid w:val="0085061D"/>
    <w:rsid w:val="00852116"/>
    <w:rsid w:val="00875972"/>
    <w:rsid w:val="0087730F"/>
    <w:rsid w:val="00883D56"/>
    <w:rsid w:val="00890E22"/>
    <w:rsid w:val="008A27E8"/>
    <w:rsid w:val="008A4B50"/>
    <w:rsid w:val="008B3343"/>
    <w:rsid w:val="008B6B80"/>
    <w:rsid w:val="008C4169"/>
    <w:rsid w:val="008C790A"/>
    <w:rsid w:val="008D3BC3"/>
    <w:rsid w:val="008D7BA3"/>
    <w:rsid w:val="008E37B7"/>
    <w:rsid w:val="008F11D5"/>
    <w:rsid w:val="008F1C2B"/>
    <w:rsid w:val="008F64A7"/>
    <w:rsid w:val="00906FA9"/>
    <w:rsid w:val="00912B2D"/>
    <w:rsid w:val="0091380E"/>
    <w:rsid w:val="00913A6A"/>
    <w:rsid w:val="00914562"/>
    <w:rsid w:val="0091475A"/>
    <w:rsid w:val="009245B1"/>
    <w:rsid w:val="0093207A"/>
    <w:rsid w:val="0093739D"/>
    <w:rsid w:val="00946F39"/>
    <w:rsid w:val="009560AE"/>
    <w:rsid w:val="009568D9"/>
    <w:rsid w:val="00964831"/>
    <w:rsid w:val="00983845"/>
    <w:rsid w:val="00992B3B"/>
    <w:rsid w:val="009A37EC"/>
    <w:rsid w:val="009A404F"/>
    <w:rsid w:val="009A771D"/>
    <w:rsid w:val="009B25BB"/>
    <w:rsid w:val="009B6FB7"/>
    <w:rsid w:val="009C1780"/>
    <w:rsid w:val="009C5D9A"/>
    <w:rsid w:val="009C7C18"/>
    <w:rsid w:val="009D31A3"/>
    <w:rsid w:val="009E0D6E"/>
    <w:rsid w:val="009E0F0E"/>
    <w:rsid w:val="009F359B"/>
    <w:rsid w:val="00A029C8"/>
    <w:rsid w:val="00A03927"/>
    <w:rsid w:val="00A12133"/>
    <w:rsid w:val="00A210CD"/>
    <w:rsid w:val="00A23367"/>
    <w:rsid w:val="00A255E6"/>
    <w:rsid w:val="00A32841"/>
    <w:rsid w:val="00A3347C"/>
    <w:rsid w:val="00A3367F"/>
    <w:rsid w:val="00A33B1E"/>
    <w:rsid w:val="00A35D04"/>
    <w:rsid w:val="00A36433"/>
    <w:rsid w:val="00A445C3"/>
    <w:rsid w:val="00A45432"/>
    <w:rsid w:val="00A52698"/>
    <w:rsid w:val="00A54013"/>
    <w:rsid w:val="00A6055B"/>
    <w:rsid w:val="00A61CF6"/>
    <w:rsid w:val="00A72F0B"/>
    <w:rsid w:val="00A824F4"/>
    <w:rsid w:val="00A834A2"/>
    <w:rsid w:val="00A902F5"/>
    <w:rsid w:val="00A90564"/>
    <w:rsid w:val="00A93F47"/>
    <w:rsid w:val="00AA01EB"/>
    <w:rsid w:val="00AB1372"/>
    <w:rsid w:val="00AB224D"/>
    <w:rsid w:val="00AB480E"/>
    <w:rsid w:val="00AB734E"/>
    <w:rsid w:val="00AC20DA"/>
    <w:rsid w:val="00AC29AE"/>
    <w:rsid w:val="00AD0682"/>
    <w:rsid w:val="00AD12FA"/>
    <w:rsid w:val="00AD2B6C"/>
    <w:rsid w:val="00AD5A49"/>
    <w:rsid w:val="00AF4171"/>
    <w:rsid w:val="00AF6831"/>
    <w:rsid w:val="00B052BE"/>
    <w:rsid w:val="00B058F9"/>
    <w:rsid w:val="00B062A6"/>
    <w:rsid w:val="00B1031C"/>
    <w:rsid w:val="00B114BD"/>
    <w:rsid w:val="00B1291E"/>
    <w:rsid w:val="00B16A3C"/>
    <w:rsid w:val="00B43062"/>
    <w:rsid w:val="00B433B5"/>
    <w:rsid w:val="00B53608"/>
    <w:rsid w:val="00B53FEF"/>
    <w:rsid w:val="00B56469"/>
    <w:rsid w:val="00B564E2"/>
    <w:rsid w:val="00B61608"/>
    <w:rsid w:val="00B63EC6"/>
    <w:rsid w:val="00B679D1"/>
    <w:rsid w:val="00B71443"/>
    <w:rsid w:val="00B74130"/>
    <w:rsid w:val="00B76EA2"/>
    <w:rsid w:val="00B773B8"/>
    <w:rsid w:val="00B963C1"/>
    <w:rsid w:val="00B96D04"/>
    <w:rsid w:val="00BA70DF"/>
    <w:rsid w:val="00BB5A29"/>
    <w:rsid w:val="00BC6100"/>
    <w:rsid w:val="00BC62A7"/>
    <w:rsid w:val="00BD0201"/>
    <w:rsid w:val="00BF04C5"/>
    <w:rsid w:val="00BF06DB"/>
    <w:rsid w:val="00BF5A6C"/>
    <w:rsid w:val="00C003A3"/>
    <w:rsid w:val="00C104B3"/>
    <w:rsid w:val="00C12BFB"/>
    <w:rsid w:val="00C2262F"/>
    <w:rsid w:val="00C32567"/>
    <w:rsid w:val="00C40AA9"/>
    <w:rsid w:val="00C46EEB"/>
    <w:rsid w:val="00C5204D"/>
    <w:rsid w:val="00C528CE"/>
    <w:rsid w:val="00C6737F"/>
    <w:rsid w:val="00C67D70"/>
    <w:rsid w:val="00C75207"/>
    <w:rsid w:val="00C8695A"/>
    <w:rsid w:val="00C913A0"/>
    <w:rsid w:val="00C93332"/>
    <w:rsid w:val="00CA7D4F"/>
    <w:rsid w:val="00CB2908"/>
    <w:rsid w:val="00CC2B16"/>
    <w:rsid w:val="00CC3501"/>
    <w:rsid w:val="00CC38CB"/>
    <w:rsid w:val="00CD3C71"/>
    <w:rsid w:val="00CD6DB2"/>
    <w:rsid w:val="00CE1F7F"/>
    <w:rsid w:val="00CE4290"/>
    <w:rsid w:val="00CE45FD"/>
    <w:rsid w:val="00CF7AF9"/>
    <w:rsid w:val="00D0279B"/>
    <w:rsid w:val="00D03FF3"/>
    <w:rsid w:val="00D05580"/>
    <w:rsid w:val="00D176CA"/>
    <w:rsid w:val="00D2567B"/>
    <w:rsid w:val="00D32411"/>
    <w:rsid w:val="00D336DD"/>
    <w:rsid w:val="00D37EC4"/>
    <w:rsid w:val="00D43F94"/>
    <w:rsid w:val="00D45DFE"/>
    <w:rsid w:val="00D535AD"/>
    <w:rsid w:val="00D65034"/>
    <w:rsid w:val="00D8195E"/>
    <w:rsid w:val="00D81C66"/>
    <w:rsid w:val="00D81DBF"/>
    <w:rsid w:val="00D82A06"/>
    <w:rsid w:val="00D92E11"/>
    <w:rsid w:val="00DA043E"/>
    <w:rsid w:val="00DA120A"/>
    <w:rsid w:val="00DA4632"/>
    <w:rsid w:val="00DA7A3C"/>
    <w:rsid w:val="00DB1676"/>
    <w:rsid w:val="00DB34E8"/>
    <w:rsid w:val="00DB6505"/>
    <w:rsid w:val="00DB770C"/>
    <w:rsid w:val="00DD1149"/>
    <w:rsid w:val="00DD285D"/>
    <w:rsid w:val="00DE11FE"/>
    <w:rsid w:val="00DF0E00"/>
    <w:rsid w:val="00DF6A0E"/>
    <w:rsid w:val="00E045F8"/>
    <w:rsid w:val="00E16AFD"/>
    <w:rsid w:val="00E2064E"/>
    <w:rsid w:val="00E20822"/>
    <w:rsid w:val="00E21370"/>
    <w:rsid w:val="00E42817"/>
    <w:rsid w:val="00E43DF2"/>
    <w:rsid w:val="00E442F6"/>
    <w:rsid w:val="00E47DCC"/>
    <w:rsid w:val="00E54599"/>
    <w:rsid w:val="00E5494D"/>
    <w:rsid w:val="00E62663"/>
    <w:rsid w:val="00E63145"/>
    <w:rsid w:val="00E65128"/>
    <w:rsid w:val="00E65D6B"/>
    <w:rsid w:val="00E755B3"/>
    <w:rsid w:val="00E77D68"/>
    <w:rsid w:val="00E828B5"/>
    <w:rsid w:val="00E82A5B"/>
    <w:rsid w:val="00E9690C"/>
    <w:rsid w:val="00E96F20"/>
    <w:rsid w:val="00EA2101"/>
    <w:rsid w:val="00EA5E4D"/>
    <w:rsid w:val="00EC1801"/>
    <w:rsid w:val="00EC1B90"/>
    <w:rsid w:val="00EC6454"/>
    <w:rsid w:val="00EE1E65"/>
    <w:rsid w:val="00EE5D35"/>
    <w:rsid w:val="00EF0EE8"/>
    <w:rsid w:val="00F03201"/>
    <w:rsid w:val="00F03367"/>
    <w:rsid w:val="00F0621F"/>
    <w:rsid w:val="00F30BD7"/>
    <w:rsid w:val="00F33C1A"/>
    <w:rsid w:val="00F42828"/>
    <w:rsid w:val="00F42B2B"/>
    <w:rsid w:val="00F4729C"/>
    <w:rsid w:val="00F5365F"/>
    <w:rsid w:val="00F53F31"/>
    <w:rsid w:val="00F63169"/>
    <w:rsid w:val="00F63D13"/>
    <w:rsid w:val="00F65C89"/>
    <w:rsid w:val="00F66D3F"/>
    <w:rsid w:val="00F73772"/>
    <w:rsid w:val="00F73CCF"/>
    <w:rsid w:val="00F777CC"/>
    <w:rsid w:val="00F9319F"/>
    <w:rsid w:val="00F942B6"/>
    <w:rsid w:val="00FA0C7C"/>
    <w:rsid w:val="00FA254B"/>
    <w:rsid w:val="00FA34C3"/>
    <w:rsid w:val="00FA432E"/>
    <w:rsid w:val="00FA4A00"/>
    <w:rsid w:val="00FB5C63"/>
    <w:rsid w:val="00FB605F"/>
    <w:rsid w:val="00FC042B"/>
    <w:rsid w:val="00FD394E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841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0F2727"/>
    <w:pPr>
      <w:spacing w:after="0"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0F2727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Kommentarzeichen">
    <w:name w:val="annotation reference"/>
    <w:unhideWhenUsed/>
    <w:rsid w:val="000C5BFB"/>
    <w:rPr>
      <w:rFonts w:ascii="Arial" w:hAnsi="Arial"/>
      <w:sz w:val="16"/>
      <w:szCs w:val="16"/>
    </w:rPr>
  </w:style>
  <w:style w:type="table" w:styleId="Gritternetztabelle6farbig">
    <w:name w:val="Grid Table 6 Colorful"/>
    <w:basedOn w:val="NormaleTabelle"/>
    <w:uiPriority w:val="51"/>
    <w:rsid w:val="002E64C8"/>
    <w:rPr>
      <w:rFonts w:cs="Calibri"/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5253"/>
    <w:pPr>
      <w:spacing w:after="220"/>
    </w:pPr>
    <w:rPr>
      <w:rFonts w:asciiTheme="minorHAnsi" w:eastAsiaTheme="minorHAnsi" w:hAnsiTheme="minorHAnsi" w:cs="Times New Roman (Textkörper CS)"/>
      <w:b/>
      <w:bCs/>
      <w:color w:val="000000" w:themeColor="text1"/>
      <w:spacing w:val="4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5253"/>
    <w:rPr>
      <w:rFonts w:ascii="Times New Roman" w:eastAsia="Times New Roman" w:hAnsi="Times New Roman" w:cs="Times New Roman (Textkörper CS)"/>
      <w:b/>
      <w:bCs/>
      <w:color w:val="000000" w:themeColor="text1"/>
      <w:spacing w:val="4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8B6B80"/>
    <w:rPr>
      <w:color w:val="808080"/>
    </w:rPr>
  </w:style>
  <w:style w:type="paragraph" w:customStyle="1" w:styleId="Default">
    <w:name w:val="Default"/>
    <w:rsid w:val="00A4543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erarbeitung">
    <w:name w:val="Revision"/>
    <w:hidden/>
    <w:uiPriority w:val="99"/>
    <w:semiHidden/>
    <w:rsid w:val="005F01A5"/>
    <w:rPr>
      <w:rFonts w:cs="Times New Roman (Textkörper CS)"/>
      <w:color w:val="000000" w:themeColor="text1"/>
      <w:spacing w:val="4"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45F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36A46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ieforschung@ffg.at?subject=Net-Zero%20Industries%20-%20Interessensbekundu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ission-innovation.net/missions/net-zero-industries-miss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tpartnership.e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8881D04CA4D50B54FE336D45F3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9131B-8930-4D4A-A722-9CE29ACC3FAF}"/>
      </w:docPartPr>
      <w:docPartBody>
        <w:p w:rsidR="00206EB9" w:rsidRDefault="00206EB9" w:rsidP="00206EB9">
          <w:pPr>
            <w:pStyle w:val="6728881D04CA4D50B54FE336D45F36AE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85446BD8B4A0E9CF7D4A811502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86178-DA80-4ABB-9893-5B895F92C0D2}"/>
      </w:docPartPr>
      <w:docPartBody>
        <w:p w:rsidR="00206EB9" w:rsidRDefault="00206EB9" w:rsidP="00206EB9">
          <w:pPr>
            <w:pStyle w:val="4A685446BD8B4A0E9CF7D4A811502C2A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E59F5639F44B08805270B6F3CC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C62F5-1828-41C8-93AE-351454BD7529}"/>
      </w:docPartPr>
      <w:docPartBody>
        <w:p w:rsidR="00206EB9" w:rsidRDefault="00206EB9" w:rsidP="00206EB9">
          <w:pPr>
            <w:pStyle w:val="E1FE59F5639F44B08805270B6F3CCB69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CF7A8114A94FEEB04474497F633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5ED4-4D8E-487A-B516-02FF4FF323AD}"/>
      </w:docPartPr>
      <w:docPartBody>
        <w:p w:rsidR="00206EB9" w:rsidRDefault="00206EB9" w:rsidP="00206EB9">
          <w:pPr>
            <w:pStyle w:val="F8CF7A8114A94FEEB04474497F6333D61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596DAE85B142558F8E563A0BA1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A0144-EC0A-4D07-982C-1D15F1562C76}"/>
      </w:docPartPr>
      <w:docPartBody>
        <w:p w:rsidR="00CB3D52" w:rsidRDefault="005B0E2B" w:rsidP="005B0E2B">
          <w:pPr>
            <w:pStyle w:val="A5596DAE85B142558F8E563A0BA18FEF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7328DD530B48818609DE192C93A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7ECAE-D36B-4E8B-A238-3F8ADCDDDD50}"/>
      </w:docPartPr>
      <w:docPartBody>
        <w:p w:rsidR="00B220EA" w:rsidRDefault="00FB1130" w:rsidP="00FB1130">
          <w:pPr>
            <w:pStyle w:val="DD7328DD530B48818609DE192C93AC40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44444C0684E7D81FC59F4504D7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B8C04-B666-445C-99FA-2C4AEB79EDC2}"/>
      </w:docPartPr>
      <w:docPartBody>
        <w:p w:rsidR="00B220EA" w:rsidRDefault="00FB1130" w:rsidP="00FB1130">
          <w:pPr>
            <w:pStyle w:val="DE444444C0684E7D81FC59F4504D7F35"/>
          </w:pPr>
          <w:r w:rsidRPr="00D2567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6A"/>
    <w:rsid w:val="00024570"/>
    <w:rsid w:val="00206EB9"/>
    <w:rsid w:val="002511CA"/>
    <w:rsid w:val="00527D6A"/>
    <w:rsid w:val="005B0E2B"/>
    <w:rsid w:val="008B455F"/>
    <w:rsid w:val="008C73E5"/>
    <w:rsid w:val="00971AF9"/>
    <w:rsid w:val="009D5C09"/>
    <w:rsid w:val="00AD6F1E"/>
    <w:rsid w:val="00B220EA"/>
    <w:rsid w:val="00CB3D52"/>
    <w:rsid w:val="00DC32E4"/>
    <w:rsid w:val="00EF2364"/>
    <w:rsid w:val="00F2205F"/>
    <w:rsid w:val="00FB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455F"/>
    <w:rPr>
      <w:color w:val="808080"/>
    </w:rPr>
  </w:style>
  <w:style w:type="paragraph" w:customStyle="1" w:styleId="6728881D04CA4D50B54FE336D45F36AE1">
    <w:name w:val="6728881D04CA4D50B54FE336D45F36AE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4A685446BD8B4A0E9CF7D4A811502C2A1">
    <w:name w:val="4A685446BD8B4A0E9CF7D4A811502C2A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E1FE59F5639F44B08805270B6F3CCB691">
    <w:name w:val="E1FE59F5639F44B08805270B6F3CCB69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F8CF7A8114A94FEEB04474497F6333D61">
    <w:name w:val="F8CF7A8114A94FEEB04474497F6333D61"/>
    <w:rsid w:val="00206EB9"/>
    <w:pPr>
      <w:spacing w:after="220" w:line="270" w:lineRule="atLeast"/>
    </w:pPr>
    <w:rPr>
      <w:rFonts w:eastAsiaTheme="minorHAnsi" w:cs="Times New Roman (Textkörper CS)"/>
      <w:color w:val="000000" w:themeColor="text1"/>
      <w:spacing w:val="4"/>
      <w:szCs w:val="24"/>
      <w:lang w:val="de-AT" w:eastAsia="en-US"/>
    </w:rPr>
  </w:style>
  <w:style w:type="paragraph" w:customStyle="1" w:styleId="A5596DAE85B142558F8E563A0BA18FEF">
    <w:name w:val="A5596DAE85B142558F8E563A0BA18FEF"/>
    <w:rsid w:val="005B0E2B"/>
    <w:rPr>
      <w:lang w:val="de-AT" w:eastAsia="de-AT"/>
    </w:rPr>
  </w:style>
  <w:style w:type="paragraph" w:customStyle="1" w:styleId="DB3CC0B3FC5C4D89A0591D21424EA139">
    <w:name w:val="DB3CC0B3FC5C4D89A0591D21424EA139"/>
    <w:rsid w:val="005B0E2B"/>
    <w:rPr>
      <w:lang w:val="de-AT" w:eastAsia="de-AT"/>
    </w:rPr>
  </w:style>
  <w:style w:type="paragraph" w:customStyle="1" w:styleId="699E7B32DA3349B5AAF849D352E75ADD">
    <w:name w:val="699E7B32DA3349B5AAF849D352E75ADD"/>
    <w:rsid w:val="005B0E2B"/>
    <w:rPr>
      <w:lang w:val="de-AT" w:eastAsia="de-AT"/>
    </w:rPr>
  </w:style>
  <w:style w:type="paragraph" w:customStyle="1" w:styleId="DD7328DD530B48818609DE192C93AC40">
    <w:name w:val="DD7328DD530B48818609DE192C93AC40"/>
    <w:rsid w:val="00FB1130"/>
    <w:rPr>
      <w:lang w:val="en-US" w:eastAsia="en-US"/>
    </w:rPr>
  </w:style>
  <w:style w:type="paragraph" w:customStyle="1" w:styleId="DE444444C0684E7D81FC59F4504D7F35">
    <w:name w:val="DE444444C0684E7D81FC59F4504D7F35"/>
    <w:rsid w:val="00FB113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BA6FD44-E72B-4A44-BDFD-E6F4255F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5</Pages>
  <Words>759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NZI_Interessenbekundung_Call AUS_AUT</vt:lpstr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NZI_Interessenbekundung_Call AUS_AUT</dc:title>
  <dc:subject/>
  <dc:creator>FFG</dc:creator>
  <cp:keywords/>
  <dc:description/>
  <cp:lastModifiedBy>Agata Tichy</cp:lastModifiedBy>
  <cp:revision>2</cp:revision>
  <cp:lastPrinted>2021-02-25T15:27:00Z</cp:lastPrinted>
  <dcterms:created xsi:type="dcterms:W3CDTF">2023-04-03T09:08:00Z</dcterms:created>
  <dcterms:modified xsi:type="dcterms:W3CDTF">2023-04-03T09:08:00Z</dcterms:modified>
</cp:coreProperties>
</file>