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0261EC" w:rsidRPr="00D066F4" w:rsidRDefault="000261EC" w:rsidP="001B4752">
      <w:pPr>
        <w:pStyle w:val="Kopfzeile"/>
        <w:rPr>
          <w:rFonts w:cs="Arial"/>
          <w:b/>
          <w:bCs/>
          <w:sz w:val="32"/>
          <w:szCs w:val="32"/>
        </w:rPr>
      </w:pPr>
    </w:p>
    <w:p w:rsidR="00D066F4" w:rsidRPr="001B4752" w:rsidRDefault="00DA7E4C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4.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>
        <w:rPr>
          <w:b/>
          <w:color w:val="E3032E" w:themeColor="accent1"/>
          <w:sz w:val="28"/>
          <w:szCs w:val="28"/>
          <w:lang w:val="de-DE"/>
        </w:rPr>
        <w:t>Zero Emission Mobility</w:t>
      </w:r>
    </w:p>
    <w:p w:rsidR="00D86E5D" w:rsidRPr="00BD440C" w:rsidRDefault="00D86E5D" w:rsidP="00D86E5D">
      <w:pPr>
        <w:rPr>
          <w:lang w:val="de-DE" w:eastAsia="de-DE"/>
        </w:rPr>
      </w:pPr>
      <w:r w:rsidRPr="00BD440C">
        <w:rPr>
          <w:lang w:val="de-DE" w:eastAsia="de-DE"/>
        </w:rPr>
        <w:t>(Bitte füllen Sie die Felder soweit bereits bekannt aus)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5515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DA7E4C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Pr="001B4752" w:rsidRDefault="00DA7E4C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Datum Vorgespräch: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E4C" w:rsidRPr="001B4752" w:rsidRDefault="00DA7E4C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TT.MM.JJJJ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B9068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B9068B" w:rsidP="00DA7E4C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D2282D">
              <w:rPr>
                <w:bCs/>
                <w:i/>
                <w:lang w:val="de-DE"/>
              </w:rPr>
              <w:t xml:space="preserve">adressierten </w:t>
            </w:r>
            <w:r w:rsidR="00DA7E4C">
              <w:rPr>
                <w:bCs/>
                <w:i/>
                <w:lang w:val="de-DE"/>
              </w:rPr>
              <w:t>Ausschreibungss</w:t>
            </w:r>
            <w:r>
              <w:rPr>
                <w:bCs/>
                <w:i/>
                <w:lang w:val="de-DE"/>
              </w:rPr>
              <w:t>chwerpunkt</w:t>
            </w:r>
            <w:r w:rsidR="00D2282D">
              <w:rPr>
                <w:bCs/>
                <w:i/>
                <w:lang w:val="de-DE"/>
              </w:rPr>
              <w:t>s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*i</w:t>
            </w:r>
            <w:r w:rsidR="00DA7E4C">
              <w:rPr>
                <w:b/>
                <w:bCs/>
                <w:color w:val="FFFFFF" w:themeColor="background1"/>
                <w:lang w:val="de-DE"/>
              </w:rPr>
              <w:t>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DA7E4C" w:rsidP="001B4752">
            <w:pPr>
              <w:rPr>
                <w:bCs/>
                <w:lang w:val="de-DE"/>
              </w:rPr>
            </w:pPr>
            <w:r>
              <w:rPr>
                <w:bCs/>
                <w:i/>
                <w:lang w:val="de-DE"/>
              </w:rPr>
              <w:t>Organisation</w:t>
            </w:r>
            <w:r w:rsidR="001B4752" w:rsidRPr="001B4752">
              <w:rPr>
                <w:bCs/>
                <w:i/>
                <w:lang w:val="de-DE"/>
              </w:rPr>
              <w:t>sname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*innen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DA7E4C" w:rsidP="00800A0E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Organisation</w:t>
            </w:r>
            <w:r w:rsidRPr="001B4752">
              <w:rPr>
                <w:bCs/>
                <w:i/>
                <w:lang w:val="de-DE"/>
              </w:rPr>
              <w:t>sname</w:t>
            </w:r>
            <w:r w:rsidR="001B4752" w:rsidRPr="001B4752">
              <w:rPr>
                <w:bCs/>
                <w:i/>
                <w:lang w:val="de-DE"/>
              </w:rPr>
              <w:t>(n)</w:t>
            </w:r>
          </w:p>
        </w:tc>
      </w:tr>
      <w:tr w:rsidR="00DA7E4C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Pr="001B4752" w:rsidRDefault="00DA7E4C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Instrument: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E4C" w:rsidRDefault="00DA7E4C" w:rsidP="00DA7E4C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B01CE5">
              <w:rPr>
                <w:bCs/>
                <w:lang w:val="de-DE"/>
              </w:rPr>
            </w:r>
            <w:r w:rsidR="00B01CE5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>
              <w:rPr>
                <w:bCs/>
                <w:lang w:val="de-DE"/>
              </w:rPr>
              <w:tab/>
              <w:t>Leitprojekt</w:t>
            </w:r>
            <w:r>
              <w:rPr>
                <w:bCs/>
                <w:lang w:val="de-DE"/>
              </w:rPr>
              <w:br/>
            </w: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B01CE5">
              <w:rPr>
                <w:bCs/>
                <w:lang w:val="de-DE"/>
              </w:rPr>
            </w:r>
            <w:r w:rsidR="00B01CE5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>Kooperatives F&amp;E Projekt</w:t>
            </w:r>
          </w:p>
        </w:tc>
      </w:tr>
      <w:tr w:rsidR="001B4752" w:rsidRPr="001B4752" w:rsidTr="00D6790D">
        <w:trPr>
          <w:trHeight w:val="137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790D" w:rsidRPr="001B4752" w:rsidRDefault="001B4752" w:rsidP="00DA7E4C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B01CE5">
              <w:rPr>
                <w:bCs/>
                <w:lang w:val="de-DE"/>
              </w:rPr>
            </w:r>
            <w:r w:rsidR="00B01CE5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  <w:r w:rsidR="00DA7E4C">
              <w:rPr>
                <w:bCs/>
                <w:lang w:val="de-DE"/>
              </w:rPr>
              <w:br/>
            </w:r>
            <w:r w:rsidR="00DA7E4C"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C" w:rsidRPr="001B4752">
              <w:rPr>
                <w:bCs/>
                <w:lang w:val="de-DE"/>
              </w:rPr>
              <w:instrText xml:space="preserve"> FORMCHECKBOX </w:instrText>
            </w:r>
            <w:r w:rsidR="00B01CE5">
              <w:rPr>
                <w:bCs/>
                <w:lang w:val="de-DE"/>
              </w:rPr>
            </w:r>
            <w:r w:rsidR="00B01CE5">
              <w:rPr>
                <w:bCs/>
                <w:lang w:val="de-DE"/>
              </w:rPr>
              <w:fldChar w:fldCharType="separate"/>
            </w:r>
            <w:r w:rsidR="00DA7E4C" w:rsidRPr="001B4752">
              <w:fldChar w:fldCharType="end"/>
            </w:r>
            <w:r w:rsidR="00DA7E4C" w:rsidRPr="001B4752">
              <w:rPr>
                <w:bCs/>
                <w:lang w:val="de-DE"/>
              </w:rPr>
              <w:tab/>
            </w:r>
            <w:r w:rsidRPr="001B4752">
              <w:rPr>
                <w:bCs/>
                <w:lang w:val="de-DE"/>
              </w:rPr>
              <w:t>Experimentelle Entwicklung (EE)</w:t>
            </w:r>
            <w:r w:rsidR="00DA7E4C">
              <w:rPr>
                <w:bCs/>
                <w:lang w:val="de-DE"/>
              </w:rPr>
              <w:br/>
            </w:r>
            <w:r w:rsidR="00D2282D"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82D" w:rsidRPr="001B4752">
              <w:rPr>
                <w:bCs/>
                <w:lang w:val="de-DE"/>
              </w:rPr>
              <w:instrText xml:space="preserve"> FORMCHECKBOX </w:instrText>
            </w:r>
            <w:r w:rsidR="00B01CE5">
              <w:rPr>
                <w:bCs/>
                <w:lang w:val="de-DE"/>
              </w:rPr>
            </w:r>
            <w:r w:rsidR="00B01CE5">
              <w:rPr>
                <w:bCs/>
                <w:lang w:val="de-DE"/>
              </w:rPr>
              <w:fldChar w:fldCharType="separate"/>
            </w:r>
            <w:r w:rsidR="00D2282D" w:rsidRPr="001B4752">
              <w:fldChar w:fldCharType="end"/>
            </w:r>
            <w:r w:rsidR="00D2282D" w:rsidRPr="001B4752">
              <w:rPr>
                <w:bCs/>
                <w:lang w:val="de-DE"/>
              </w:rPr>
              <w:tab/>
            </w:r>
            <w:r w:rsidR="00DA7E4C" w:rsidRPr="001B4752">
              <w:rPr>
                <w:bCs/>
                <w:lang w:val="de-DE"/>
              </w:rPr>
              <w:t>Industrielle Forschung (IF)</w:t>
            </w:r>
            <w:r w:rsidR="00DA7E4C">
              <w:rPr>
                <w:bCs/>
                <w:lang w:val="de-DE"/>
              </w:rPr>
              <w:t xml:space="preserve"> und </w:t>
            </w:r>
            <w:r w:rsidR="00DA7E4C" w:rsidRPr="001B4752">
              <w:rPr>
                <w:bCs/>
                <w:lang w:val="de-DE"/>
              </w:rPr>
              <w:t>Experimentelle Entwicklung (EE)</w:t>
            </w:r>
            <w:r w:rsidR="00DA7E4C">
              <w:rPr>
                <w:bCs/>
                <w:lang w:val="de-DE"/>
              </w:rPr>
              <w:t xml:space="preserve"> (nur bei Leitprojekten möglich)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A7E4C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Geschätztes Projekt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kosten (FFG)</w:t>
            </w:r>
            <w:r w:rsidR="00D2282D"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A7E4C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Personalkosten</w:t>
            </w:r>
            <w:r w:rsidR="00D2282D" w:rsidRPr="00D2282D">
              <w:rPr>
                <w:bCs/>
                <w:i/>
                <w:lang w:val="de-DE"/>
              </w:rPr>
              <w:t xml:space="preserve"> [€]:</w:t>
            </w:r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Cs/>
                <w:i/>
                <w:lang w:val="de-DE"/>
              </w:rPr>
              <w:br/>
              <w:t xml:space="preserve">Anlagennutzung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  <w:t xml:space="preserve">Sachkosten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  <w:t xml:space="preserve">Drittkosten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  <w:t xml:space="preserve">Reisekosten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</w:r>
          </w:p>
        </w:tc>
      </w:tr>
      <w:tr w:rsidR="00D86E5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86E5D" w:rsidRDefault="00D86E5D" w:rsidP="00DA7E4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Geschätzte Investitionskosten (KPC):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6E5D" w:rsidRDefault="00D86E5D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Investitionskosten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</w:p>
        </w:tc>
      </w:tr>
      <w:tr w:rsidR="00DA7E4C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Default="00DA7E4C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Geplanter Projektstart: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7E4C" w:rsidRPr="00D2282D" w:rsidRDefault="00DA7E4C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MM/JJJJ</w:t>
            </w:r>
          </w:p>
        </w:tc>
      </w:tr>
      <w:tr w:rsidR="00DA7E4C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Default="00DA7E4C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eplante Projektdauer: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7E4C" w:rsidRDefault="00D86E5D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XX Monate</w:t>
            </w:r>
          </w:p>
        </w:tc>
      </w:tr>
    </w:tbl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D86E5D" w:rsidRDefault="00D2282D" w:rsidP="001B4752">
      <w:pPr>
        <w:rPr>
          <w:i/>
          <w:color w:val="458CC3" w:themeColor="accent2"/>
          <w:lang w:val="de-DE"/>
        </w:rPr>
      </w:pPr>
      <w:r w:rsidRPr="00D86E5D">
        <w:rPr>
          <w:i/>
          <w:color w:val="458CC3" w:themeColor="accent2"/>
          <w:lang w:val="de-DE"/>
        </w:rPr>
        <w:lastRenderedPageBreak/>
        <w:t>(max. 2 Seiten, blauer Hilf</w:t>
      </w:r>
      <w:r w:rsidR="00B01CE5">
        <w:rPr>
          <w:i/>
          <w:color w:val="458CC3" w:themeColor="accent2"/>
          <w:lang w:val="de-DE"/>
        </w:rPr>
        <w:t>s</w:t>
      </w:r>
      <w:r w:rsidRPr="00D86E5D">
        <w:rPr>
          <w:i/>
          <w:color w:val="458CC3" w:themeColor="accent2"/>
          <w:lang w:val="de-DE"/>
        </w:rPr>
        <w:t>text kann gelöscht werden</w:t>
      </w:r>
      <w:r w:rsidR="001B4752" w:rsidRPr="00D86E5D">
        <w:rPr>
          <w:i/>
          <w:color w:val="458CC3" w:themeColor="accent2"/>
          <w:lang w:val="de-DE"/>
        </w:rPr>
        <w:t>)</w:t>
      </w:r>
      <w:bookmarkStart w:id="3" w:name="_GoBack"/>
      <w:bookmarkEnd w:id="3"/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16C2E" w:rsidP="001B4752">
      <w:pPr>
        <w:pStyle w:val="berschrift1"/>
        <w:rPr>
          <w:lang w:val="de-DE"/>
        </w:rPr>
      </w:pPr>
      <w:bookmarkStart w:id="4" w:name="_Toc416349694"/>
      <w:bookmarkStart w:id="5" w:name="_Toc416781011"/>
      <w:bookmarkStart w:id="6" w:name="_Toc417049360"/>
      <w:bookmarkStart w:id="7" w:name="_Toc414620633"/>
      <w:bookmarkStart w:id="8" w:name="_Toc414620828"/>
      <w:bookmarkStart w:id="9" w:name="_Toc416349695"/>
      <w:bookmarkStart w:id="10" w:name="_Toc416781012"/>
      <w:bookmarkStart w:id="11" w:name="_Toc417049361"/>
      <w:bookmarkStart w:id="12" w:name="_Toc414620634"/>
      <w:bookmarkStart w:id="13" w:name="_Toc414620829"/>
      <w:bookmarkStart w:id="14" w:name="_Toc416349696"/>
      <w:bookmarkStart w:id="15" w:name="_Toc416781013"/>
      <w:bookmarkStart w:id="16" w:name="_Toc417049362"/>
      <w:bookmarkStart w:id="17" w:name="_Toc414620635"/>
      <w:bookmarkStart w:id="18" w:name="_Toc414620830"/>
      <w:bookmarkStart w:id="19" w:name="_Toc416349697"/>
      <w:bookmarkStart w:id="20" w:name="_Toc416781014"/>
      <w:bookmarkStart w:id="21" w:name="_Toc417049363"/>
      <w:bookmarkStart w:id="22" w:name="_Toc414620636"/>
      <w:bookmarkStart w:id="23" w:name="_Toc414620831"/>
      <w:bookmarkStart w:id="24" w:name="_Toc416349698"/>
      <w:bookmarkStart w:id="25" w:name="_Toc416781015"/>
      <w:bookmarkStart w:id="26" w:name="_Toc417049364"/>
      <w:bookmarkStart w:id="27" w:name="_Toc414620639"/>
      <w:bookmarkStart w:id="28" w:name="_Toc414620834"/>
      <w:bookmarkStart w:id="29" w:name="_Toc416349701"/>
      <w:bookmarkStart w:id="30" w:name="_Toc416781018"/>
      <w:bookmarkStart w:id="31" w:name="_Toc417049367"/>
      <w:bookmarkStart w:id="32" w:name="_Toc291166266"/>
      <w:bookmarkStart w:id="33" w:name="_Toc291589161"/>
      <w:bookmarkStart w:id="34" w:name="_Toc414620642"/>
      <w:bookmarkStart w:id="35" w:name="_Toc414620837"/>
      <w:bookmarkStart w:id="36" w:name="_Toc416349704"/>
      <w:bookmarkStart w:id="37" w:name="_Toc416781021"/>
      <w:bookmarkStart w:id="38" w:name="_Toc417049370"/>
      <w:bookmarkStart w:id="39" w:name="_Toc414620643"/>
      <w:bookmarkStart w:id="40" w:name="_Toc414620838"/>
      <w:bookmarkStart w:id="41" w:name="_Toc416349705"/>
      <w:bookmarkStart w:id="42" w:name="_Toc416781022"/>
      <w:bookmarkStart w:id="43" w:name="_Toc417049371"/>
      <w:bookmarkStart w:id="44" w:name="_Toc414620644"/>
      <w:bookmarkStart w:id="45" w:name="_Toc414620839"/>
      <w:bookmarkStart w:id="46" w:name="_Toc416349706"/>
      <w:bookmarkStart w:id="47" w:name="_Toc416781023"/>
      <w:bookmarkStart w:id="48" w:name="_Toc417049372"/>
      <w:bookmarkStart w:id="49" w:name="_Toc414620645"/>
      <w:bookmarkStart w:id="50" w:name="_Toc414620840"/>
      <w:bookmarkStart w:id="51" w:name="_Toc416349707"/>
      <w:bookmarkStart w:id="52" w:name="_Toc416781024"/>
      <w:bookmarkStart w:id="53" w:name="_Toc417049373"/>
      <w:bookmarkStart w:id="54" w:name="_Toc414620646"/>
      <w:bookmarkStart w:id="55" w:name="_Toc414620841"/>
      <w:bookmarkStart w:id="56" w:name="_Toc416349708"/>
      <w:bookmarkStart w:id="57" w:name="_Toc416781025"/>
      <w:bookmarkStart w:id="58" w:name="_Toc417049374"/>
      <w:bookmarkStart w:id="59" w:name="_Toc414620649"/>
      <w:bookmarkStart w:id="60" w:name="_Toc414620844"/>
      <w:bookmarkStart w:id="61" w:name="_Toc416349711"/>
      <w:bookmarkStart w:id="62" w:name="_Toc416781028"/>
      <w:bookmarkStart w:id="63" w:name="_Toc417049377"/>
      <w:bookmarkStart w:id="64" w:name="_Toc414620652"/>
      <w:bookmarkStart w:id="65" w:name="_Toc414620847"/>
      <w:bookmarkStart w:id="66" w:name="_Toc416349714"/>
      <w:bookmarkStart w:id="67" w:name="_Toc416781031"/>
      <w:bookmarkStart w:id="68" w:name="_Toc417049380"/>
      <w:bookmarkStart w:id="69" w:name="_Toc414620662"/>
      <w:bookmarkStart w:id="70" w:name="_Toc414620857"/>
      <w:bookmarkStart w:id="71" w:name="_Toc416349724"/>
      <w:bookmarkStart w:id="72" w:name="_Toc416781041"/>
      <w:bookmarkStart w:id="73" w:name="_Toc417049390"/>
      <w:bookmarkStart w:id="74" w:name="_Toc414620663"/>
      <w:bookmarkStart w:id="75" w:name="_Toc414620858"/>
      <w:bookmarkStart w:id="76" w:name="_Toc416349725"/>
      <w:bookmarkStart w:id="77" w:name="_Toc416781042"/>
      <w:bookmarkStart w:id="78" w:name="_Toc417049391"/>
      <w:bookmarkStart w:id="79" w:name="_Toc414620664"/>
      <w:bookmarkStart w:id="80" w:name="_Toc414620859"/>
      <w:bookmarkStart w:id="81" w:name="_Toc416349726"/>
      <w:bookmarkStart w:id="82" w:name="_Toc416781043"/>
      <w:bookmarkStart w:id="83" w:name="_Toc417049392"/>
      <w:bookmarkStart w:id="84" w:name="_Toc414620670"/>
      <w:bookmarkStart w:id="85" w:name="_Toc414620865"/>
      <w:bookmarkStart w:id="86" w:name="_Toc416349732"/>
      <w:bookmarkStart w:id="87" w:name="_Toc416781049"/>
      <w:bookmarkStart w:id="88" w:name="_Toc417049398"/>
      <w:bookmarkStart w:id="89" w:name="_Toc414620671"/>
      <w:bookmarkStart w:id="90" w:name="_Toc414620866"/>
      <w:bookmarkStart w:id="91" w:name="_Toc416349733"/>
      <w:bookmarkStart w:id="92" w:name="_Toc416781050"/>
      <w:bookmarkStart w:id="93" w:name="_Toc417049399"/>
      <w:bookmarkStart w:id="94" w:name="_Toc414620672"/>
      <w:bookmarkStart w:id="95" w:name="_Toc414620867"/>
      <w:bookmarkStart w:id="96" w:name="_Toc416349734"/>
      <w:bookmarkStart w:id="97" w:name="_Toc416781051"/>
      <w:bookmarkStart w:id="98" w:name="_Toc417049400"/>
      <w:bookmarkStart w:id="99" w:name="_Toc414620673"/>
      <w:bookmarkStart w:id="100" w:name="_Toc414620868"/>
      <w:bookmarkStart w:id="101" w:name="_Toc416349735"/>
      <w:bookmarkStart w:id="102" w:name="_Toc416781052"/>
      <w:bookmarkStart w:id="103" w:name="_Toc417049401"/>
      <w:bookmarkStart w:id="104" w:name="_Toc414620674"/>
      <w:bookmarkStart w:id="105" w:name="_Toc414620869"/>
      <w:bookmarkStart w:id="106" w:name="_Toc416349736"/>
      <w:bookmarkStart w:id="107" w:name="_Toc416781053"/>
      <w:bookmarkStart w:id="108" w:name="_Toc417049402"/>
      <w:bookmarkStart w:id="109" w:name="_Toc414620675"/>
      <w:bookmarkStart w:id="110" w:name="_Toc414620870"/>
      <w:bookmarkStart w:id="111" w:name="_Toc416349737"/>
      <w:bookmarkStart w:id="112" w:name="_Toc416781054"/>
      <w:bookmarkStart w:id="113" w:name="_Toc417049403"/>
      <w:bookmarkStart w:id="114" w:name="_Toc414620676"/>
      <w:bookmarkStart w:id="115" w:name="_Toc414620871"/>
      <w:bookmarkStart w:id="116" w:name="_Toc416349738"/>
      <w:bookmarkStart w:id="117" w:name="_Toc416781055"/>
      <w:bookmarkStart w:id="118" w:name="_Toc417049404"/>
      <w:bookmarkStart w:id="119" w:name="_Toc414620677"/>
      <w:bookmarkStart w:id="120" w:name="_Toc414620872"/>
      <w:bookmarkStart w:id="121" w:name="_Toc416349739"/>
      <w:bookmarkStart w:id="122" w:name="_Toc416781056"/>
      <w:bookmarkStart w:id="123" w:name="_Toc417049405"/>
      <w:bookmarkStart w:id="124" w:name="_Toc414620678"/>
      <w:bookmarkStart w:id="125" w:name="_Toc414620873"/>
      <w:bookmarkStart w:id="126" w:name="_Toc416349740"/>
      <w:bookmarkStart w:id="127" w:name="_Toc416781057"/>
      <w:bookmarkStart w:id="128" w:name="_Toc417049406"/>
      <w:bookmarkStart w:id="129" w:name="_Toc414620680"/>
      <w:bookmarkStart w:id="130" w:name="_Toc414620875"/>
      <w:bookmarkStart w:id="131" w:name="_Toc416349742"/>
      <w:bookmarkStart w:id="132" w:name="_Toc416781059"/>
      <w:bookmarkStart w:id="133" w:name="_Toc417049408"/>
      <w:bookmarkStart w:id="134" w:name="_Toc414620681"/>
      <w:bookmarkStart w:id="135" w:name="_Toc414620876"/>
      <w:bookmarkStart w:id="136" w:name="_Toc416349743"/>
      <w:bookmarkStart w:id="137" w:name="_Toc416781060"/>
      <w:bookmarkStart w:id="138" w:name="_Toc417049409"/>
      <w:bookmarkStart w:id="139" w:name="_Toc291166269"/>
      <w:bookmarkStart w:id="140" w:name="_Toc291589164"/>
      <w:bookmarkStart w:id="141" w:name="_Toc291166270"/>
      <w:bookmarkStart w:id="142" w:name="_Toc291589165"/>
      <w:bookmarkStart w:id="143" w:name="_Toc291166271"/>
      <w:bookmarkStart w:id="144" w:name="_Toc291589166"/>
      <w:bookmarkStart w:id="145" w:name="_Toc291166272"/>
      <w:bookmarkStart w:id="146" w:name="_Toc291589167"/>
      <w:bookmarkStart w:id="147" w:name="_Toc414620682"/>
      <w:bookmarkStart w:id="148" w:name="_Toc414620877"/>
      <w:bookmarkStart w:id="149" w:name="_Toc416349744"/>
      <w:bookmarkStart w:id="150" w:name="_Toc416781061"/>
      <w:bookmarkStart w:id="151" w:name="_Toc417049410"/>
      <w:bookmarkStart w:id="152" w:name="_Toc414620683"/>
      <w:bookmarkStart w:id="153" w:name="_Toc414620878"/>
      <w:bookmarkStart w:id="154" w:name="_Toc416349745"/>
      <w:bookmarkStart w:id="155" w:name="_Toc416781062"/>
      <w:bookmarkStart w:id="156" w:name="_Toc417049411"/>
      <w:bookmarkStart w:id="157" w:name="_Toc414620684"/>
      <w:bookmarkStart w:id="158" w:name="_Toc414620879"/>
      <w:bookmarkStart w:id="159" w:name="_Toc416349746"/>
      <w:bookmarkStart w:id="160" w:name="_Toc416781063"/>
      <w:bookmarkStart w:id="161" w:name="_Toc417049412"/>
      <w:bookmarkStart w:id="162" w:name="_Toc414620688"/>
      <w:bookmarkStart w:id="163" w:name="_Toc414620883"/>
      <w:bookmarkStart w:id="164" w:name="_Toc416349750"/>
      <w:bookmarkStart w:id="165" w:name="_Toc416781067"/>
      <w:bookmarkStart w:id="166" w:name="_Toc417049416"/>
      <w:bookmarkStart w:id="167" w:name="_Toc414620689"/>
      <w:bookmarkStart w:id="168" w:name="_Toc414620884"/>
      <w:bookmarkStart w:id="169" w:name="_Toc416349751"/>
      <w:bookmarkStart w:id="170" w:name="_Toc416781068"/>
      <w:bookmarkStart w:id="171" w:name="_Toc417049417"/>
      <w:bookmarkStart w:id="172" w:name="_Toc414620690"/>
      <w:bookmarkStart w:id="173" w:name="_Toc414620885"/>
      <w:bookmarkStart w:id="174" w:name="_Toc416349752"/>
      <w:bookmarkStart w:id="175" w:name="_Toc416781069"/>
      <w:bookmarkStart w:id="176" w:name="_Toc417049418"/>
      <w:bookmarkStart w:id="177" w:name="_Toc414620691"/>
      <w:bookmarkStart w:id="178" w:name="_Toc414620886"/>
      <w:bookmarkStart w:id="179" w:name="_Toc416349753"/>
      <w:bookmarkStart w:id="180" w:name="_Toc416781070"/>
      <w:bookmarkStart w:id="181" w:name="_Toc417049419"/>
      <w:bookmarkStart w:id="182" w:name="_Toc414620692"/>
      <w:bookmarkStart w:id="183" w:name="_Toc414620887"/>
      <w:bookmarkStart w:id="184" w:name="_Toc416349754"/>
      <w:bookmarkStart w:id="185" w:name="_Toc416781071"/>
      <w:bookmarkStart w:id="186" w:name="_Toc417049420"/>
      <w:bookmarkStart w:id="187" w:name="_Toc509387510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>
        <w:rPr>
          <w:lang w:val="de-DE"/>
        </w:rPr>
        <w:t>Ausgangslage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7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="00816C2E">
        <w:rPr>
          <w:i/>
          <w:color w:val="458CC3" w:themeColor="accent2"/>
          <w:lang w:val="de-DE"/>
        </w:rPr>
        <w:t>hrem Unternehmen hinaus?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</w:t>
      </w:r>
      <w:r w:rsidR="00816C2E">
        <w:rPr>
          <w:i/>
          <w:color w:val="458CC3" w:themeColor="accent2"/>
          <w:lang w:val="de-DE"/>
        </w:rPr>
        <w:t xml:space="preserve"> B.: Kund*i</w:t>
      </w:r>
      <w:r>
        <w:rPr>
          <w:i/>
          <w:color w:val="458CC3" w:themeColor="accent2"/>
          <w:lang w:val="de-DE"/>
        </w:rPr>
        <w:t xml:space="preserve">nnen, </w:t>
      </w:r>
      <w:r w:rsidR="00816C2E">
        <w:rPr>
          <w:i/>
          <w:color w:val="458CC3" w:themeColor="accent2"/>
          <w:lang w:val="de-DE"/>
        </w:rPr>
        <w:t>Anwender*i</w:t>
      </w:r>
      <w:r>
        <w:rPr>
          <w:i/>
          <w:color w:val="458CC3" w:themeColor="accent2"/>
          <w:lang w:val="de-DE"/>
        </w:rPr>
        <w:t>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  <w:bookmarkStart w:id="188" w:name="_Toc291166278"/>
      <w:bookmarkStart w:id="189" w:name="_Toc291589173"/>
      <w:bookmarkEnd w:id="188"/>
      <w:bookmarkEnd w:id="189"/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D86E5D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Zero Emission Mobility 4.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B01CE5">
      <w:rPr>
        <w:noProof/>
      </w:rPr>
      <w:t>29.03.2021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B01CE5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B01CE5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F3AA5" w:rsidP="00D81C66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06897"/>
    <w:rsid w:val="002119A8"/>
    <w:rsid w:val="002255D2"/>
    <w:rsid w:val="00252C32"/>
    <w:rsid w:val="002A3463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16C2E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1CE5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6790D"/>
    <w:rsid w:val="00D81C66"/>
    <w:rsid w:val="00D81DBF"/>
    <w:rsid w:val="00D82A06"/>
    <w:rsid w:val="00D86E5D"/>
    <w:rsid w:val="00DA7A3C"/>
    <w:rsid w:val="00DA7E4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80581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81CD95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8C1FFF3-226F-41B1-9272-54F56639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FFG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FFG</dc:creator>
  <cp:lastModifiedBy>Dagmar Weigel</cp:lastModifiedBy>
  <cp:revision>4</cp:revision>
  <cp:lastPrinted>2018-02-03T15:30:00Z</cp:lastPrinted>
  <dcterms:created xsi:type="dcterms:W3CDTF">2021-03-24T11:47:00Z</dcterms:created>
  <dcterms:modified xsi:type="dcterms:W3CDTF">2021-03-29T08:26:00Z</dcterms:modified>
</cp:coreProperties>
</file>