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bookmarkStart w:id="3" w:name="_GoBack"/>
      <w:bookmarkEnd w:id="3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7F34AF" w:rsidRDefault="00600D24" w:rsidP="00C07EF4">
      <w:pPr>
        <w:pStyle w:val="AufzhlungEbene1"/>
        <w:numPr>
          <w:ilvl w:val="0"/>
          <w:numId w:val="13"/>
        </w:numPr>
      </w:pPr>
      <w:r w:rsidRPr="007F34AF">
        <w:t>E</w:t>
      </w:r>
      <w:r w:rsidR="00B31331" w:rsidRPr="007F34AF">
        <w:t>ndbericht</w:t>
      </w:r>
      <w:r w:rsidRPr="007F34AF">
        <w:t xml:space="preserve">: </w:t>
      </w:r>
      <w:r w:rsidR="00C07EF4" w:rsidRPr="007F34AF">
        <w:t xml:space="preserve">Wurden die dem Förderungsvertrag zugrundeliegenden Ziele erreicht? </w:t>
      </w:r>
    </w:p>
    <w:p w14:paraId="39203E1C" w14:textId="3535D717" w:rsidR="00C67A55" w:rsidRPr="007F34AF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</w:pPr>
      <w:r w:rsidRPr="007F34AF">
        <w:t>Zwischenberich</w:t>
      </w:r>
      <w:r w:rsidR="009D2B08" w:rsidRPr="007F34AF">
        <w:t>t</w:t>
      </w:r>
      <w:r w:rsidRPr="007F34AF"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53002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530027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530027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366B2E02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30027">
      <w:t>09.11.2022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530027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530027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7759975C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30027">
      <w:t>09.11.2022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30027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30027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0F292BA5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397C08AC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88FC946" w:rsidR="00FF3183" w:rsidRPr="007F34AF" w:rsidRDefault="00F926AE" w:rsidP="00B31331">
    <w:pPr>
      <w:pStyle w:val="Kopfzeile"/>
      <w:rPr>
        <w:lang w:val="en-US"/>
      </w:rPr>
    </w:pPr>
    <w:r w:rsidRPr="007F34AF">
      <w:rPr>
        <w:lang w:val="en-US"/>
      </w:rPr>
      <w:t>FFG-</w:t>
    </w:r>
    <w:proofErr w:type="spellStart"/>
    <w:r w:rsidRPr="007F34AF">
      <w:rPr>
        <w:lang w:val="en-US"/>
      </w:rPr>
      <w:t>Programm</w:t>
    </w:r>
    <w:proofErr w:type="spellEnd"/>
    <w:r w:rsidRPr="007F34AF">
      <w:rPr>
        <w:lang w:val="en-US"/>
      </w:rPr>
      <w:t xml:space="preserve">/Instrument: </w:t>
    </w:r>
    <w:r w:rsidR="007F34AF" w:rsidRPr="007F34AF">
      <w:rPr>
        <w:color w:val="306895" w:themeColor="accent2" w:themeShade="BF"/>
        <w:lang w:val="en-US"/>
      </w:rPr>
      <w:t>Digital Health – The Digital Patient Journey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027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7F34AF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4C4B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AAC4679-F627-45CF-B902-8599AB2F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Verena Mussnig</cp:lastModifiedBy>
  <cp:revision>4</cp:revision>
  <cp:lastPrinted>2019-07-26T08:22:00Z</cp:lastPrinted>
  <dcterms:created xsi:type="dcterms:W3CDTF">2022-11-09T12:42:00Z</dcterms:created>
  <dcterms:modified xsi:type="dcterms:W3CDTF">2022-11-09T12:57:00Z</dcterms:modified>
</cp:coreProperties>
</file>