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8E14DE" w:rsidRDefault="001B4752" w:rsidP="008E14DE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sdt>
        <w:sdtPr>
          <w:rPr>
            <w:b/>
            <w:color w:val="E3032E" w:themeColor="accent1"/>
            <w:sz w:val="28"/>
            <w:szCs w:val="28"/>
            <w:lang w:val="de-DE"/>
          </w:rPr>
          <w:alias w:val="Ausschreibungsnummer"/>
          <w:tag w:val="Ausschreibungsnummer"/>
          <w:id w:val="-1915078239"/>
          <w:placeholder>
            <w:docPart w:val="E0C04E3E1E8C44158E8F7A491CC5BB07"/>
          </w:placeholder>
          <w:showingPlcHdr/>
        </w:sdtPr>
        <w:sdtEndPr/>
        <w:sdtContent>
          <w:r w:rsidR="000B37E0">
            <w:rPr>
              <w:b/>
              <w:color w:val="E3032E" w:themeColor="accent1"/>
              <w:sz w:val="28"/>
              <w:szCs w:val="28"/>
              <w:lang w:val="de-DE"/>
            </w:rPr>
            <w:t>XX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  <w:bookmarkStart w:id="0" w:name="_GoBack"/>
      <w:bookmarkEnd w:id="0"/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898"/>
        <w:gridCol w:w="36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EndPr/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A75923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EndPr/>
              <w:sdtContent>
                <w:r w:rsidR="00406E17"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8D2E53">
        <w:trPr>
          <w:trHeight w:val="629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EndPr/>
          <w:sdtContent>
            <w:tc>
              <w:tcPr>
                <w:tcW w:w="5515" w:type="dxa"/>
                <w:gridSpan w:val="2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A7592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viele Busse werden angeschaft?</w:t>
                </w:r>
              </w:sdtContent>
            </w:sdt>
          </w:p>
        </w:tc>
      </w:tr>
      <w:tr w:rsidR="008E14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8E14DE" w:rsidRDefault="008E14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Buskategorie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4ADF" w:rsidRDefault="008E14DE" w:rsidP="008E14DE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Midibus</w:t>
            </w:r>
            <w:proofErr w:type="spellEnd"/>
            <w:r>
              <w:rPr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bCs/>
                <w:i/>
                <w:lang w:val="de-DE"/>
              </w:rPr>
              <w:t>Solobus</w:t>
            </w:r>
            <w:proofErr w:type="spellEnd"/>
            <w:r>
              <w:rPr>
                <w:bCs/>
                <w:i/>
                <w:lang w:val="de-DE"/>
              </w:rPr>
              <w:t xml:space="preserve"> zwei</w:t>
            </w:r>
            <w:r w:rsidR="00814ADF">
              <w:rPr>
                <w:bCs/>
                <w:i/>
                <w:lang w:val="de-DE"/>
              </w:rPr>
              <w:t>achsig oder mehrachsig, Gelenk- (bis 18,75 m Länge) od. Doppelstockbus,</w:t>
            </w:r>
            <w:r w:rsidR="008D2E53">
              <w:rPr>
                <w:bCs/>
                <w:i/>
                <w:lang w:val="de-DE"/>
              </w:rPr>
              <w:t xml:space="preserve"> Gelenkbus</w:t>
            </w:r>
            <w:r>
              <w:rPr>
                <w:bCs/>
                <w:i/>
                <w:lang w:val="de-DE"/>
              </w:rPr>
              <w:t xml:space="preserve"> </w:t>
            </w:r>
            <w:r w:rsidR="008D2E53">
              <w:rPr>
                <w:bCs/>
                <w:i/>
                <w:lang w:val="de-DE"/>
              </w:rPr>
              <w:t xml:space="preserve">(über </w:t>
            </w:r>
            <w:r>
              <w:rPr>
                <w:bCs/>
                <w:i/>
                <w:lang w:val="de-DE"/>
              </w:rPr>
              <w:t>18,75 m Länge</w:t>
            </w:r>
            <w:r w:rsidR="008D2E53">
              <w:rPr>
                <w:bCs/>
                <w:i/>
                <w:lang w:val="de-DE"/>
              </w:rPr>
              <w:t xml:space="preserve">) oder </w:t>
            </w:r>
            <w:proofErr w:type="spellStart"/>
            <w:r w:rsidR="008D2E53">
              <w:rPr>
                <w:bCs/>
                <w:i/>
                <w:lang w:val="de-DE"/>
              </w:rPr>
              <w:t>Buszug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A7592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A75923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17" w:rsidRPr="00406E1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A75923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1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>
              <w:rPr>
                <w:bCs/>
                <w:lang w:val="de-DE"/>
              </w:rPr>
              <w:t xml:space="preserve"> </w:t>
            </w:r>
            <w:r w:rsidR="00406E17"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A7592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Auf welchen Linien werden die Busse eingesetzt?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A7592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hoch ist die zu erwartende Fahrleistung (in Nutzwagenkilometer) der emissionsfreien Fahrzeuge während der Behaltefirst von 5 Jahren?</w:t>
                </w:r>
              </w:sdtContent>
            </w:sdt>
          </w:p>
        </w:tc>
      </w:tr>
      <w:tr w:rsidR="00676D69" w:rsidRPr="001B4752" w:rsidTr="00C06B7B">
        <w:trPr>
          <w:trHeight w:val="377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1B4752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2282D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Busse [€]: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DEDC9CB783CB41D7A494731AA0A42E60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Infrastruktur [€]: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BED337F743A5457EB6C1C8B4F2A5AA33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A728067158C049F68C57C3930D8363B7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lastRenderedPageBreak/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01B17F00561D4664B5BC3236D4E2D77D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0B37E0">
                  <w:rPr>
                    <w:rStyle w:val="Platzhaltertext"/>
                  </w:rPr>
                  <w:t>MM.JJJJ</w:t>
                </w:r>
                <w:r w:rsidR="000B37E0" w:rsidRPr="004E17DC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8CF7608BD1554688B15320AC65B16952"/>
                </w:placeholder>
                <w:showingPlcHdr/>
              </w:sdtPr>
              <w:sdtEndPr/>
              <w:sdtContent>
                <w:r w:rsidR="000B37E0"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B4752" w:rsidRPr="001B4752" w:rsidRDefault="001B4752" w:rsidP="00F64AD5">
      <w:pPr>
        <w:ind w:left="36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Default="00531FDE" w:rsidP="00E6497F">
      <w:pPr>
        <w:pStyle w:val="berschrift1"/>
        <w:numPr>
          <w:ilvl w:val="0"/>
          <w:numId w:val="0"/>
        </w:numPr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Default="00D052D2" w:rsidP="00D052D2">
      <w:pPr>
        <w:rPr>
          <w:lang w:val="de-DE"/>
        </w:rPr>
      </w:pPr>
    </w:p>
    <w:p w:rsidR="00D052D2" w:rsidRPr="00E6497F" w:rsidRDefault="00D052D2" w:rsidP="00D052D2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p w:rsidR="00D052D2" w:rsidRP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</w:t>
      </w:r>
      <w:proofErr w:type="gramStart"/>
      <w:r w:rsidRPr="00D052D2">
        <w:rPr>
          <w:i/>
          <w:color w:val="458CC3" w:themeColor="accent2"/>
          <w:lang w:val="de-DE"/>
        </w:rPr>
        <w:t>Alternativen )</w:t>
      </w:r>
      <w:proofErr w:type="gramEnd"/>
      <w:r w:rsidRPr="00D052D2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</w:t>
      </w:r>
      <w:r w:rsidR="00A0261A">
        <w:rPr>
          <w:i/>
          <w:color w:val="458CC3" w:themeColor="accent2"/>
          <w:lang w:val="de-DE"/>
        </w:rPr>
        <w:t>LCC</w:t>
      </w:r>
      <w:r w:rsidRPr="00D052D2">
        <w:rPr>
          <w:i/>
          <w:color w:val="458CC3" w:themeColor="accent2"/>
          <w:lang w:val="de-DE"/>
        </w:rPr>
        <w:t>-Berechnung), Fahrzeugen mit herkömmlichen Verbrennungsmotoren gegenüber.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531FDE" w:rsidRDefault="00531FDE" w:rsidP="00C11DF8">
      <w:pPr>
        <w:rPr>
          <w:i/>
          <w:color w:val="458CC3" w:themeColor="accent2"/>
          <w:lang w:val="de-DE"/>
        </w:rPr>
      </w:pPr>
    </w:p>
    <w:p w:rsidR="00816C2E" w:rsidRPr="000B37E0" w:rsidRDefault="00D052D2" w:rsidP="00816C2E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7" w:name="_Toc291166278"/>
      <w:bookmarkStart w:id="188" w:name="_Toc291589173"/>
      <w:bookmarkEnd w:id="186"/>
      <w:bookmarkEnd w:id="187"/>
      <w:bookmarkEnd w:id="188"/>
    </w:p>
    <w:sectPr w:rsidR="00816C2E" w:rsidRPr="000B37E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6D65BE">
      <w:rPr>
        <w:noProof/>
      </w:rPr>
      <w:t>29.09.2022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A75923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A75923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1B7" w:rsidRDefault="001B4752" w:rsidP="008D2E53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75923" w:rsidRPr="00A75923" w:rsidRDefault="00A75923" w:rsidP="008D2E53">
    <w:pPr>
      <w:spacing w:after="60"/>
      <w:rPr>
        <w:rFonts w:cs="Arial"/>
        <w:color w:val="E3032E" w:themeColor="accent1"/>
        <w:sz w:val="32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B523C"/>
    <w:rsid w:val="004D3623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D65BE"/>
    <w:rsid w:val="006E21C7"/>
    <w:rsid w:val="006E520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4ADF"/>
    <w:rsid w:val="00816C2E"/>
    <w:rsid w:val="00817567"/>
    <w:rsid w:val="008270CC"/>
    <w:rsid w:val="00835DC2"/>
    <w:rsid w:val="008A4B50"/>
    <w:rsid w:val="008C4169"/>
    <w:rsid w:val="008C790A"/>
    <w:rsid w:val="008D2E53"/>
    <w:rsid w:val="008E14DE"/>
    <w:rsid w:val="008F2535"/>
    <w:rsid w:val="008F4BF3"/>
    <w:rsid w:val="008F64A7"/>
    <w:rsid w:val="009245B1"/>
    <w:rsid w:val="00992B3B"/>
    <w:rsid w:val="009E0F0E"/>
    <w:rsid w:val="00A0261A"/>
    <w:rsid w:val="00A12133"/>
    <w:rsid w:val="00A210CD"/>
    <w:rsid w:val="00A61CF6"/>
    <w:rsid w:val="00A75923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94B7E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6F8DD9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C360E2" w:rsidRDefault="00C360E2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D01452" w:rsidRDefault="00C360E2" w:rsidP="00C360E2">
          <w:pPr>
            <w:pStyle w:val="6B97D77D69A34EBF8805DBDFF71C4F9F19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D01452" w:rsidRDefault="00C360E2" w:rsidP="00C360E2">
          <w:pPr>
            <w:pStyle w:val="4151CCD225B34BF8A5D5BEEA344BD3B318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D01452" w:rsidRDefault="00C360E2" w:rsidP="00C360E2">
          <w:pPr>
            <w:pStyle w:val="4C76D4F652574CE9936DBAA29C0C67EC17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D01452" w:rsidRDefault="00C360E2" w:rsidP="00C360E2">
          <w:pPr>
            <w:pStyle w:val="44C2779709FE4838B84B32DB517954B116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D01452" w:rsidRDefault="00C360E2" w:rsidP="00C360E2">
          <w:pPr>
            <w:pStyle w:val="E4D16929E98A483B97116527D99C23DC15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D01452" w:rsidRDefault="00C360E2" w:rsidP="00C360E2">
          <w:pPr>
            <w:pStyle w:val="9C7D9BD67A3047A5AFD1C7EE0550D25414"/>
          </w:pPr>
          <w:r>
            <w:rPr>
              <w:bCs/>
              <w:i/>
              <w:lang w:val="de-DE"/>
            </w:rPr>
            <w:t>Auf welchen Linien werden die Busse eingesetzt?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D01452" w:rsidRDefault="00C360E2" w:rsidP="00C360E2">
          <w:pPr>
            <w:pStyle w:val="35C5347B120E45179F395E4B477987A213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DEDC9CB783CB41D7A494731AA0A4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AFAF-BF7D-4CCC-9920-D98B6FC11065}"/>
      </w:docPartPr>
      <w:docPartBody>
        <w:p w:rsidR="00D01452" w:rsidRDefault="00C360E2" w:rsidP="00C360E2">
          <w:pPr>
            <w:pStyle w:val="DEDC9CB783CB41D7A494731AA0A42E60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337F743A5457EB6C1C8B4F2A5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7D0-A44A-4259-B624-F02CED548815}"/>
      </w:docPartPr>
      <w:docPartBody>
        <w:p w:rsidR="00D01452" w:rsidRDefault="00C360E2" w:rsidP="00C360E2">
          <w:pPr>
            <w:pStyle w:val="BED337F743A5457EB6C1C8B4F2A5AA335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067158C049F68C57C3930D83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C1C4-A27E-4CAF-8076-75281F789B2D}"/>
      </w:docPartPr>
      <w:docPartBody>
        <w:p w:rsidR="00D01452" w:rsidRDefault="00C360E2" w:rsidP="00C360E2">
          <w:pPr>
            <w:pStyle w:val="A728067158C049F68C57C3930D8363B7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7F00561D4664B5BC3236D4E2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B04F-B4AF-40BD-A97F-EF4B1AF3AE80}"/>
      </w:docPartPr>
      <w:docPartBody>
        <w:p w:rsidR="00D01452" w:rsidRDefault="00C360E2" w:rsidP="00C360E2">
          <w:pPr>
            <w:pStyle w:val="01B17F00561D4664B5BC3236D4E2D77D3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D01452" w:rsidRDefault="00C360E2" w:rsidP="00C360E2">
          <w:pPr>
            <w:pStyle w:val="9370A2D3804F48C694455D67CC1CD50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CF7608BD1554688B15320AC65B1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9DA2-887F-41A4-9445-F38D401A5B07}"/>
      </w:docPartPr>
      <w:docPartBody>
        <w:p w:rsidR="00D01452" w:rsidRDefault="00C360E2" w:rsidP="00C360E2">
          <w:pPr>
            <w:pStyle w:val="8CF7608BD1554688B15320AC65B169521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04E3E1E8C44158E8F7A491CC5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E118-3F12-464F-895F-4927CBACC93F}"/>
      </w:docPartPr>
      <w:docPartBody>
        <w:p w:rsidR="00D01452" w:rsidRDefault="00C360E2" w:rsidP="00C360E2">
          <w:pPr>
            <w:pStyle w:val="E0C04E3E1E8C44158E8F7A491CC5BB07"/>
          </w:pPr>
          <w:r>
            <w:rPr>
              <w:b/>
              <w:color w:val="5B9BD5" w:themeColor="accent1"/>
              <w:sz w:val="28"/>
              <w:szCs w:val="28"/>
              <w:lang w:val="de-DE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C360E2"/>
    <w:rsid w:val="00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0E2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39B307B-225D-4A0D-8E62-2BBDB41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EBIN</vt:lpstr>
    </vt:vector>
  </TitlesOfParts>
  <Company>FFG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Mathias Weinmayr</cp:lastModifiedBy>
  <cp:revision>4</cp:revision>
  <cp:lastPrinted>2018-02-03T15:30:00Z</cp:lastPrinted>
  <dcterms:created xsi:type="dcterms:W3CDTF">2022-09-29T13:23:00Z</dcterms:created>
  <dcterms:modified xsi:type="dcterms:W3CDTF">2022-09-29T13:35:00Z</dcterms:modified>
</cp:coreProperties>
</file>