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00D31" w14:textId="24058007" w:rsidR="009607CE" w:rsidRDefault="009607CE" w:rsidP="009607CE">
      <w:pPr>
        <w:pStyle w:val="CoverHeadline"/>
      </w:pPr>
      <w:r>
        <w:t xml:space="preserve">Projektbeschreibung für Förderungsansuchen des Programms </w:t>
      </w:r>
      <w:r w:rsidR="00EF43EB">
        <w:t>PRODUKTION DER ZUKUNFT</w:t>
      </w:r>
    </w:p>
    <w:p w14:paraId="6A06CCE4" w14:textId="77777777" w:rsidR="009607CE" w:rsidRDefault="009607CE" w:rsidP="009607CE"/>
    <w:p w14:paraId="21EF3A98" w14:textId="5F7E0EEB" w:rsidR="009607CE" w:rsidRDefault="00EF43EB" w:rsidP="009607CE">
      <w:pPr>
        <w:pStyle w:val="CoverHeadline"/>
        <w:rPr>
          <w:sz w:val="36"/>
          <w:szCs w:val="36"/>
        </w:rPr>
      </w:pPr>
      <w:r>
        <w:rPr>
          <w:sz w:val="36"/>
          <w:szCs w:val="36"/>
        </w:rPr>
        <w:t>36. Ausschreibung</w:t>
      </w:r>
      <w:r w:rsidR="00282E42">
        <w:rPr>
          <w:sz w:val="36"/>
          <w:szCs w:val="36"/>
        </w:rPr>
        <w:br/>
        <w:t>Innovationslabor BiorafFinerie</w:t>
      </w:r>
    </w:p>
    <w:p w14:paraId="71A7A50B" w14:textId="77777777" w:rsidR="009607CE" w:rsidRDefault="009607CE" w:rsidP="009607CE"/>
    <w:p w14:paraId="4773904E" w14:textId="3D4E2AC7" w:rsidR="009607CE" w:rsidRDefault="009607CE" w:rsidP="009607CE">
      <w:r w:rsidRPr="009607CE">
        <w:t xml:space="preserve">Version: </w:t>
      </w:r>
      <w:r w:rsidR="00451184">
        <w:t>Mai 2020</w:t>
      </w:r>
    </w:p>
    <w:p w14:paraId="3773DD2C" w14:textId="77777777" w:rsidR="009607CE" w:rsidRDefault="009607CE" w:rsidP="009607CE"/>
    <w:tbl>
      <w:tblPr>
        <w:tblW w:w="9122" w:type="dxa"/>
        <w:tblInd w:w="47" w:type="dxa"/>
        <w:tblBorders>
          <w:top w:val="single" w:sz="8" w:space="0" w:color="E3032E" w:themeColor="accent1"/>
          <w:left w:val="single" w:sz="8" w:space="0" w:color="E3032E" w:themeColor="accent1"/>
          <w:bottom w:val="single" w:sz="8" w:space="0" w:color="E3032E" w:themeColor="accent1"/>
          <w:right w:val="single" w:sz="8" w:space="0" w:color="E3032E" w:themeColor="accent1"/>
          <w:insideH w:val="single" w:sz="8" w:space="0" w:color="E3032E" w:themeColor="accent1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982"/>
        <w:gridCol w:w="6140"/>
      </w:tblGrid>
      <w:tr w:rsidR="009607CE" w:rsidRPr="009607CE" w14:paraId="60E72EAA" w14:textId="77777777" w:rsidTr="009607CE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72F8BCD8" w14:textId="77777777" w:rsidR="009607CE" w:rsidRPr="009607CE" w:rsidRDefault="009607CE" w:rsidP="009607CE">
            <w:pPr>
              <w:rPr>
                <w:b/>
                <w:lang w:val="de-DE"/>
              </w:rPr>
            </w:pPr>
            <w:r w:rsidRPr="009607CE">
              <w:rPr>
                <w:b/>
                <w:lang w:val="de-DE"/>
              </w:rPr>
              <w:t>FTI-Initiative:</w:t>
            </w:r>
          </w:p>
        </w:tc>
        <w:tc>
          <w:tcPr>
            <w:tcW w:w="6140" w:type="dxa"/>
            <w:shd w:val="clear" w:color="auto" w:fill="auto"/>
          </w:tcPr>
          <w:p w14:paraId="4B719ED5" w14:textId="0E05436F" w:rsidR="009607CE" w:rsidRPr="009607CE" w:rsidRDefault="00EF43EB" w:rsidP="009607CE">
            <w:pPr>
              <w:rPr>
                <w:color w:val="458CC3" w:themeColor="accent2"/>
                <w:lang w:val="de-DE"/>
              </w:rPr>
            </w:pPr>
            <w:r w:rsidRPr="00EF43EB">
              <w:rPr>
                <w:i/>
                <w:color w:val="458CC3" w:themeColor="accent2"/>
                <w:lang w:val="de-DE"/>
              </w:rPr>
              <w:t>Produktion der Zukunft</w:t>
            </w:r>
          </w:p>
        </w:tc>
      </w:tr>
      <w:tr w:rsidR="009607CE" w:rsidRPr="009607CE" w14:paraId="2B533D06" w14:textId="77777777" w:rsidTr="009607CE">
        <w:trPr>
          <w:trHeight w:val="386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1FF60F12" w14:textId="77777777" w:rsidR="009607CE" w:rsidRPr="009607CE" w:rsidRDefault="009607CE" w:rsidP="009607CE">
            <w:pPr>
              <w:rPr>
                <w:b/>
                <w:lang w:val="de-DE"/>
              </w:rPr>
            </w:pPr>
            <w:r w:rsidRPr="009607CE">
              <w:rPr>
                <w:b/>
                <w:lang w:val="de-DE"/>
              </w:rPr>
              <w:t>Langtitel des Projekts:</w:t>
            </w:r>
          </w:p>
        </w:tc>
        <w:tc>
          <w:tcPr>
            <w:tcW w:w="6140" w:type="dxa"/>
            <w:shd w:val="clear" w:color="auto" w:fill="auto"/>
          </w:tcPr>
          <w:p w14:paraId="3DACDAD0" w14:textId="77777777" w:rsidR="009607CE" w:rsidRPr="009607CE" w:rsidRDefault="009607CE" w:rsidP="009607CE">
            <w:pPr>
              <w:rPr>
                <w:color w:val="458CC3" w:themeColor="accent2"/>
                <w:lang w:val="de-DE"/>
              </w:rPr>
            </w:pPr>
            <w:r w:rsidRPr="009607CE">
              <w:rPr>
                <w:i/>
                <w:color w:val="458CC3" w:themeColor="accent2"/>
                <w:lang w:val="de-DE"/>
              </w:rPr>
              <w:t>Projekttitel (max.</w:t>
            </w:r>
            <w:r w:rsidRPr="009607CE">
              <w:rPr>
                <w:color w:val="458CC3" w:themeColor="accent2"/>
                <w:lang w:val="de-DE"/>
              </w:rPr>
              <w:t xml:space="preserve"> </w:t>
            </w:r>
            <w:r w:rsidRPr="009607CE">
              <w:rPr>
                <w:i/>
                <w:color w:val="458CC3" w:themeColor="accent2"/>
                <w:lang w:val="de-DE"/>
              </w:rPr>
              <w:t>120 Zeichen)</w:t>
            </w:r>
          </w:p>
        </w:tc>
      </w:tr>
      <w:tr w:rsidR="009607CE" w:rsidRPr="009607CE" w14:paraId="275647D2" w14:textId="77777777" w:rsidTr="009607CE">
        <w:trPr>
          <w:trHeight w:val="394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3358D264" w14:textId="77777777" w:rsidR="009607CE" w:rsidRPr="009607CE" w:rsidRDefault="009607CE" w:rsidP="009607CE">
            <w:pPr>
              <w:rPr>
                <w:b/>
                <w:lang w:val="de-DE"/>
              </w:rPr>
            </w:pPr>
            <w:r w:rsidRPr="009607CE">
              <w:rPr>
                <w:b/>
                <w:lang w:val="de-DE"/>
              </w:rPr>
              <w:t>Kurztitel des Projekts:</w:t>
            </w:r>
          </w:p>
        </w:tc>
        <w:tc>
          <w:tcPr>
            <w:tcW w:w="6140" w:type="dxa"/>
            <w:shd w:val="clear" w:color="auto" w:fill="auto"/>
          </w:tcPr>
          <w:p w14:paraId="718C1D8B" w14:textId="77777777" w:rsidR="009607CE" w:rsidRPr="009607CE" w:rsidRDefault="009607CE" w:rsidP="009607CE">
            <w:pPr>
              <w:rPr>
                <w:color w:val="458CC3" w:themeColor="accent2"/>
                <w:lang w:val="de-DE"/>
              </w:rPr>
            </w:pPr>
            <w:r w:rsidRPr="009607CE">
              <w:rPr>
                <w:i/>
                <w:color w:val="458CC3" w:themeColor="accent2"/>
                <w:lang w:val="de-DE"/>
              </w:rPr>
              <w:t>Akronym (max. 20 Zeichen)</w:t>
            </w:r>
          </w:p>
        </w:tc>
      </w:tr>
      <w:tr w:rsidR="00451184" w:rsidRPr="009607CE" w14:paraId="5E345E66" w14:textId="77777777" w:rsidTr="009607CE">
        <w:trPr>
          <w:trHeight w:val="402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76E2A90B" w14:textId="793B8749" w:rsidR="00451184" w:rsidRPr="009607CE" w:rsidRDefault="00451184" w:rsidP="00451184">
            <w:pPr>
              <w:rPr>
                <w:b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Zuordnung des Vorhabens  zu Typ A od. Typ B</w:t>
            </w:r>
            <w:r w:rsidR="007162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66BC8561" w14:textId="47094344" w:rsidR="00451184" w:rsidRDefault="00282E42" w:rsidP="00451184">
            <w:pPr>
              <w:tabs>
                <w:tab w:val="left" w:pos="2010"/>
              </w:tabs>
              <w:rPr>
                <w:rFonts w:ascii="Arial" w:hAnsi="Arial" w:cs="Arial"/>
                <w:color w:val="auto"/>
                <w:spacing w:val="0"/>
                <w:sz w:val="20"/>
                <w:szCs w:val="20"/>
              </w:rPr>
            </w:pPr>
            <w:r w:rsidRPr="009607CE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7CE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07CE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184">
              <w:rPr>
                <w:rFonts w:ascii="Arial" w:hAnsi="Arial" w:cs="Arial"/>
                <w:sz w:val="20"/>
                <w:szCs w:val="20"/>
              </w:rPr>
              <w:t>Typ A – „wirtschaftliche Nutzung“</w:t>
            </w:r>
          </w:p>
          <w:p w14:paraId="707BF35E" w14:textId="70FA2F85" w:rsidR="00451184" w:rsidRPr="00451184" w:rsidRDefault="00282E42" w:rsidP="00451184">
            <w:pPr>
              <w:tabs>
                <w:tab w:val="left" w:pos="2010"/>
              </w:tabs>
              <w:rPr>
                <w:rFonts w:ascii="Arial" w:hAnsi="Arial" w:cs="Arial"/>
                <w:sz w:val="20"/>
                <w:szCs w:val="20"/>
              </w:rPr>
            </w:pPr>
            <w:r w:rsidRPr="009607CE">
              <w:rPr>
                <w:lang w:val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7CE">
              <w:rPr>
                <w:lang w:val="de-DE"/>
              </w:rPr>
              <w:instrText xml:space="preserve"> FORMCHECKBOX </w:instrText>
            </w:r>
            <w:r>
              <w:rPr>
                <w:lang w:val="de-DE"/>
              </w:rPr>
            </w:r>
            <w:r>
              <w:rPr>
                <w:lang w:val="de-DE"/>
              </w:rPr>
              <w:fldChar w:fldCharType="separate"/>
            </w:r>
            <w:r w:rsidRPr="009607CE"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51184">
              <w:rPr>
                <w:rFonts w:ascii="Arial" w:hAnsi="Arial" w:cs="Arial"/>
                <w:sz w:val="20"/>
                <w:szCs w:val="20"/>
              </w:rPr>
              <w:t>Typ B – „nicht-wirtschaftliche Nutzung“</w:t>
            </w:r>
          </w:p>
        </w:tc>
      </w:tr>
      <w:tr w:rsidR="009607CE" w:rsidRPr="009607CE" w14:paraId="5DD4D6C7" w14:textId="77777777" w:rsidTr="009607CE">
        <w:trPr>
          <w:trHeight w:val="402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1C3B6B17" w14:textId="77777777" w:rsidR="009607CE" w:rsidRDefault="009607CE" w:rsidP="009607CE">
            <w:pPr>
              <w:rPr>
                <w:b/>
                <w:lang w:val="de-DE"/>
              </w:rPr>
            </w:pPr>
            <w:proofErr w:type="spellStart"/>
            <w:r w:rsidRPr="009607CE">
              <w:rPr>
                <w:b/>
                <w:lang w:val="de-DE"/>
              </w:rPr>
              <w:t>Antragsteller</w:t>
            </w:r>
            <w:r w:rsidR="00451184">
              <w:rPr>
                <w:b/>
                <w:lang w:val="de-DE"/>
              </w:rPr>
              <w:t>In</w:t>
            </w:r>
            <w:proofErr w:type="spellEnd"/>
            <w:r w:rsidR="00451184">
              <w:rPr>
                <w:b/>
                <w:lang w:val="de-DE"/>
              </w:rPr>
              <w:t>/</w:t>
            </w:r>
          </w:p>
          <w:p w14:paraId="340E138A" w14:textId="77C1F00B" w:rsidR="00451184" w:rsidRPr="009607CE" w:rsidRDefault="00451184" w:rsidP="009607C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Betreiberorganisation</w:t>
            </w:r>
            <w:r w:rsidR="00846AF7">
              <w:rPr>
                <w:b/>
                <w:lang w:val="de-DE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1B105D37" w14:textId="77777777" w:rsidR="009607CE" w:rsidRPr="00282E42" w:rsidRDefault="009607CE" w:rsidP="009607CE">
            <w:pPr>
              <w:rPr>
                <w:i/>
                <w:color w:val="458CC3" w:themeColor="accent2"/>
                <w:lang w:val="de-DE"/>
              </w:rPr>
            </w:pPr>
            <w:r w:rsidRPr="009607CE">
              <w:rPr>
                <w:i/>
                <w:color w:val="458CC3" w:themeColor="accent2"/>
                <w:lang w:val="de-DE"/>
              </w:rPr>
              <w:t>Firmen- bzw. Institutsname</w:t>
            </w:r>
            <w:r w:rsidRPr="00282E42">
              <w:rPr>
                <w:i/>
                <w:color w:val="458CC3" w:themeColor="accent2"/>
                <w:lang w:val="de-DE"/>
              </w:rPr>
              <w:t xml:space="preserve"> </w:t>
            </w:r>
          </w:p>
        </w:tc>
      </w:tr>
      <w:tr w:rsidR="009607CE" w:rsidRPr="009607CE" w14:paraId="661DB487" w14:textId="77777777" w:rsidTr="009607CE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49407B4A" w14:textId="5405D0B9" w:rsidR="009607CE" w:rsidRPr="009607CE" w:rsidRDefault="00846AF7" w:rsidP="009607CE">
            <w:pPr>
              <w:rPr>
                <w:b/>
                <w:lang w:val="de-D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Geplanter Standort des Innovationslabors</w:t>
            </w:r>
            <w:r w:rsidR="007162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49C6AE68" w14:textId="02B86778" w:rsidR="009607CE" w:rsidRPr="00282E42" w:rsidRDefault="00846AF7" w:rsidP="009607CE">
            <w:pPr>
              <w:rPr>
                <w:i/>
                <w:color w:val="458CC3" w:themeColor="accent2"/>
                <w:lang w:val="de-DE"/>
              </w:rPr>
            </w:pPr>
            <w:r w:rsidRPr="00282E42">
              <w:rPr>
                <w:i/>
                <w:color w:val="458CC3" w:themeColor="accent2"/>
                <w:lang w:val="de-DE"/>
              </w:rPr>
              <w:t>Adresse des geplanten Standorts des Innovationslabors</w:t>
            </w:r>
          </w:p>
        </w:tc>
      </w:tr>
      <w:tr w:rsidR="00846AF7" w:rsidRPr="009607CE" w14:paraId="3C0F1168" w14:textId="77777777" w:rsidTr="009607CE">
        <w:trPr>
          <w:trHeight w:val="955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3C7AB7A8" w14:textId="0A6CC12F" w:rsidR="00846AF7" w:rsidRPr="00846AF7" w:rsidRDefault="00846AF7" w:rsidP="009607CE">
            <w:pPr>
              <w:rPr>
                <w:rFonts w:ascii="Arial" w:hAnsi="Arial" w:cs="Arial"/>
                <w:b/>
                <w:color w:val="auto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Mitfinanzierende Organisationen</w:t>
            </w:r>
            <w:r w:rsidR="0071624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140" w:type="dxa"/>
            <w:shd w:val="clear" w:color="auto" w:fill="auto"/>
          </w:tcPr>
          <w:p w14:paraId="6FEC16DC" w14:textId="77777777" w:rsidR="00846AF7" w:rsidRPr="00282E42" w:rsidRDefault="00846AF7" w:rsidP="00846AF7">
            <w:pPr>
              <w:rPr>
                <w:i/>
                <w:color w:val="458CC3" w:themeColor="accent2"/>
                <w:lang w:val="de-DE"/>
              </w:rPr>
            </w:pPr>
            <w:r w:rsidRPr="00282E42">
              <w:rPr>
                <w:i/>
                <w:color w:val="458CC3" w:themeColor="accent2"/>
                <w:lang w:val="de-DE"/>
              </w:rPr>
              <w:t>Name(n) der Organisation(en)</w:t>
            </w:r>
          </w:p>
          <w:p w14:paraId="5043161F" w14:textId="77777777" w:rsidR="00846AF7" w:rsidRPr="00282E42" w:rsidRDefault="00846AF7" w:rsidP="00846AF7">
            <w:pPr>
              <w:ind w:firstLine="708"/>
              <w:rPr>
                <w:i/>
                <w:color w:val="458CC3" w:themeColor="accent2"/>
                <w:lang w:val="de-DE"/>
              </w:rPr>
            </w:pPr>
          </w:p>
        </w:tc>
      </w:tr>
      <w:tr w:rsidR="002B1A9C" w:rsidRPr="009607CE" w14:paraId="1112300F" w14:textId="77777777" w:rsidTr="002B1A9C">
        <w:trPr>
          <w:trHeight w:val="470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2E750054" w14:textId="3A078716" w:rsidR="002B1A9C" w:rsidRDefault="002B1A9C" w:rsidP="009607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Laufzeit:</w:t>
            </w:r>
          </w:p>
        </w:tc>
        <w:tc>
          <w:tcPr>
            <w:tcW w:w="6140" w:type="dxa"/>
            <w:shd w:val="clear" w:color="auto" w:fill="auto"/>
          </w:tcPr>
          <w:p w14:paraId="60433C99" w14:textId="52A6179C" w:rsidR="002B1A9C" w:rsidRPr="00282E42" w:rsidRDefault="002B1A9C" w:rsidP="002B1A9C">
            <w:pPr>
              <w:rPr>
                <w:i/>
                <w:color w:val="458CC3" w:themeColor="accent2"/>
                <w:lang w:val="de-DE"/>
              </w:rPr>
            </w:pPr>
            <w:r w:rsidRPr="00282E42">
              <w:rPr>
                <w:i/>
                <w:color w:val="458CC3" w:themeColor="accent2"/>
                <w:lang w:val="de-DE"/>
              </w:rPr>
              <w:t xml:space="preserve">Geplante Laufzeit, von – bis (TT.MM.JJJJ) </w:t>
            </w:r>
          </w:p>
          <w:p w14:paraId="599A5741" w14:textId="77777777" w:rsidR="002B1A9C" w:rsidRPr="00282E42" w:rsidRDefault="002B1A9C" w:rsidP="00846AF7">
            <w:pPr>
              <w:rPr>
                <w:i/>
                <w:color w:val="458CC3" w:themeColor="accent2"/>
                <w:lang w:val="de-DE"/>
              </w:rPr>
            </w:pPr>
          </w:p>
        </w:tc>
      </w:tr>
      <w:tr w:rsidR="00B64E21" w:rsidRPr="009607CE" w14:paraId="0C3668C4" w14:textId="77777777" w:rsidTr="002B1A9C">
        <w:trPr>
          <w:trHeight w:val="470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4DE78FDA" w14:textId="4676B61F" w:rsidR="00B64E21" w:rsidRDefault="00B64E21" w:rsidP="009607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Laufzeit in Monaten:</w:t>
            </w:r>
          </w:p>
        </w:tc>
        <w:tc>
          <w:tcPr>
            <w:tcW w:w="6140" w:type="dxa"/>
            <w:shd w:val="clear" w:color="auto" w:fill="auto"/>
          </w:tcPr>
          <w:p w14:paraId="478674AA" w14:textId="697ED83C" w:rsidR="00B64E21" w:rsidRPr="00282E42" w:rsidRDefault="00B64E21" w:rsidP="00B64E21">
            <w:pPr>
              <w:rPr>
                <w:i/>
                <w:color w:val="458CC3" w:themeColor="accent2"/>
                <w:lang w:val="de-DE"/>
              </w:rPr>
            </w:pPr>
            <w:r w:rsidRPr="00282E42">
              <w:rPr>
                <w:i/>
                <w:color w:val="458CC3" w:themeColor="accent2"/>
                <w:lang w:val="de-DE"/>
              </w:rPr>
              <w:t>Anzahl Monate (max. 5 Jahre):</w:t>
            </w:r>
          </w:p>
        </w:tc>
      </w:tr>
      <w:tr w:rsidR="00B64E21" w:rsidRPr="009607CE" w14:paraId="7DE382CF" w14:textId="77777777" w:rsidTr="002B1A9C">
        <w:trPr>
          <w:trHeight w:val="470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0747EA23" w14:textId="0D46A0B7" w:rsidR="00B64E21" w:rsidRDefault="00B64E21" w:rsidP="009607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Kosten:</w:t>
            </w:r>
          </w:p>
        </w:tc>
        <w:tc>
          <w:tcPr>
            <w:tcW w:w="6140" w:type="dxa"/>
            <w:shd w:val="clear" w:color="auto" w:fill="auto"/>
          </w:tcPr>
          <w:p w14:paraId="6CEDE7D3" w14:textId="21B540EA" w:rsidR="00B64E21" w:rsidRPr="00282E42" w:rsidRDefault="00B64E21" w:rsidP="00B64E21">
            <w:pPr>
              <w:rPr>
                <w:i/>
                <w:color w:val="458CC3" w:themeColor="accent2"/>
                <w:lang w:val="de-DE"/>
              </w:rPr>
            </w:pPr>
            <w:r w:rsidRPr="00282E42">
              <w:rPr>
                <w:i/>
                <w:color w:val="458CC3" w:themeColor="accent2"/>
                <w:lang w:val="de-DE"/>
              </w:rPr>
              <w:t>Gesamtkosten [€]:</w:t>
            </w:r>
          </w:p>
        </w:tc>
      </w:tr>
      <w:tr w:rsidR="00B64E21" w:rsidRPr="009607CE" w14:paraId="7E7FF5AE" w14:textId="77777777" w:rsidTr="002B1A9C">
        <w:trPr>
          <w:trHeight w:val="470"/>
        </w:trPr>
        <w:tc>
          <w:tcPr>
            <w:tcW w:w="2982" w:type="dxa"/>
            <w:shd w:val="clear" w:color="auto" w:fill="F2F2F2" w:themeFill="background1" w:themeFillShade="F2"/>
            <w:noWrap/>
          </w:tcPr>
          <w:p w14:paraId="2C37F37E" w14:textId="26374CD5" w:rsidR="00B64E21" w:rsidRDefault="00B64E21" w:rsidP="009607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Förderung:</w:t>
            </w:r>
          </w:p>
        </w:tc>
        <w:tc>
          <w:tcPr>
            <w:tcW w:w="6140" w:type="dxa"/>
            <w:shd w:val="clear" w:color="auto" w:fill="auto"/>
          </w:tcPr>
          <w:p w14:paraId="798500E3" w14:textId="7E8C6F64" w:rsidR="00B64E21" w:rsidRPr="00282E42" w:rsidRDefault="00B64E21" w:rsidP="00B64E21">
            <w:pPr>
              <w:rPr>
                <w:i/>
                <w:color w:val="458CC3" w:themeColor="accent2"/>
                <w:lang w:val="de-DE"/>
              </w:rPr>
            </w:pPr>
            <w:r w:rsidRPr="00282E42">
              <w:rPr>
                <w:i/>
                <w:color w:val="458CC3" w:themeColor="accent2"/>
                <w:lang w:val="de-DE"/>
              </w:rPr>
              <w:t>Gesamtförderung [€]:</w:t>
            </w:r>
          </w:p>
        </w:tc>
      </w:tr>
      <w:tr w:rsidR="009607CE" w:rsidRPr="009607CE" w14:paraId="50C25AAE" w14:textId="77777777" w:rsidTr="006F7D0D">
        <w:trPr>
          <w:trHeight w:val="18"/>
        </w:trPr>
        <w:tc>
          <w:tcPr>
            <w:tcW w:w="9122" w:type="dxa"/>
            <w:gridSpan w:val="2"/>
            <w:shd w:val="clear" w:color="auto" w:fill="F2F2F2" w:themeFill="background1" w:themeFillShade="F2"/>
            <w:noWrap/>
          </w:tcPr>
          <w:p w14:paraId="07398111" w14:textId="77777777" w:rsidR="00846AF7" w:rsidRDefault="00846AF7" w:rsidP="00846AF7">
            <w:pPr>
              <w:rPr>
                <w:rFonts w:ascii="Arial" w:hAnsi="Arial" w:cs="Arial"/>
                <w:i/>
                <w:color w:val="194486"/>
                <w:spacing w:val="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SYNOPSIS: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82E42">
              <w:rPr>
                <w:i/>
                <w:color w:val="458CC3" w:themeColor="accent2"/>
                <w:lang w:val="de-DE"/>
              </w:rPr>
              <w:t>Kurzbeschreibung des Konzepts des geplanten Innovationslabors, der damit verfolgten Ziele und der geplanten Nutzung. Die Synopsis soll es ermöglichen, die Ziele auf einen Blick zu erfassen (max. 5 Sätze</w:t>
            </w:r>
            <w:r>
              <w:rPr>
                <w:rFonts w:ascii="Arial" w:hAnsi="Arial" w:cs="Arial"/>
                <w:i/>
                <w:color w:val="194486"/>
                <w:sz w:val="20"/>
                <w:szCs w:val="20"/>
              </w:rPr>
              <w:t>)</w:t>
            </w:r>
          </w:p>
          <w:p w14:paraId="2EB83ACF" w14:textId="77777777" w:rsidR="009607CE" w:rsidRPr="009607CE" w:rsidRDefault="009607CE" w:rsidP="009607CE">
            <w:pPr>
              <w:rPr>
                <w:lang w:val="de-DE"/>
              </w:rPr>
            </w:pPr>
          </w:p>
          <w:p w14:paraId="23033930" w14:textId="77777777" w:rsidR="009607CE" w:rsidRPr="009607CE" w:rsidRDefault="009607CE" w:rsidP="009607CE">
            <w:pPr>
              <w:rPr>
                <w:lang w:val="de-DE"/>
              </w:rPr>
            </w:pPr>
          </w:p>
          <w:p w14:paraId="504DB916" w14:textId="77D6B739" w:rsidR="009607CE" w:rsidRPr="009607CE" w:rsidRDefault="009607CE" w:rsidP="009607CE">
            <w:pPr>
              <w:rPr>
                <w:lang w:val="de-DE"/>
              </w:rPr>
            </w:pPr>
          </w:p>
        </w:tc>
      </w:tr>
    </w:tbl>
    <w:p w14:paraId="4B1DAF4F" w14:textId="77777777" w:rsidR="009607CE" w:rsidRPr="009607CE" w:rsidRDefault="009607CE" w:rsidP="009607CE">
      <w:pPr>
        <w:pStyle w:val="berschrift1"/>
      </w:pPr>
      <w:bookmarkStart w:id="0" w:name="_Toc40350623"/>
      <w:r>
        <w:rPr>
          <w:rFonts w:eastAsiaTheme="minorHAnsi"/>
        </w:rPr>
        <w:lastRenderedPageBreak/>
        <w:t>Allgemeines</w:t>
      </w:r>
      <w:bookmarkEnd w:id="0"/>
    </w:p>
    <w:p w14:paraId="4CDB4B55" w14:textId="77777777" w:rsidR="009607CE" w:rsidRDefault="009607CE" w:rsidP="009607CE">
      <w:pPr>
        <w:pStyle w:val="a"/>
      </w:pPr>
      <w:r>
        <w:t>_</w:t>
      </w:r>
    </w:p>
    <w:p w14:paraId="13E5C95C" w14:textId="77777777" w:rsidR="009607CE" w:rsidRDefault="009607CE" w:rsidP="009607CE">
      <w:pPr>
        <w:pStyle w:val="a"/>
      </w:pPr>
    </w:p>
    <w:p w14:paraId="716A7ADA" w14:textId="77777777" w:rsidR="009607CE" w:rsidRDefault="009607CE" w:rsidP="00282E42">
      <w:pPr>
        <w:pStyle w:val="berschrift2"/>
        <w:rPr>
          <w:lang w:val="de-DE"/>
        </w:rPr>
      </w:pPr>
      <w:bookmarkStart w:id="1" w:name="_Toc40350624"/>
      <w:r w:rsidRPr="009607CE">
        <w:rPr>
          <w:lang w:val="de-DE"/>
        </w:rPr>
        <w:t>Checkliste für die Antragseinreichung</w:t>
      </w:r>
      <w:bookmarkEnd w:id="1"/>
    </w:p>
    <w:p w14:paraId="1CF7F263" w14:textId="77777777" w:rsidR="009607CE" w:rsidRPr="009607CE" w:rsidRDefault="009607CE" w:rsidP="009607CE">
      <w:pPr>
        <w:rPr>
          <w:lang w:val="de-DE"/>
        </w:rPr>
      </w:pPr>
    </w:p>
    <w:p w14:paraId="6F1A76BC" w14:textId="77777777" w:rsidR="009607CE" w:rsidRPr="009607CE" w:rsidRDefault="009607CE" w:rsidP="009607CE">
      <w:pPr>
        <w:rPr>
          <w:color w:val="458CC3" w:themeColor="accent2"/>
          <w:lang w:val="de-DE"/>
        </w:rPr>
      </w:pPr>
      <w:r w:rsidRPr="009607CE">
        <w:rPr>
          <w:color w:val="458CC3" w:themeColor="accent2"/>
          <w:lang w:val="de-DE"/>
        </w:rPr>
        <w:t xml:space="preserve">Die Informationen in Kapitel 0 dienen als Hilfestellung zur Einreichung und können in der finalen Projektbeschreibung, die als Anhang im </w:t>
      </w:r>
      <w:proofErr w:type="spellStart"/>
      <w:r w:rsidRPr="009607CE">
        <w:rPr>
          <w:color w:val="458CC3" w:themeColor="accent2"/>
          <w:lang w:val="de-DE"/>
        </w:rPr>
        <w:t>eCall</w:t>
      </w:r>
      <w:proofErr w:type="spellEnd"/>
      <w:r w:rsidRPr="009607CE">
        <w:rPr>
          <w:color w:val="458CC3" w:themeColor="accent2"/>
          <w:lang w:val="de-DE"/>
        </w:rPr>
        <w:t xml:space="preserve"> hochgeladen wird, gelöscht werden.</w:t>
      </w:r>
    </w:p>
    <w:p w14:paraId="654A0208" w14:textId="77777777" w:rsidR="009607CE" w:rsidRPr="009607CE" w:rsidRDefault="009607CE" w:rsidP="009607CE">
      <w:pPr>
        <w:rPr>
          <w:lang w:val="de-DE"/>
        </w:rPr>
      </w:pPr>
    </w:p>
    <w:p w14:paraId="633CD0EF" w14:textId="320620C2" w:rsidR="009607CE" w:rsidRPr="009607CE" w:rsidRDefault="009607CE" w:rsidP="009607CE">
      <w:pPr>
        <w:pStyle w:val="berschrift3"/>
        <w:rPr>
          <w:lang w:val="de-DE"/>
        </w:rPr>
      </w:pPr>
      <w:bookmarkStart w:id="2" w:name="_Toc430158292"/>
      <w:bookmarkStart w:id="3" w:name="_Toc40350625"/>
      <w:r w:rsidRPr="009607CE">
        <w:rPr>
          <w:lang w:val="de-DE"/>
        </w:rPr>
        <w:t>Checkliste Formalprüfung</w:t>
      </w:r>
      <w:bookmarkEnd w:id="2"/>
      <w:bookmarkEnd w:id="3"/>
    </w:p>
    <w:p w14:paraId="2F284D79" w14:textId="77777777" w:rsidR="009607CE" w:rsidRPr="009607CE" w:rsidRDefault="009607CE" w:rsidP="009607CE">
      <w:pPr>
        <w:rPr>
          <w:lang w:val="de-DE"/>
        </w:rPr>
      </w:pPr>
    </w:p>
    <w:p w14:paraId="3830DCF8" w14:textId="77777777" w:rsidR="009607CE" w:rsidRDefault="009607CE" w:rsidP="009607CE">
      <w:pPr>
        <w:rPr>
          <w:b/>
          <w:color w:val="E3032E" w:themeColor="accent1"/>
          <w:u w:val="single"/>
          <w:lang w:val="de-DE"/>
        </w:rPr>
      </w:pPr>
      <w:r w:rsidRPr="009607CE">
        <w:rPr>
          <w:color w:val="458CC3" w:themeColor="accent2"/>
          <w:lang w:val="de-DE"/>
        </w:rPr>
        <w:t xml:space="preserve">Bei der Formalprüfung wird das Förderungsansuchen auf formale Richtigkeit und Vollständigkeit geprüft. Bitte beachten Sie: </w:t>
      </w:r>
      <w:r w:rsidRPr="009607CE">
        <w:rPr>
          <w:b/>
          <w:color w:val="E3032E" w:themeColor="accent1"/>
          <w:u w:val="single"/>
          <w:lang w:val="de-DE"/>
        </w:rPr>
        <w:t>Sind die Formalvoraussetzungen nicht erfüllt und handelt es sich um nicht-behebbare Mängel, wird das Förderungsansuchen bei der Formalprüfung aufgrund der erforderlichen Gleichbehandlung aller Förderungsansuchen ausnahmslos aus dem weiteren Verfahren ausgeschieden und formal abgelehnt.</w:t>
      </w:r>
    </w:p>
    <w:p w14:paraId="4599F0E8" w14:textId="77777777" w:rsidR="009607CE" w:rsidRDefault="009607CE" w:rsidP="009607CE">
      <w:pPr>
        <w:rPr>
          <w:lang w:val="de-DE"/>
        </w:rPr>
      </w:pPr>
    </w:p>
    <w:tbl>
      <w:tblPr>
        <w:tblW w:w="5000" w:type="pct"/>
        <w:tbl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single" w:sz="4" w:space="0" w:color="E3032E" w:themeColor="accent1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94"/>
        <w:gridCol w:w="196"/>
        <w:gridCol w:w="3731"/>
        <w:gridCol w:w="904"/>
        <w:gridCol w:w="1836"/>
      </w:tblGrid>
      <w:tr w:rsidR="009607CE" w:rsidRPr="009607CE" w14:paraId="49B5FF0D" w14:textId="77777777" w:rsidTr="0071624C">
        <w:tc>
          <w:tcPr>
            <w:tcW w:w="1321" w:type="pct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3DBBD3D1" w14:textId="77777777" w:rsidR="009607CE" w:rsidRPr="009607CE" w:rsidRDefault="009607CE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9607CE">
              <w:rPr>
                <w:b/>
                <w:color w:val="FFFFFF" w:themeColor="background1"/>
                <w:lang w:val="de-DE"/>
              </w:rPr>
              <w:t>Kriterium</w:t>
            </w:r>
          </w:p>
        </w:tc>
        <w:tc>
          <w:tcPr>
            <w:tcW w:w="2167" w:type="pct"/>
            <w:gridSpan w:val="2"/>
            <w:shd w:val="clear" w:color="auto" w:fill="E3032E" w:themeFill="accent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69B9C31A" w14:textId="77777777" w:rsidR="009607CE" w:rsidRPr="009607CE" w:rsidRDefault="009607CE" w:rsidP="009607C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9607CE">
              <w:rPr>
                <w:b/>
                <w:color w:val="FFFFFF" w:themeColor="background1"/>
                <w:lang w:val="de-DE"/>
              </w:rPr>
              <w:t>Prüfinhalt</w:t>
            </w:r>
          </w:p>
        </w:tc>
        <w:tc>
          <w:tcPr>
            <w:tcW w:w="499" w:type="pct"/>
            <w:shd w:val="clear" w:color="auto" w:fill="E3032E" w:themeFill="accent1"/>
            <w:vAlign w:val="center"/>
            <w:hideMark/>
          </w:tcPr>
          <w:p w14:paraId="167EB5E8" w14:textId="00E74C3E" w:rsidR="009607CE" w:rsidRPr="009607CE" w:rsidRDefault="009607CE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9607CE">
              <w:rPr>
                <w:b/>
                <w:color w:val="FFFFFF" w:themeColor="background1"/>
                <w:lang w:val="de-DE"/>
              </w:rPr>
              <w:t>Mangel beheb</w:t>
            </w:r>
            <w:r w:rsidR="0071624C">
              <w:rPr>
                <w:b/>
                <w:color w:val="FFFFFF" w:themeColor="background1"/>
                <w:lang w:val="de-DE"/>
              </w:rPr>
              <w:t>-</w:t>
            </w:r>
            <w:r w:rsidRPr="009607CE">
              <w:rPr>
                <w:b/>
                <w:color w:val="FFFFFF" w:themeColor="background1"/>
                <w:lang w:val="de-DE"/>
              </w:rPr>
              <w:t>bar</w:t>
            </w:r>
          </w:p>
        </w:tc>
        <w:tc>
          <w:tcPr>
            <w:tcW w:w="1013" w:type="pct"/>
            <w:shd w:val="clear" w:color="auto" w:fill="E3032E" w:themeFill="accent1"/>
            <w:vAlign w:val="center"/>
            <w:hideMark/>
          </w:tcPr>
          <w:p w14:paraId="1615499E" w14:textId="77777777" w:rsidR="009607CE" w:rsidRPr="009607CE" w:rsidRDefault="009607CE" w:rsidP="0021554E">
            <w:pPr>
              <w:jc w:val="center"/>
              <w:rPr>
                <w:b/>
                <w:color w:val="FFFFFF" w:themeColor="background1"/>
                <w:lang w:val="de-DE"/>
              </w:rPr>
            </w:pPr>
            <w:r w:rsidRPr="009607CE">
              <w:rPr>
                <w:b/>
                <w:color w:val="FFFFFF" w:themeColor="background1"/>
                <w:lang w:val="de-DE"/>
              </w:rPr>
              <w:t>Konsequenz</w:t>
            </w:r>
          </w:p>
        </w:tc>
      </w:tr>
      <w:tr w:rsidR="00F21EB9" w:rsidRPr="009607CE" w14:paraId="18F78C87" w14:textId="77777777" w:rsidTr="0071624C">
        <w:trPr>
          <w:trHeight w:val="523"/>
        </w:trPr>
        <w:tc>
          <w:tcPr>
            <w:tcW w:w="1429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F405F79" w14:textId="7DAC1CCA" w:rsidR="00F21EB9" w:rsidRPr="00477545" w:rsidRDefault="0046793F" w:rsidP="009607CE">
            <w:pPr>
              <w:rPr>
                <w:szCs w:val="22"/>
              </w:rPr>
            </w:pPr>
            <w:r w:rsidRPr="00477545">
              <w:rPr>
                <w:szCs w:val="22"/>
              </w:rPr>
              <w:t>Niederlassung der Betreiberorganisation</w:t>
            </w:r>
          </w:p>
        </w:tc>
        <w:tc>
          <w:tcPr>
            <w:tcW w:w="2059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39B9B46" w14:textId="4898210B" w:rsidR="00F21EB9" w:rsidRPr="00477545" w:rsidRDefault="0046793F" w:rsidP="00F21EB9">
            <w:pPr>
              <w:rPr>
                <w:i/>
                <w:szCs w:val="22"/>
                <w:lang w:val="de-DE"/>
              </w:rPr>
            </w:pPr>
            <w:r w:rsidRPr="00477545">
              <w:rPr>
                <w:szCs w:val="22"/>
              </w:rPr>
              <w:t>Die Betreiberorganisation hat eine (geplante) Niederlassung in Österreich</w:t>
            </w:r>
          </w:p>
        </w:tc>
        <w:tc>
          <w:tcPr>
            <w:tcW w:w="499" w:type="pct"/>
            <w:vAlign w:val="center"/>
          </w:tcPr>
          <w:p w14:paraId="53A078B6" w14:textId="0694CC26" w:rsidR="00F21EB9" w:rsidRPr="00477545" w:rsidRDefault="00F21EB9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nein</w:t>
            </w:r>
          </w:p>
        </w:tc>
        <w:tc>
          <w:tcPr>
            <w:tcW w:w="1013" w:type="pct"/>
            <w:vAlign w:val="center"/>
          </w:tcPr>
          <w:p w14:paraId="4E43C55E" w14:textId="7069112C" w:rsidR="00F21EB9" w:rsidRPr="00477545" w:rsidRDefault="008A711A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Ablehnung aus formalen Gründen</w:t>
            </w:r>
          </w:p>
        </w:tc>
      </w:tr>
      <w:tr w:rsidR="0046793F" w:rsidRPr="009607CE" w14:paraId="1CA39DB2" w14:textId="77777777" w:rsidTr="0071624C">
        <w:trPr>
          <w:trHeight w:val="1629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8BF9521" w14:textId="5F1A096B" w:rsidR="00990B80" w:rsidRPr="00477545" w:rsidRDefault="009672D5" w:rsidP="009607CE">
            <w:pPr>
              <w:rPr>
                <w:szCs w:val="22"/>
              </w:rPr>
            </w:pPr>
            <w:r w:rsidRPr="00477545">
              <w:rPr>
                <w:szCs w:val="22"/>
              </w:rPr>
              <w:t>Vollständigkeit des Antrags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22F8A8" w14:textId="77777777" w:rsidR="009672D5" w:rsidRPr="00477545" w:rsidRDefault="009672D5" w:rsidP="00E54916">
            <w:pPr>
              <w:pStyle w:val="AufzhlungEbene1"/>
              <w:rPr>
                <w:szCs w:val="22"/>
              </w:rPr>
            </w:pPr>
            <w:proofErr w:type="spellStart"/>
            <w:r w:rsidRPr="00477545">
              <w:rPr>
                <w:szCs w:val="22"/>
              </w:rPr>
              <w:t>Vorhabensbeschreibung</w:t>
            </w:r>
            <w:proofErr w:type="spellEnd"/>
            <w:r w:rsidRPr="00477545">
              <w:rPr>
                <w:szCs w:val="22"/>
              </w:rPr>
              <w:t>: Inhaltlicher Antrag (Upload als .</w:t>
            </w:r>
            <w:proofErr w:type="spellStart"/>
            <w:r w:rsidRPr="00477545">
              <w:rPr>
                <w:szCs w:val="22"/>
              </w:rPr>
              <w:t>pdf</w:t>
            </w:r>
            <w:proofErr w:type="spellEnd"/>
            <w:r w:rsidRPr="00477545">
              <w:rPr>
                <w:szCs w:val="22"/>
              </w:rPr>
              <w:t>-Dokument)</w:t>
            </w:r>
          </w:p>
          <w:p w14:paraId="45AA2C82" w14:textId="77777777" w:rsidR="009672D5" w:rsidRPr="00477545" w:rsidRDefault="009672D5" w:rsidP="00E54916">
            <w:pPr>
              <w:pStyle w:val="AufzhlungEbene1"/>
              <w:rPr>
                <w:szCs w:val="22"/>
              </w:rPr>
            </w:pPr>
            <w:r w:rsidRPr="00477545">
              <w:rPr>
                <w:szCs w:val="22"/>
              </w:rPr>
              <w:t xml:space="preserve">Kostenplan im </w:t>
            </w:r>
            <w:proofErr w:type="spellStart"/>
            <w:r w:rsidRPr="00477545">
              <w:rPr>
                <w:szCs w:val="22"/>
              </w:rPr>
              <w:t>eCall</w:t>
            </w:r>
            <w:proofErr w:type="spellEnd"/>
          </w:p>
          <w:p w14:paraId="2C7A4B26" w14:textId="77777777" w:rsidR="009672D5" w:rsidRPr="00477545" w:rsidRDefault="009672D5" w:rsidP="00E54916">
            <w:pPr>
              <w:pStyle w:val="AufzhlungEbene1"/>
              <w:rPr>
                <w:szCs w:val="22"/>
              </w:rPr>
            </w:pPr>
            <w:r w:rsidRPr="00477545">
              <w:rPr>
                <w:szCs w:val="22"/>
              </w:rPr>
              <w:t>Verpflichtende Anhänge (siehe unten)</w:t>
            </w:r>
          </w:p>
          <w:p w14:paraId="38C8D5E6" w14:textId="6AA1B510" w:rsidR="0046793F" w:rsidRPr="00477545" w:rsidRDefault="009672D5" w:rsidP="009672D5">
            <w:pPr>
              <w:spacing w:line="240" w:lineRule="auto"/>
              <w:ind w:left="360"/>
              <w:rPr>
                <w:b/>
                <w:szCs w:val="22"/>
              </w:rPr>
            </w:pPr>
            <w:r w:rsidRPr="00477545">
              <w:rPr>
                <w:b/>
                <w:szCs w:val="22"/>
              </w:rPr>
              <w:t xml:space="preserve">Die Vorlage der </w:t>
            </w:r>
            <w:proofErr w:type="spellStart"/>
            <w:r w:rsidRPr="00477545">
              <w:rPr>
                <w:b/>
                <w:szCs w:val="22"/>
              </w:rPr>
              <w:t>Vorhabensbeschreibung</w:t>
            </w:r>
            <w:proofErr w:type="spellEnd"/>
            <w:r w:rsidRPr="00477545">
              <w:rPr>
                <w:b/>
                <w:szCs w:val="22"/>
              </w:rPr>
              <w:t xml:space="preserve"> ist vollständig auszufüllen, eine Abänderung oder Ergänzung von Kapiteln ist nicht zulässig!</w:t>
            </w:r>
          </w:p>
        </w:tc>
        <w:tc>
          <w:tcPr>
            <w:tcW w:w="499" w:type="pct"/>
            <w:vAlign w:val="center"/>
          </w:tcPr>
          <w:p w14:paraId="0BC2BA44" w14:textId="5B6BBAE7" w:rsidR="0046793F" w:rsidRPr="00477545" w:rsidRDefault="009672D5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nein</w:t>
            </w:r>
          </w:p>
        </w:tc>
        <w:tc>
          <w:tcPr>
            <w:tcW w:w="1013" w:type="pct"/>
            <w:vAlign w:val="center"/>
          </w:tcPr>
          <w:p w14:paraId="487070C9" w14:textId="777719ED" w:rsidR="0046793F" w:rsidRPr="00477545" w:rsidRDefault="009672D5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Ablehnung aus formalen Gründen</w:t>
            </w:r>
          </w:p>
        </w:tc>
      </w:tr>
      <w:tr w:rsidR="00F21EB9" w:rsidRPr="009607CE" w14:paraId="062A2079" w14:textId="77777777" w:rsidTr="0071624C">
        <w:trPr>
          <w:trHeight w:val="498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5DF7D93" w14:textId="343A8320" w:rsidR="00F21EB9" w:rsidRPr="00477545" w:rsidRDefault="009672D5" w:rsidP="009607CE">
            <w:pPr>
              <w:rPr>
                <w:szCs w:val="22"/>
              </w:rPr>
            </w:pPr>
            <w:r w:rsidRPr="00477545">
              <w:rPr>
                <w:szCs w:val="22"/>
              </w:rPr>
              <w:t>Richtiges Formular verwendet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E156AE" w14:textId="283AD0B9" w:rsidR="00F21EB9" w:rsidRPr="00477545" w:rsidRDefault="00EC2363" w:rsidP="00C05A4E">
            <w:pPr>
              <w:pStyle w:val="AufzhlungEbene1"/>
              <w:rPr>
                <w:rFonts w:ascii="Arial" w:hAnsi="Arial" w:cs="Arial"/>
                <w:color w:val="auto"/>
                <w:spacing w:val="0"/>
                <w:szCs w:val="22"/>
              </w:rPr>
            </w:pPr>
            <w:r>
              <w:rPr>
                <w:szCs w:val="22"/>
              </w:rPr>
              <w:t xml:space="preserve">Wahl der korrekten </w:t>
            </w:r>
            <w:r w:rsidR="009672D5" w:rsidRPr="00477545">
              <w:rPr>
                <w:szCs w:val="22"/>
              </w:rPr>
              <w:t>Projektbeschreibung (</w:t>
            </w:r>
            <w:r w:rsidR="00C05A4E">
              <w:rPr>
                <w:szCs w:val="22"/>
              </w:rPr>
              <w:t>V</w:t>
            </w:r>
            <w:r w:rsidR="009672D5" w:rsidRPr="00477545">
              <w:rPr>
                <w:szCs w:val="22"/>
              </w:rPr>
              <w:t xml:space="preserve">gl. Downloadcenter unter </w:t>
            </w:r>
            <w:hyperlink r:id="rId8" w:history="1">
              <w:r w:rsidR="009672D5" w:rsidRPr="00C05A4E">
                <w:rPr>
                  <w:rStyle w:val="Hyperlink"/>
                  <w:rFonts w:asciiTheme="majorHAnsi" w:hAnsiTheme="majorHAnsi" w:cstheme="majorHAnsi"/>
                  <w:szCs w:val="22"/>
                </w:rPr>
                <w:t>https://www.ffg.at/36-ausschreibung-produktion-der-zukunft/downloadcenter</w:t>
              </w:r>
            </w:hyperlink>
            <w:r w:rsidR="009672D5" w:rsidRPr="00C05A4E">
              <w:rPr>
                <w:rFonts w:asciiTheme="majorHAnsi" w:hAnsiTheme="majorHAnsi" w:cstheme="majorHAnsi"/>
                <w:szCs w:val="22"/>
              </w:rPr>
              <w:t>)</w:t>
            </w:r>
          </w:p>
        </w:tc>
        <w:tc>
          <w:tcPr>
            <w:tcW w:w="499" w:type="pct"/>
            <w:vAlign w:val="center"/>
          </w:tcPr>
          <w:p w14:paraId="64C728BA" w14:textId="447524E7" w:rsidR="00F21EB9" w:rsidRPr="00477545" w:rsidRDefault="00F21EB9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nein</w:t>
            </w:r>
          </w:p>
        </w:tc>
        <w:tc>
          <w:tcPr>
            <w:tcW w:w="1013" w:type="pct"/>
            <w:vAlign w:val="center"/>
          </w:tcPr>
          <w:p w14:paraId="47724767" w14:textId="517E3F1C" w:rsidR="00F21EB9" w:rsidRPr="00477545" w:rsidRDefault="008A711A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Ablehnung aus formalen Gründen</w:t>
            </w:r>
          </w:p>
        </w:tc>
      </w:tr>
      <w:tr w:rsidR="00933395" w:rsidRPr="009607CE" w14:paraId="5A8EFCC9" w14:textId="77777777" w:rsidTr="0071624C">
        <w:trPr>
          <w:trHeight w:val="1168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897199" w14:textId="564E0CEE" w:rsidR="00933395" w:rsidRPr="00477545" w:rsidRDefault="00933395" w:rsidP="009607CE">
            <w:pPr>
              <w:rPr>
                <w:szCs w:val="22"/>
              </w:rPr>
            </w:pPr>
            <w:r w:rsidRPr="00477545">
              <w:rPr>
                <w:szCs w:val="22"/>
              </w:rPr>
              <w:t>Übereinstimmung der Daten im Förderungs-ansuchen mit dem e-Call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F5B735A" w14:textId="77777777" w:rsidR="00933395" w:rsidRPr="00477545" w:rsidRDefault="00933395" w:rsidP="00477545">
            <w:pPr>
              <w:pStyle w:val="AufzhlungEbene1"/>
              <w:rPr>
                <w:color w:val="auto"/>
                <w:spacing w:val="0"/>
                <w:szCs w:val="22"/>
              </w:rPr>
            </w:pPr>
            <w:r w:rsidRPr="00477545">
              <w:rPr>
                <w:szCs w:val="22"/>
              </w:rPr>
              <w:t>Förderungswerbender</w:t>
            </w:r>
          </w:p>
          <w:p w14:paraId="1264FF6B" w14:textId="77777777" w:rsidR="00933395" w:rsidRPr="00477545" w:rsidRDefault="00933395" w:rsidP="00477545">
            <w:pPr>
              <w:pStyle w:val="AufzhlungEbene1"/>
              <w:rPr>
                <w:szCs w:val="22"/>
              </w:rPr>
            </w:pPr>
            <w:r w:rsidRPr="00477545">
              <w:rPr>
                <w:szCs w:val="22"/>
              </w:rPr>
              <w:t>Kosten</w:t>
            </w:r>
          </w:p>
          <w:p w14:paraId="47A7566E" w14:textId="77777777" w:rsidR="00933395" w:rsidRPr="00477545" w:rsidRDefault="00933395" w:rsidP="00477545">
            <w:pPr>
              <w:pStyle w:val="AufzhlungEbene1"/>
              <w:rPr>
                <w:szCs w:val="22"/>
              </w:rPr>
            </w:pPr>
            <w:r w:rsidRPr="00477545">
              <w:rPr>
                <w:szCs w:val="22"/>
              </w:rPr>
              <w:t>Förderung</w:t>
            </w:r>
          </w:p>
          <w:p w14:paraId="52D7C0DD" w14:textId="79AB9A64" w:rsidR="00933395" w:rsidRPr="00477545" w:rsidRDefault="00933395" w:rsidP="00477545">
            <w:pPr>
              <w:pStyle w:val="AufzhlungEbene1"/>
              <w:rPr>
                <w:i/>
                <w:szCs w:val="22"/>
              </w:rPr>
            </w:pPr>
            <w:r w:rsidRPr="00477545">
              <w:rPr>
                <w:szCs w:val="22"/>
              </w:rPr>
              <w:t>Laufzeit</w:t>
            </w:r>
          </w:p>
        </w:tc>
        <w:tc>
          <w:tcPr>
            <w:tcW w:w="499" w:type="pct"/>
            <w:vAlign w:val="center"/>
          </w:tcPr>
          <w:p w14:paraId="3A0EC6A9" w14:textId="3C3776D8" w:rsidR="00933395" w:rsidRPr="00477545" w:rsidRDefault="00933395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>ja</w:t>
            </w:r>
          </w:p>
        </w:tc>
        <w:tc>
          <w:tcPr>
            <w:tcW w:w="1013" w:type="pct"/>
            <w:vAlign w:val="center"/>
          </w:tcPr>
          <w:p w14:paraId="63E81C35" w14:textId="6A98AFDF" w:rsidR="00933395" w:rsidRPr="00477545" w:rsidRDefault="00933395" w:rsidP="003F6F92">
            <w:pPr>
              <w:rPr>
                <w:szCs w:val="22"/>
              </w:rPr>
            </w:pPr>
            <w:r w:rsidRPr="00477545">
              <w:rPr>
                <w:szCs w:val="22"/>
              </w:rPr>
              <w:t xml:space="preserve">Korrektur per </w:t>
            </w:r>
            <w:proofErr w:type="spellStart"/>
            <w:r w:rsidRPr="00477545">
              <w:rPr>
                <w:szCs w:val="22"/>
              </w:rPr>
              <w:t>eCall</w:t>
            </w:r>
            <w:proofErr w:type="spellEnd"/>
            <w:r w:rsidRPr="00477545">
              <w:rPr>
                <w:szCs w:val="22"/>
              </w:rPr>
              <w:t xml:space="preserve"> im Zuge der Mängel-behebung</w:t>
            </w:r>
          </w:p>
        </w:tc>
      </w:tr>
      <w:tr w:rsidR="00933395" w:rsidRPr="009607CE" w14:paraId="3BF96DE4" w14:textId="77777777" w:rsidTr="0071624C">
        <w:trPr>
          <w:trHeight w:val="651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D6D9435" w14:textId="0259392B" w:rsidR="00933395" w:rsidRPr="00477545" w:rsidRDefault="00933395" w:rsidP="00933395">
            <w:pPr>
              <w:rPr>
                <w:szCs w:val="22"/>
              </w:rPr>
            </w:pPr>
            <w:r w:rsidRPr="00477545">
              <w:rPr>
                <w:szCs w:val="22"/>
              </w:rPr>
              <w:lastRenderedPageBreak/>
              <w:t>Sprache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FDB79F7" w14:textId="7AA3CDEF" w:rsidR="00933395" w:rsidRPr="001F11A1" w:rsidRDefault="00933395" w:rsidP="00933395">
            <w:pPr>
              <w:spacing w:line="240" w:lineRule="auto"/>
              <w:jc w:val="both"/>
              <w:rPr>
                <w:szCs w:val="22"/>
              </w:rPr>
            </w:pPr>
            <w:r w:rsidRPr="001F11A1">
              <w:rPr>
                <w:szCs w:val="22"/>
              </w:rPr>
              <w:t xml:space="preserve">Deutsch </w:t>
            </w:r>
            <w:r w:rsidRPr="001F11A1">
              <w:rPr>
                <w:szCs w:val="22"/>
              </w:rPr>
              <w:br/>
              <w:t>(siehe Ausschreibungsleitfaden)</w:t>
            </w:r>
          </w:p>
        </w:tc>
        <w:tc>
          <w:tcPr>
            <w:tcW w:w="499" w:type="pct"/>
            <w:vAlign w:val="center"/>
          </w:tcPr>
          <w:p w14:paraId="11E2C1DD" w14:textId="4BE77899" w:rsidR="00933395" w:rsidRPr="00477545" w:rsidRDefault="00933395" w:rsidP="00933395">
            <w:pPr>
              <w:rPr>
                <w:szCs w:val="22"/>
              </w:rPr>
            </w:pPr>
            <w:r w:rsidRPr="00477545">
              <w:rPr>
                <w:szCs w:val="22"/>
              </w:rPr>
              <w:t>nein</w:t>
            </w:r>
          </w:p>
        </w:tc>
        <w:tc>
          <w:tcPr>
            <w:tcW w:w="1013" w:type="pct"/>
            <w:vAlign w:val="center"/>
          </w:tcPr>
          <w:p w14:paraId="4333F98D" w14:textId="08CE0A78" w:rsidR="00933395" w:rsidRPr="00477545" w:rsidRDefault="00933395" w:rsidP="00933395">
            <w:pPr>
              <w:rPr>
                <w:szCs w:val="22"/>
              </w:rPr>
            </w:pPr>
            <w:r w:rsidRPr="00477545">
              <w:rPr>
                <w:szCs w:val="22"/>
              </w:rPr>
              <w:t>Ablehnung aus formalen Gründen</w:t>
            </w:r>
          </w:p>
        </w:tc>
      </w:tr>
      <w:tr w:rsidR="00933395" w:rsidRPr="009607CE" w14:paraId="0F8CD283" w14:textId="77777777" w:rsidTr="0071624C">
        <w:trPr>
          <w:trHeight w:val="369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5B32E9" w14:textId="4A19EC88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Projektlaufzeit (Planung in Monaten)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499F2A" w14:textId="77777777" w:rsidR="00933395" w:rsidRPr="001F11A1" w:rsidRDefault="00933395" w:rsidP="00933395">
            <w:pPr>
              <w:jc w:val="both"/>
              <w:rPr>
                <w:szCs w:val="22"/>
              </w:rPr>
            </w:pPr>
            <w:r w:rsidRPr="001F11A1">
              <w:rPr>
                <w:szCs w:val="22"/>
              </w:rPr>
              <w:t>60 Monate</w:t>
            </w:r>
          </w:p>
          <w:p w14:paraId="15BCD05E" w14:textId="306BF715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(siehe Ausschreibungsleitfaden)</w:t>
            </w:r>
          </w:p>
        </w:tc>
        <w:tc>
          <w:tcPr>
            <w:tcW w:w="499" w:type="pct"/>
            <w:vAlign w:val="center"/>
          </w:tcPr>
          <w:p w14:paraId="079250B6" w14:textId="1789959E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nein</w:t>
            </w:r>
          </w:p>
        </w:tc>
        <w:tc>
          <w:tcPr>
            <w:tcW w:w="1013" w:type="pct"/>
            <w:vAlign w:val="center"/>
          </w:tcPr>
          <w:p w14:paraId="132F1031" w14:textId="2B87B244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Ablehnung aus formalen Gründen</w:t>
            </w:r>
          </w:p>
        </w:tc>
      </w:tr>
      <w:tr w:rsidR="00933395" w:rsidRPr="009607CE" w14:paraId="2BDCA366" w14:textId="77777777" w:rsidTr="0071624C">
        <w:trPr>
          <w:trHeight w:val="369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B7F461" w14:textId="3307C605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Förderung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B26F6F8" w14:textId="236C3E55" w:rsidR="00933395" w:rsidRPr="001F11A1" w:rsidRDefault="00933395" w:rsidP="00933395">
            <w:pPr>
              <w:spacing w:after="120"/>
              <w:rPr>
                <w:szCs w:val="22"/>
              </w:rPr>
            </w:pPr>
            <w:r w:rsidRPr="001F11A1">
              <w:rPr>
                <w:szCs w:val="22"/>
              </w:rPr>
              <w:t>Die Obergrenze der max. Förderung laut Ausschreibungsleitfaden ist eingehalten.</w:t>
            </w:r>
          </w:p>
        </w:tc>
        <w:tc>
          <w:tcPr>
            <w:tcW w:w="499" w:type="pct"/>
            <w:vAlign w:val="center"/>
          </w:tcPr>
          <w:p w14:paraId="10DD57BF" w14:textId="3A83418B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nein</w:t>
            </w:r>
          </w:p>
        </w:tc>
        <w:tc>
          <w:tcPr>
            <w:tcW w:w="1013" w:type="pct"/>
            <w:vAlign w:val="center"/>
          </w:tcPr>
          <w:p w14:paraId="167BF116" w14:textId="587650F4" w:rsidR="00933395" w:rsidRPr="001F11A1" w:rsidRDefault="00933395" w:rsidP="00933395">
            <w:pPr>
              <w:rPr>
                <w:szCs w:val="22"/>
              </w:rPr>
            </w:pPr>
            <w:r w:rsidRPr="001F11A1">
              <w:rPr>
                <w:szCs w:val="22"/>
              </w:rPr>
              <w:t>Ablehnung aus formalen Gründen</w:t>
            </w:r>
          </w:p>
        </w:tc>
      </w:tr>
      <w:tr w:rsidR="00933395" w:rsidRPr="009607CE" w14:paraId="7A462DAD" w14:textId="77777777" w:rsidTr="0071624C">
        <w:trPr>
          <w:trHeight w:val="369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5B44F72" w14:textId="77777777" w:rsidR="00933395" w:rsidRPr="00933395" w:rsidRDefault="00933395" w:rsidP="001566D0">
            <w:pPr>
              <w:rPr>
                <w:bCs/>
              </w:rPr>
            </w:pPr>
            <w:r w:rsidRPr="001F11A1">
              <w:rPr>
                <w:szCs w:val="22"/>
              </w:rPr>
              <w:t xml:space="preserve">Anhänge: </w:t>
            </w:r>
            <w:r w:rsidRPr="001F11A1">
              <w:rPr>
                <w:b/>
                <w:szCs w:val="22"/>
              </w:rPr>
              <w:t>Verpflichtend</w:t>
            </w:r>
            <w:r w:rsidRPr="001F11A1">
              <w:rPr>
                <w:szCs w:val="22"/>
              </w:rPr>
              <w:t xml:space="preserve"> (als </w:t>
            </w:r>
            <w:proofErr w:type="spellStart"/>
            <w:r w:rsidRPr="001F11A1">
              <w:rPr>
                <w:szCs w:val="22"/>
              </w:rPr>
              <w:t>pdf</w:t>
            </w:r>
            <w:proofErr w:type="spellEnd"/>
            <w:r w:rsidRPr="001F11A1">
              <w:rPr>
                <w:szCs w:val="22"/>
              </w:rPr>
              <w:t>-Dokumente)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58C925" w14:textId="77777777" w:rsidR="00933395" w:rsidRDefault="00933395" w:rsidP="001F11A1">
            <w:pPr>
              <w:pStyle w:val="AufzhlungEbene1"/>
              <w:rPr>
                <w:color w:val="auto"/>
                <w:spacing w:val="0"/>
              </w:rPr>
            </w:pPr>
            <w:r>
              <w:t xml:space="preserve">CV von Schlüsselpersonen des Vorhabens </w:t>
            </w:r>
            <w:r>
              <w:br/>
              <w:t>(als ein .</w:t>
            </w:r>
            <w:proofErr w:type="spellStart"/>
            <w:r>
              <w:t>pdf</w:t>
            </w:r>
            <w:proofErr w:type="spellEnd"/>
            <w:r>
              <w:t>-Dokument)</w:t>
            </w:r>
          </w:p>
          <w:p w14:paraId="66294650" w14:textId="77777777" w:rsidR="00933395" w:rsidRPr="00933395" w:rsidRDefault="00933395" w:rsidP="001F11A1">
            <w:pPr>
              <w:pStyle w:val="AufzhlungEbene1"/>
            </w:pPr>
            <w:r>
              <w:t xml:space="preserve">Interessensbekundungen (LOIs) von mindestens 3 potenziellen Innovationsvorhaben im Innovationslabor liegen vor </w:t>
            </w:r>
          </w:p>
        </w:tc>
        <w:tc>
          <w:tcPr>
            <w:tcW w:w="499" w:type="pct"/>
            <w:vAlign w:val="center"/>
          </w:tcPr>
          <w:p w14:paraId="587B5BE7" w14:textId="77777777" w:rsidR="00933395" w:rsidRPr="00297289" w:rsidRDefault="00933395" w:rsidP="001566D0">
            <w:pPr>
              <w:rPr>
                <w:szCs w:val="22"/>
              </w:rPr>
            </w:pPr>
            <w:r w:rsidRPr="00297289">
              <w:rPr>
                <w:szCs w:val="22"/>
              </w:rPr>
              <w:t>ja</w:t>
            </w:r>
          </w:p>
        </w:tc>
        <w:tc>
          <w:tcPr>
            <w:tcW w:w="1013" w:type="pct"/>
            <w:vAlign w:val="center"/>
          </w:tcPr>
          <w:p w14:paraId="0F819BE4" w14:textId="77777777" w:rsidR="00933395" w:rsidRPr="00297289" w:rsidRDefault="00933395" w:rsidP="001566D0">
            <w:pPr>
              <w:rPr>
                <w:szCs w:val="22"/>
              </w:rPr>
            </w:pPr>
            <w:r w:rsidRPr="00297289">
              <w:rPr>
                <w:szCs w:val="22"/>
              </w:rPr>
              <w:t xml:space="preserve">Korrektur per </w:t>
            </w:r>
            <w:proofErr w:type="spellStart"/>
            <w:r w:rsidRPr="00297289">
              <w:rPr>
                <w:szCs w:val="22"/>
              </w:rPr>
              <w:t>eCall</w:t>
            </w:r>
            <w:proofErr w:type="spellEnd"/>
            <w:r w:rsidRPr="00297289">
              <w:rPr>
                <w:szCs w:val="22"/>
              </w:rPr>
              <w:t xml:space="preserve"> im Zuge der Mängel-behebung</w:t>
            </w:r>
          </w:p>
        </w:tc>
      </w:tr>
      <w:tr w:rsidR="00933395" w:rsidRPr="009607CE" w14:paraId="4FD95BCC" w14:textId="77777777" w:rsidTr="0071624C">
        <w:trPr>
          <w:trHeight w:val="369"/>
        </w:trPr>
        <w:tc>
          <w:tcPr>
            <w:tcW w:w="1321" w:type="pct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3F9A67F" w14:textId="70B35C2E" w:rsidR="00933395" w:rsidRPr="00933395" w:rsidRDefault="00933395" w:rsidP="00933395">
            <w:pPr>
              <w:rPr>
                <w:bCs/>
              </w:rPr>
            </w:pPr>
            <w:r w:rsidRPr="001F11A1">
              <w:rPr>
                <w:szCs w:val="22"/>
              </w:rPr>
              <w:t xml:space="preserve">Uploads zu den Stammdaten im </w:t>
            </w:r>
            <w:proofErr w:type="spellStart"/>
            <w:r w:rsidRPr="001F11A1">
              <w:rPr>
                <w:szCs w:val="22"/>
              </w:rPr>
              <w:t>eCall</w:t>
            </w:r>
            <w:proofErr w:type="spellEnd"/>
            <w:r w:rsidRPr="001F11A1">
              <w:rPr>
                <w:szCs w:val="22"/>
              </w:rPr>
              <w:t xml:space="preserve"> </w:t>
            </w:r>
            <w:r w:rsidRPr="001F11A1">
              <w:rPr>
                <w:szCs w:val="22"/>
              </w:rPr>
              <w:br/>
              <w:t>(Upload als .</w:t>
            </w:r>
            <w:proofErr w:type="spellStart"/>
            <w:r w:rsidRPr="001F11A1">
              <w:rPr>
                <w:szCs w:val="22"/>
              </w:rPr>
              <w:t>pdf</w:t>
            </w:r>
            <w:proofErr w:type="spellEnd"/>
            <w:r w:rsidRPr="001F11A1">
              <w:rPr>
                <w:szCs w:val="22"/>
              </w:rPr>
              <w:t>-Dokument)</w:t>
            </w:r>
          </w:p>
        </w:tc>
        <w:tc>
          <w:tcPr>
            <w:tcW w:w="2167" w:type="pct"/>
            <w:gridSpan w:val="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B751288" w14:textId="4B4439E6" w:rsidR="00933395" w:rsidRDefault="00933395" w:rsidP="00297289">
            <w:pPr>
              <w:pStyle w:val="AufzhlungEbene1"/>
              <w:rPr>
                <w:rFonts w:ascii="Arial" w:hAnsi="Arial" w:cs="Arial"/>
                <w:sz w:val="20"/>
                <w:szCs w:val="20"/>
              </w:rPr>
            </w:pPr>
            <w:r w:rsidRPr="00297289">
              <w:t>Jahresabschlüsse (Bilanz, GuV) der letzten 2 Geschäftsjahre liegen von der Betreibergesellschaft vor</w:t>
            </w:r>
          </w:p>
        </w:tc>
        <w:tc>
          <w:tcPr>
            <w:tcW w:w="499" w:type="pct"/>
            <w:vAlign w:val="center"/>
          </w:tcPr>
          <w:p w14:paraId="2554AE52" w14:textId="533DFC3A" w:rsidR="00933395" w:rsidRPr="00297289" w:rsidRDefault="00933395" w:rsidP="00933395">
            <w:pPr>
              <w:rPr>
                <w:szCs w:val="22"/>
              </w:rPr>
            </w:pPr>
            <w:r w:rsidRPr="00297289">
              <w:rPr>
                <w:szCs w:val="22"/>
              </w:rPr>
              <w:t>ja</w:t>
            </w:r>
          </w:p>
        </w:tc>
        <w:tc>
          <w:tcPr>
            <w:tcW w:w="1013" w:type="pct"/>
            <w:vAlign w:val="center"/>
          </w:tcPr>
          <w:p w14:paraId="3CB03B22" w14:textId="4BE62B69" w:rsidR="00933395" w:rsidRPr="00297289" w:rsidRDefault="001A62B7" w:rsidP="00933395">
            <w:pPr>
              <w:rPr>
                <w:szCs w:val="22"/>
              </w:rPr>
            </w:pPr>
            <w:r w:rsidRPr="00297289">
              <w:rPr>
                <w:szCs w:val="22"/>
              </w:rPr>
              <w:t>Nach</w:t>
            </w:r>
            <w:r w:rsidR="00933395" w:rsidRPr="00297289">
              <w:rPr>
                <w:szCs w:val="22"/>
              </w:rPr>
              <w:t>forderung bei Bedarf</w:t>
            </w:r>
          </w:p>
        </w:tc>
      </w:tr>
    </w:tbl>
    <w:p w14:paraId="5C44693D" w14:textId="2B0D533A" w:rsidR="0021554E" w:rsidRDefault="0021554E" w:rsidP="0059716E"/>
    <w:p w14:paraId="393EAA58" w14:textId="77777777" w:rsidR="00437CAA" w:rsidRDefault="00437CAA" w:rsidP="0059716E"/>
    <w:p w14:paraId="78C26A0C" w14:textId="77777777" w:rsidR="0021554E" w:rsidRDefault="0021554E" w:rsidP="0021554E">
      <w:pPr>
        <w:pStyle w:val="berschrift3"/>
        <w:rPr>
          <w:lang w:val="de-DE"/>
        </w:rPr>
      </w:pPr>
      <w:bookmarkStart w:id="4" w:name="_Toc430158294"/>
      <w:bookmarkStart w:id="5" w:name="_Toc40350626"/>
      <w:r w:rsidRPr="0021554E">
        <w:rPr>
          <w:lang w:val="de-DE"/>
        </w:rPr>
        <w:t>Generelle Hinweise zum Förderungsansuchen</w:t>
      </w:r>
      <w:bookmarkEnd w:id="4"/>
      <w:bookmarkEnd w:id="5"/>
    </w:p>
    <w:p w14:paraId="556B511C" w14:textId="77777777" w:rsidR="0021554E" w:rsidRPr="0021554E" w:rsidRDefault="0021554E" w:rsidP="0021554E">
      <w:pPr>
        <w:rPr>
          <w:lang w:val="de-DE"/>
        </w:rPr>
      </w:pPr>
    </w:p>
    <w:p w14:paraId="111377AA" w14:textId="77777777" w:rsidR="0021554E" w:rsidRPr="0021554E" w:rsidRDefault="0021554E" w:rsidP="0021554E">
      <w:pPr>
        <w:pStyle w:val="AufzhlungEbene1"/>
        <w:rPr>
          <w:b/>
          <w:lang w:val="de-DE"/>
        </w:rPr>
      </w:pPr>
      <w:r w:rsidRPr="0021554E">
        <w:rPr>
          <w:lang w:val="de-DE"/>
        </w:rPr>
        <w:t>Halten Sie sich bitte an die vorgegebenen Fragen. Die in blauer Schrift angeführten Fragen, Hinweise und Anmerkungen im Antragsformular können/dürfen nicht überschrieben (gelöscht) werden!</w:t>
      </w:r>
    </w:p>
    <w:p w14:paraId="08344D03" w14:textId="77777777" w:rsidR="0021554E" w:rsidRPr="0021554E" w:rsidRDefault="0021554E" w:rsidP="0021554E">
      <w:pPr>
        <w:pStyle w:val="AufzhlungEbene1"/>
        <w:rPr>
          <w:lang w:val="de-DE"/>
        </w:rPr>
      </w:pPr>
      <w:r w:rsidRPr="0021554E">
        <w:rPr>
          <w:lang w:val="de-DE"/>
        </w:rPr>
        <w:t>Führen Sie Ihre Angaben so detailliert aus, dass sich die begutachtenden Personen ein Bild zu Ihrem geplanten Projekt machen können. Versuchen Sie trotzdem, knapp und präzise zu formulieren.</w:t>
      </w:r>
    </w:p>
    <w:p w14:paraId="597B2A81" w14:textId="77777777" w:rsidR="0021554E" w:rsidRPr="0021554E" w:rsidRDefault="0021554E" w:rsidP="0021554E">
      <w:pPr>
        <w:pStyle w:val="AufzhlungEbene1"/>
        <w:rPr>
          <w:lang w:val="de-DE"/>
        </w:rPr>
      </w:pPr>
      <w:r w:rsidRPr="0021554E">
        <w:rPr>
          <w:lang w:val="de-DE"/>
        </w:rPr>
        <w:t xml:space="preserve">Die Angabe der maximalen Seitenzahl ist NICHT als Aufforderung zu verstehen, diesen Richtwert auch erreichen zu müssen. Verfassen Sie den Antrag so, dass für die prüfenden </w:t>
      </w:r>
      <w:proofErr w:type="spellStart"/>
      <w:r w:rsidRPr="0021554E">
        <w:rPr>
          <w:lang w:val="de-DE"/>
        </w:rPr>
        <w:t>ExpertInnen</w:t>
      </w:r>
      <w:proofErr w:type="spellEnd"/>
      <w:r w:rsidRPr="0021554E">
        <w:rPr>
          <w:lang w:val="de-DE"/>
        </w:rPr>
        <w:t xml:space="preserve"> der Gehalt und Nutzen Ihres geplanten Projekts erkennbar werden. Qualität vor Quantität!</w:t>
      </w:r>
    </w:p>
    <w:p w14:paraId="651A7C77" w14:textId="77777777" w:rsidR="0021554E" w:rsidRDefault="0021554E" w:rsidP="0021554E">
      <w:pPr>
        <w:pStyle w:val="AufzhlungEbene1"/>
        <w:rPr>
          <w:lang w:val="de-DE"/>
        </w:rPr>
      </w:pPr>
      <w:r w:rsidRPr="0021554E">
        <w:rPr>
          <w:lang w:val="de-DE"/>
        </w:rPr>
        <w:t>Sollten Sie Fragen haben, wenden Sie sich bitte an Ihre Ansprechperson in der FFG (Kontaktinformationen s. Ausschreibungsleitfaden).</w:t>
      </w:r>
    </w:p>
    <w:p w14:paraId="4425C6C2" w14:textId="77777777" w:rsidR="0021554E" w:rsidRDefault="0021554E" w:rsidP="0021554E">
      <w:pPr>
        <w:rPr>
          <w:lang w:val="de-DE"/>
        </w:rPr>
      </w:pPr>
    </w:p>
    <w:p w14:paraId="7846DF08" w14:textId="77777777" w:rsidR="0021554E" w:rsidRPr="0021554E" w:rsidRDefault="0021554E" w:rsidP="0021554E">
      <w:pPr>
        <w:rPr>
          <w:lang w:val="de-DE"/>
        </w:rPr>
      </w:pPr>
    </w:p>
    <w:p w14:paraId="51E73EF3" w14:textId="77777777" w:rsidR="0021554E" w:rsidRPr="0021554E" w:rsidRDefault="0021554E" w:rsidP="00282E42">
      <w:pPr>
        <w:pStyle w:val="berschrift2"/>
        <w:rPr>
          <w:lang w:val="de-DE"/>
        </w:rPr>
      </w:pPr>
      <w:bookmarkStart w:id="6" w:name="_Toc430158295"/>
      <w:bookmarkStart w:id="7" w:name="_Toc40350627"/>
      <w:r w:rsidRPr="0021554E">
        <w:rPr>
          <w:lang w:val="de-DE"/>
        </w:rPr>
        <w:t>Einreichmodalitäten</w:t>
      </w:r>
      <w:bookmarkEnd w:id="6"/>
      <w:bookmarkEnd w:id="7"/>
    </w:p>
    <w:p w14:paraId="2F66D2A9" w14:textId="77777777" w:rsidR="0021554E" w:rsidRPr="0021554E" w:rsidRDefault="0021554E" w:rsidP="0021554E">
      <w:pPr>
        <w:rPr>
          <w:b/>
          <w:bCs/>
          <w:u w:val="single"/>
          <w:lang w:val="de-DE"/>
        </w:rPr>
      </w:pPr>
    </w:p>
    <w:p w14:paraId="16AC63D4" w14:textId="62A378DD" w:rsidR="0021554E" w:rsidRDefault="0021554E" w:rsidP="0021554E">
      <w:pPr>
        <w:rPr>
          <w:b/>
          <w:bCs/>
          <w:lang w:val="de-DE"/>
        </w:rPr>
      </w:pPr>
      <w:r w:rsidRPr="0021554E">
        <w:rPr>
          <w:bCs/>
          <w:lang w:val="de-DE"/>
        </w:rPr>
        <w:t>Die Projekteinreichung ist</w:t>
      </w:r>
      <w:r w:rsidRPr="0021554E">
        <w:rPr>
          <w:b/>
          <w:bCs/>
          <w:lang w:val="de-DE"/>
        </w:rPr>
        <w:t xml:space="preserve"> ausschließlich elektronisch via </w:t>
      </w:r>
      <w:proofErr w:type="spellStart"/>
      <w:r w:rsidRPr="0021554E">
        <w:rPr>
          <w:b/>
          <w:bCs/>
          <w:lang w:val="de-DE"/>
        </w:rPr>
        <w:t>eCall</w:t>
      </w:r>
      <w:proofErr w:type="spellEnd"/>
      <w:r w:rsidRPr="0021554E">
        <w:rPr>
          <w:b/>
          <w:bCs/>
          <w:lang w:val="de-DE"/>
        </w:rPr>
        <w:t xml:space="preserve"> </w:t>
      </w:r>
      <w:r w:rsidRPr="0021554E">
        <w:rPr>
          <w:bCs/>
          <w:lang w:val="de-DE"/>
        </w:rPr>
        <w:t xml:space="preserve">unter der Webadresse </w:t>
      </w:r>
      <w:hyperlink r:id="rId9" w:history="1">
        <w:r w:rsidRPr="0021554E">
          <w:rPr>
            <w:rStyle w:val="Hyperlink"/>
            <w:bCs/>
            <w:lang w:val="de-DE"/>
          </w:rPr>
          <w:t>https://ecall.ffg.at</w:t>
        </w:r>
      </w:hyperlink>
      <w:r w:rsidRPr="0021554E">
        <w:rPr>
          <w:bCs/>
          <w:lang w:val="de-DE"/>
        </w:rPr>
        <w:t xml:space="preserve"> möglich</w:t>
      </w:r>
      <w:r w:rsidRPr="0021554E">
        <w:rPr>
          <w:b/>
          <w:bCs/>
          <w:lang w:val="de-DE"/>
        </w:rPr>
        <w:t xml:space="preserve"> </w:t>
      </w:r>
      <w:r w:rsidRPr="0021554E">
        <w:rPr>
          <w:bCs/>
          <w:lang w:val="de-DE"/>
        </w:rPr>
        <w:t>und hat</w:t>
      </w:r>
      <w:r w:rsidRPr="0021554E">
        <w:rPr>
          <w:b/>
          <w:bCs/>
          <w:lang w:val="de-DE"/>
        </w:rPr>
        <w:t xml:space="preserve"> vollständig und rechtzeitig mit dem Ende der Einreichfrist zu erfolgen.</w:t>
      </w:r>
    </w:p>
    <w:p w14:paraId="6E7E8BF6" w14:textId="77777777" w:rsidR="0021554E" w:rsidRPr="0021554E" w:rsidRDefault="0021554E" w:rsidP="0021554E">
      <w:pPr>
        <w:rPr>
          <w:b/>
          <w:bCs/>
          <w:lang w:val="de-DE"/>
        </w:rPr>
      </w:pPr>
    </w:p>
    <w:p w14:paraId="07CC554E" w14:textId="34609200" w:rsidR="0021554E" w:rsidRDefault="0021554E" w:rsidP="0021554E">
      <w:r w:rsidRPr="0021554E">
        <w:rPr>
          <w:b/>
          <w:bCs/>
          <w:lang w:val="de-DE"/>
        </w:rPr>
        <w:t xml:space="preserve">Ein detailliertes Tutorial zum </w:t>
      </w:r>
      <w:proofErr w:type="spellStart"/>
      <w:r w:rsidRPr="0021554E">
        <w:rPr>
          <w:b/>
          <w:bCs/>
          <w:lang w:val="de-DE"/>
        </w:rPr>
        <w:t>eCall</w:t>
      </w:r>
      <w:proofErr w:type="spellEnd"/>
      <w:r w:rsidRPr="0021554E">
        <w:rPr>
          <w:b/>
          <w:bCs/>
          <w:lang w:val="de-DE"/>
        </w:rPr>
        <w:t xml:space="preserve"> finden Sie unter: </w:t>
      </w:r>
      <w:hyperlink r:id="rId10" w:history="1">
        <w:r w:rsidRPr="0021554E">
          <w:rPr>
            <w:rStyle w:val="Hyperlink"/>
            <w:b/>
            <w:bCs/>
            <w:lang w:val="de-DE"/>
          </w:rPr>
          <w:t>https://ecall.ffg.at/Cockpit/Help.aspx</w:t>
        </w:r>
      </w:hyperlink>
    </w:p>
    <w:p w14:paraId="44F14B68" w14:textId="77777777" w:rsidR="0021554E" w:rsidRPr="0021554E" w:rsidRDefault="0021554E" w:rsidP="0021554E">
      <w:pPr>
        <w:rPr>
          <w:b/>
          <w:bCs/>
          <w:lang w:val="de-DE"/>
        </w:rPr>
      </w:pPr>
    </w:p>
    <w:p w14:paraId="66758A90" w14:textId="77777777" w:rsidR="0021554E" w:rsidRDefault="0021554E" w:rsidP="0021554E">
      <w:pPr>
        <w:rPr>
          <w:bCs/>
          <w:lang w:val="de-DE"/>
        </w:rPr>
      </w:pPr>
      <w:r w:rsidRPr="0021554E">
        <w:rPr>
          <w:bCs/>
          <w:lang w:val="de-DE"/>
        </w:rPr>
        <w:lastRenderedPageBreak/>
        <w:t xml:space="preserve">Ein Förderungsansuchen ist dann eingereicht, wenn </w:t>
      </w:r>
      <w:r w:rsidRPr="0021554E">
        <w:rPr>
          <w:b/>
          <w:bCs/>
          <w:lang w:val="de-DE"/>
        </w:rPr>
        <w:t xml:space="preserve">im </w:t>
      </w:r>
      <w:proofErr w:type="spellStart"/>
      <w:r w:rsidRPr="0021554E">
        <w:rPr>
          <w:b/>
          <w:bCs/>
          <w:lang w:val="de-DE"/>
        </w:rPr>
        <w:t>eCall</w:t>
      </w:r>
      <w:proofErr w:type="spellEnd"/>
      <w:r w:rsidRPr="0021554E">
        <w:rPr>
          <w:b/>
          <w:bCs/>
          <w:lang w:val="de-DE"/>
        </w:rPr>
        <w:t xml:space="preserve"> der Antrag abgeschlossen</w:t>
      </w:r>
      <w:r w:rsidRPr="0021554E">
        <w:rPr>
          <w:bCs/>
          <w:lang w:val="de-DE"/>
        </w:rPr>
        <w:t xml:space="preserve"> und „Einreichung abschicken“ gedrückt wurde. Nach erfolgreicher Einreichung wird automatisch eine </w:t>
      </w:r>
      <w:r w:rsidRPr="0021554E">
        <w:rPr>
          <w:b/>
          <w:bCs/>
          <w:lang w:val="de-DE"/>
        </w:rPr>
        <w:t>Einreichbestätigung</w:t>
      </w:r>
      <w:r w:rsidRPr="0021554E">
        <w:rPr>
          <w:bCs/>
          <w:lang w:val="de-DE"/>
        </w:rPr>
        <w:t xml:space="preserve"> per Email versendet. Eine Nachreichung (auch von einzelnen Teilen des Antragformulars) ist nicht möglich! Sobald ein Förderungsansuchen abgeschickt wurde, ist eine weitere Bearbeitung nach der Einreichfrist nicht mehr möglich.</w:t>
      </w:r>
    </w:p>
    <w:p w14:paraId="4651A595" w14:textId="77777777" w:rsidR="0021554E" w:rsidRPr="0021554E" w:rsidRDefault="0021554E" w:rsidP="0021554E">
      <w:pPr>
        <w:rPr>
          <w:bCs/>
          <w:lang w:val="de-DE"/>
        </w:rPr>
      </w:pPr>
    </w:p>
    <w:p w14:paraId="454A14DA" w14:textId="77777777" w:rsidR="0021554E" w:rsidRDefault="0021554E" w:rsidP="0021554E">
      <w:pPr>
        <w:rPr>
          <w:bCs/>
          <w:lang w:val="de-DE"/>
        </w:rPr>
      </w:pPr>
      <w:r w:rsidRPr="0021554E">
        <w:rPr>
          <w:bCs/>
          <w:lang w:val="de-DE"/>
        </w:rPr>
        <w:t xml:space="preserve">Bitte wenden Sie sich bei Fragen zum </w:t>
      </w:r>
      <w:proofErr w:type="spellStart"/>
      <w:r w:rsidRPr="0021554E">
        <w:rPr>
          <w:bCs/>
          <w:lang w:val="de-DE"/>
        </w:rPr>
        <w:t>eCall</w:t>
      </w:r>
      <w:proofErr w:type="spellEnd"/>
      <w:r w:rsidRPr="0021554E">
        <w:rPr>
          <w:bCs/>
          <w:lang w:val="de-DE"/>
        </w:rPr>
        <w:t xml:space="preserve"> an Ihre Ansprechperson in der FFG (Kontaktinformation</w:t>
      </w:r>
      <w:r>
        <w:rPr>
          <w:bCs/>
          <w:lang w:val="de-DE"/>
        </w:rPr>
        <w:t>en s. Ausschreibungsleitfaden)!</w:t>
      </w:r>
    </w:p>
    <w:p w14:paraId="460ED339" w14:textId="77777777" w:rsidR="0021554E" w:rsidRPr="0021554E" w:rsidRDefault="0021554E" w:rsidP="0021554E">
      <w:pPr>
        <w:rPr>
          <w:bCs/>
          <w:lang w:val="de-DE"/>
        </w:rPr>
      </w:pPr>
    </w:p>
    <w:p w14:paraId="41CA1E5A" w14:textId="77777777" w:rsidR="0021554E" w:rsidRDefault="0021554E" w:rsidP="0021554E">
      <w:pPr>
        <w:rPr>
          <w:lang w:val="de-DE"/>
        </w:rPr>
      </w:pPr>
      <w:r w:rsidRPr="0021554E">
        <w:t xml:space="preserve">Die Nachreichung einer </w:t>
      </w:r>
      <w:r w:rsidRPr="0021554E">
        <w:rPr>
          <w:b/>
        </w:rPr>
        <w:t>firmenmäßig gezeichneten Ausfertigung</w:t>
      </w:r>
      <w:r w:rsidRPr="0021554E">
        <w:t xml:space="preserve"> des online eingereichten </w:t>
      </w:r>
      <w:r w:rsidRPr="0021554E">
        <w:rPr>
          <w:b/>
        </w:rPr>
        <w:t>Förderungsansuchens</w:t>
      </w:r>
      <w:r w:rsidRPr="0021554E">
        <w:t xml:space="preserve"> ist </w:t>
      </w:r>
      <w:r w:rsidRPr="0021554E">
        <w:rPr>
          <w:b/>
        </w:rPr>
        <w:t>NICHT erforderlich.</w:t>
      </w:r>
    </w:p>
    <w:p w14:paraId="01FB4B13" w14:textId="77777777" w:rsidR="0021554E" w:rsidRPr="0021554E" w:rsidRDefault="0021554E" w:rsidP="0021554E">
      <w:pPr>
        <w:rPr>
          <w:lang w:val="de-DE"/>
        </w:rPr>
      </w:pPr>
    </w:p>
    <w:p w14:paraId="207BCC5B" w14:textId="77777777" w:rsidR="0021554E" w:rsidRPr="0021554E" w:rsidRDefault="0021554E" w:rsidP="0021554E">
      <w:pPr>
        <w:rPr>
          <w:lang w:val="de-DE"/>
        </w:rPr>
      </w:pPr>
      <w:r w:rsidRPr="0021554E">
        <w:rPr>
          <w:lang w:val="de-DE"/>
        </w:rPr>
        <w:t xml:space="preserve">Alle eingereichten Projektanträge werden nur den mit der Abwicklung der Ausschreibung befassten Stellen zur Einsicht vorgelegt. Alle beteiligten Personen sind </w:t>
      </w:r>
      <w:r w:rsidRPr="0021554E">
        <w:rPr>
          <w:b/>
          <w:lang w:val="de-DE"/>
        </w:rPr>
        <w:t>zur Vertraulichkeit verpflichtet</w:t>
      </w:r>
      <w:r w:rsidRPr="0021554E">
        <w:rPr>
          <w:lang w:val="de-DE"/>
        </w:rPr>
        <w:t xml:space="preserve">. Insbesondere müssen in das Bewertungsverfahren eingebundene nationale und internationale </w:t>
      </w:r>
      <w:proofErr w:type="spellStart"/>
      <w:r w:rsidRPr="0021554E">
        <w:rPr>
          <w:lang w:val="de-DE"/>
        </w:rPr>
        <w:t>ExpertInnen</w:t>
      </w:r>
      <w:proofErr w:type="spellEnd"/>
      <w:r w:rsidRPr="0021554E">
        <w:rPr>
          <w:lang w:val="de-DE"/>
        </w:rPr>
        <w:t xml:space="preserve"> vor Aufnahme ihrer Tätigkeit eine Vertraulichkeitserklärung abgeben.</w:t>
      </w:r>
    </w:p>
    <w:p w14:paraId="485B783B" w14:textId="77777777" w:rsidR="0021554E" w:rsidRPr="0021554E" w:rsidRDefault="0021554E" w:rsidP="0021554E">
      <w:pPr>
        <w:rPr>
          <w:lang w:val="de-DE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A6A6A6" w:themeFill="background1" w:themeFillShade="A6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041"/>
      </w:tblGrid>
      <w:tr w:rsidR="0021554E" w:rsidRPr="0021554E" w14:paraId="3D754C1F" w14:textId="77777777" w:rsidTr="0021554E">
        <w:tc>
          <w:tcPr>
            <w:tcW w:w="9210" w:type="dxa"/>
            <w:shd w:val="clear" w:color="auto" w:fill="A6A6A6" w:themeFill="background1" w:themeFillShade="A6"/>
            <w:vAlign w:val="center"/>
          </w:tcPr>
          <w:p w14:paraId="7820509D" w14:textId="77777777" w:rsidR="0021554E" w:rsidRPr="0021554E" w:rsidRDefault="0021554E" w:rsidP="0021554E">
            <w:pPr>
              <w:jc w:val="center"/>
              <w:rPr>
                <w:b/>
                <w:bCs/>
                <w:lang w:val="de-DE"/>
              </w:rPr>
            </w:pPr>
            <w:r w:rsidRPr="0021554E">
              <w:rPr>
                <w:b/>
                <w:bCs/>
                <w:lang w:val="de-DE"/>
              </w:rPr>
              <w:t>Ende der Einreichfrist:</w:t>
            </w:r>
          </w:p>
          <w:p w14:paraId="0AC1876E" w14:textId="763CAACE" w:rsidR="0021554E" w:rsidRPr="0021554E" w:rsidRDefault="0021554E" w:rsidP="00437CAA">
            <w:pPr>
              <w:jc w:val="center"/>
              <w:rPr>
                <w:b/>
                <w:bCs/>
                <w:lang w:val="de-DE"/>
              </w:rPr>
            </w:pPr>
            <w:r w:rsidRPr="0021554E">
              <w:rPr>
                <w:b/>
                <w:bCs/>
                <w:lang w:val="de-DE"/>
              </w:rPr>
              <w:t xml:space="preserve">Förderungsansuchen müssen spätestens </w:t>
            </w:r>
            <w:r w:rsidRPr="0021554E">
              <w:rPr>
                <w:b/>
                <w:bCs/>
                <w:lang w:val="de-DE"/>
              </w:rPr>
              <w:br/>
              <w:t xml:space="preserve">am </w:t>
            </w:r>
            <w:r w:rsidR="003578EE" w:rsidRPr="003578EE">
              <w:rPr>
                <w:b/>
                <w:bCs/>
                <w:color w:val="E3032E" w:themeColor="accent1"/>
                <w:lang w:val="de-DE"/>
              </w:rPr>
              <w:t>15</w:t>
            </w:r>
            <w:r w:rsidRPr="0021554E">
              <w:rPr>
                <w:b/>
                <w:bCs/>
                <w:color w:val="E3032E" w:themeColor="accent1"/>
                <w:lang w:val="de-DE"/>
              </w:rPr>
              <w:t>.</w:t>
            </w:r>
            <w:r w:rsidR="004B1572">
              <w:rPr>
                <w:b/>
                <w:bCs/>
                <w:color w:val="E3032E" w:themeColor="accent1"/>
                <w:lang w:val="de-DE"/>
              </w:rPr>
              <w:t xml:space="preserve"> </w:t>
            </w:r>
            <w:r w:rsidR="00437CAA">
              <w:rPr>
                <w:b/>
                <w:bCs/>
                <w:color w:val="E3032E" w:themeColor="accent1"/>
                <w:lang w:val="de-DE"/>
              </w:rPr>
              <w:t xml:space="preserve">September </w:t>
            </w:r>
            <w:r w:rsidR="003578EE">
              <w:rPr>
                <w:b/>
                <w:bCs/>
                <w:color w:val="E3032E" w:themeColor="accent1"/>
                <w:lang w:val="de-DE"/>
              </w:rPr>
              <w:t>2020</w:t>
            </w:r>
            <w:r w:rsidRPr="0021554E">
              <w:rPr>
                <w:b/>
                <w:bCs/>
                <w:color w:val="E3032E" w:themeColor="accent1"/>
                <w:lang w:val="de-DE"/>
              </w:rPr>
              <w:t xml:space="preserve"> </w:t>
            </w:r>
            <w:r w:rsidRPr="0021554E">
              <w:rPr>
                <w:b/>
                <w:bCs/>
                <w:lang w:val="de-DE"/>
              </w:rPr>
              <w:t xml:space="preserve">bis 12:00 Uhr via </w:t>
            </w:r>
            <w:proofErr w:type="spellStart"/>
            <w:r w:rsidRPr="0021554E">
              <w:rPr>
                <w:b/>
                <w:bCs/>
                <w:lang w:val="de-DE"/>
              </w:rPr>
              <w:t>eCall</w:t>
            </w:r>
            <w:proofErr w:type="spellEnd"/>
            <w:r w:rsidRPr="0021554E">
              <w:rPr>
                <w:b/>
                <w:bCs/>
                <w:lang w:val="de-DE"/>
              </w:rPr>
              <w:t xml:space="preserve"> eingelangt sein!</w:t>
            </w:r>
          </w:p>
        </w:tc>
      </w:tr>
    </w:tbl>
    <w:p w14:paraId="57F60DD6" w14:textId="77777777" w:rsidR="009607CE" w:rsidRPr="009607CE" w:rsidRDefault="0021554E" w:rsidP="0021554E">
      <w:r w:rsidRPr="0021554E">
        <w:rPr>
          <w:lang w:val="de-DE"/>
        </w:rPr>
        <w:br w:type="page"/>
      </w:r>
    </w:p>
    <w:sdt>
      <w:sdtPr>
        <w:rPr>
          <w:rFonts w:asciiTheme="minorHAnsi" w:eastAsiaTheme="minorHAnsi" w:hAnsiTheme="minorHAnsi" w:cs="Times New Roman (Textkörper CS)"/>
          <w:b w:val="0"/>
          <w:bCs w:val="0"/>
          <w:caps w:val="0"/>
          <w:sz w:val="22"/>
          <w:szCs w:val="24"/>
          <w:lang w:eastAsia="en-US"/>
        </w:rPr>
        <w:id w:val="1948587234"/>
        <w:docPartObj>
          <w:docPartGallery w:val="Table of Contents"/>
        </w:docPartObj>
      </w:sdtPr>
      <w:sdtEndPr>
        <w:rPr>
          <w:noProof/>
        </w:rPr>
      </w:sdtEndPr>
      <w:sdtContent>
        <w:p w14:paraId="157DBD03" w14:textId="77777777" w:rsidR="008F64A7" w:rsidRDefault="00C12BFB" w:rsidP="0078284C">
          <w:pPr>
            <w:pStyle w:val="Inhaltsverzeichnisberschrift"/>
            <w:rPr>
              <w:lang w:val="de-DE"/>
            </w:rPr>
          </w:pPr>
          <w:r>
            <w:rPr>
              <w:lang w:val="de-DE"/>
            </w:rPr>
            <w:t>Inhaltsverzeichnis</w:t>
          </w:r>
        </w:p>
        <w:p w14:paraId="13C8CFA5" w14:textId="77777777" w:rsidR="008F64A7" w:rsidRDefault="008F64A7" w:rsidP="008F64A7">
          <w:pPr>
            <w:rPr>
              <w:lang w:val="de-DE" w:eastAsia="de-AT"/>
            </w:rPr>
          </w:pPr>
        </w:p>
        <w:p w14:paraId="19D29F39" w14:textId="77777777" w:rsidR="008F64A7" w:rsidRPr="008F64A7" w:rsidRDefault="008F64A7" w:rsidP="008F64A7">
          <w:pPr>
            <w:rPr>
              <w:lang w:val="de-DE" w:eastAsia="de-AT"/>
            </w:rPr>
          </w:pPr>
        </w:p>
        <w:p w14:paraId="37E3B97B" w14:textId="4BA349A2" w:rsidR="00E30B19" w:rsidRDefault="00D82A06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r>
            <w:rPr>
              <w:caps/>
              <w:smallCaps/>
              <w:sz w:val="20"/>
            </w:rPr>
            <w:fldChar w:fldCharType="begin"/>
          </w:r>
          <w:r>
            <w:rPr>
              <w:caps/>
              <w:smallCaps/>
              <w:sz w:val="20"/>
            </w:rPr>
            <w:instrText xml:space="preserve"> TOC \o "1-5" \h \z \u </w:instrText>
          </w:r>
          <w:r>
            <w:rPr>
              <w:caps/>
              <w:smallCaps/>
              <w:sz w:val="20"/>
            </w:rPr>
            <w:fldChar w:fldCharType="separate"/>
          </w:r>
          <w:hyperlink w:anchor="_Toc40350623" w:history="1">
            <w:r w:rsidR="00E30B19" w:rsidRPr="00AA647E">
              <w:rPr>
                <w:rStyle w:val="Hyperlink"/>
                <w:noProof/>
              </w:rPr>
              <w:t>0</w:t>
            </w:r>
            <w:r w:rsidR="00E30B19"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="00E30B19" w:rsidRPr="00AA647E">
              <w:rPr>
                <w:rStyle w:val="Hyperlink"/>
                <w:noProof/>
              </w:rPr>
              <w:t>Allgemeines</w:t>
            </w:r>
            <w:r w:rsidR="00E30B19">
              <w:rPr>
                <w:noProof/>
                <w:webHidden/>
              </w:rPr>
              <w:tab/>
            </w:r>
            <w:r w:rsidR="00E30B19">
              <w:rPr>
                <w:noProof/>
                <w:webHidden/>
              </w:rPr>
              <w:fldChar w:fldCharType="begin"/>
            </w:r>
            <w:r w:rsidR="00E30B19">
              <w:rPr>
                <w:noProof/>
                <w:webHidden/>
              </w:rPr>
              <w:instrText xml:space="preserve"> PAGEREF _Toc40350623 \h </w:instrText>
            </w:r>
            <w:r w:rsidR="00E30B19">
              <w:rPr>
                <w:noProof/>
                <w:webHidden/>
              </w:rPr>
            </w:r>
            <w:r w:rsidR="00E30B19">
              <w:rPr>
                <w:noProof/>
                <w:webHidden/>
              </w:rPr>
              <w:fldChar w:fldCharType="separate"/>
            </w:r>
            <w:r w:rsidR="00E30B19">
              <w:rPr>
                <w:noProof/>
                <w:webHidden/>
              </w:rPr>
              <w:t>2</w:t>
            </w:r>
            <w:r w:rsidR="00E30B19">
              <w:rPr>
                <w:noProof/>
                <w:webHidden/>
              </w:rPr>
              <w:fldChar w:fldCharType="end"/>
            </w:r>
          </w:hyperlink>
        </w:p>
        <w:p w14:paraId="364F6818" w14:textId="7BDA0CFF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24" w:history="1">
            <w:r w:rsidRPr="00AA647E">
              <w:rPr>
                <w:rStyle w:val="Hyperlink"/>
                <w:noProof/>
                <w:lang w:val="de-DE"/>
              </w:rPr>
              <w:t>0.1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noProof/>
                <w:lang w:val="de-DE"/>
              </w:rPr>
              <w:t>Checkliste für die Antragseinreichung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593457" w14:textId="24DE1D7B" w:rsidR="00E30B19" w:rsidRDefault="00E30B1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40350625" w:history="1">
            <w:r w:rsidRPr="00AA647E">
              <w:rPr>
                <w:rStyle w:val="Hyperlink"/>
                <w:noProof/>
                <w:lang w:val="de-DE"/>
              </w:rPr>
              <w:t>0.1.1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noProof/>
                <w:lang w:val="de-DE"/>
              </w:rPr>
              <w:t>Checkliste Formalprüfung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39BC5B" w14:textId="165D3AD7" w:rsidR="00E30B19" w:rsidRDefault="00E30B19">
          <w:pPr>
            <w:pStyle w:val="Verzeichnis3"/>
            <w:tabs>
              <w:tab w:val="left" w:pos="2977"/>
              <w:tab w:val="right" w:leader="dot" w:pos="9061"/>
            </w:tabs>
            <w:rPr>
              <w:rFonts w:eastAsiaTheme="minorEastAsia" w:cstheme="minorBidi"/>
              <w:iCs w:val="0"/>
              <w:noProof/>
              <w:color w:val="auto"/>
              <w:spacing w:val="0"/>
              <w:szCs w:val="22"/>
              <w:lang w:eastAsia="de-AT"/>
            </w:rPr>
          </w:pPr>
          <w:hyperlink w:anchor="_Toc40350626" w:history="1">
            <w:r w:rsidRPr="00AA647E">
              <w:rPr>
                <w:rStyle w:val="Hyperlink"/>
                <w:noProof/>
                <w:lang w:val="de-DE"/>
              </w:rPr>
              <w:t>0.1.2</w:t>
            </w:r>
            <w:r>
              <w:rPr>
                <w:rFonts w:eastAsiaTheme="minorEastAsia" w:cstheme="minorBidi"/>
                <w:iCs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noProof/>
                <w:lang w:val="de-DE"/>
              </w:rPr>
              <w:t>Generelle Hinweise zum Förderungsansuchen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FBC53B" w14:textId="45339DD7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27" w:history="1">
            <w:r w:rsidRPr="00AA647E">
              <w:rPr>
                <w:rStyle w:val="Hyperlink"/>
                <w:noProof/>
                <w:lang w:val="de-DE"/>
              </w:rPr>
              <w:t>0.2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noProof/>
                <w:lang w:val="de-DE"/>
              </w:rPr>
              <w:t>Einreichmodalitäten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A1791" w14:textId="176F2A66" w:rsidR="00E30B19" w:rsidRDefault="00E30B1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0350628" w:history="1">
            <w:r w:rsidRPr="00AA647E">
              <w:rPr>
                <w:rStyle w:val="Hyperlink"/>
                <w:noProof/>
              </w:rPr>
              <w:t>Kurzfassung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F6D2D0" w14:textId="2916CC34" w:rsidR="00E30B19" w:rsidRDefault="00E30B1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0350629" w:history="1">
            <w:r w:rsidRPr="00AA647E">
              <w:rPr>
                <w:rStyle w:val="Hyperlink"/>
                <w:rFonts w:cstheme="minorHAnsi"/>
                <w:noProof/>
              </w:rPr>
              <w:t>1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Qualität des Innovationslabors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027E29" w14:textId="606CC377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0" w:history="1">
            <w:r w:rsidRPr="00AA647E">
              <w:rPr>
                <w:rStyle w:val="Hyperlink"/>
                <w:rFonts w:cstheme="minorHAnsi"/>
                <w:noProof/>
              </w:rPr>
              <w:t>1.1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Möglichkeiten durch das Innovationslabor im Vergleich zum State of the Art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AEA377" w14:textId="0F0D6FD1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1" w:history="1">
            <w:r w:rsidRPr="00AA647E">
              <w:rPr>
                <w:rStyle w:val="Hyperlink"/>
                <w:rFonts w:cstheme="minorHAnsi"/>
                <w:noProof/>
              </w:rPr>
              <w:t>1.2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Qualität des Businessplans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C1EB64" w14:textId="4193411D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2" w:history="1">
            <w:r w:rsidRPr="00AA647E">
              <w:rPr>
                <w:rStyle w:val="Hyperlink"/>
                <w:rFonts w:cstheme="minorHAnsi"/>
                <w:noProof/>
              </w:rPr>
              <w:t>1.3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Gegebenenfalls: Berücksichtigung genderspezifischer Themen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702908" w14:textId="79BD23E3" w:rsidR="00E30B19" w:rsidRDefault="00E30B1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0350633" w:history="1">
            <w:r w:rsidRPr="00AA647E">
              <w:rPr>
                <w:rStyle w:val="Hyperlink"/>
                <w:rFonts w:cstheme="minorHAnsi"/>
                <w:noProof/>
              </w:rPr>
              <w:t>2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Eignung der Förderungswerbenden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2D93F" w14:textId="59BBA313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4" w:history="1">
            <w:r w:rsidRPr="00AA647E">
              <w:rPr>
                <w:rStyle w:val="Hyperlink"/>
                <w:rFonts w:cstheme="minorHAnsi"/>
                <w:noProof/>
              </w:rPr>
              <w:t>2.1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Qualifikationen und Ressourcen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B50859" w14:textId="6B304BC7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5" w:history="1">
            <w:r w:rsidRPr="00AA647E">
              <w:rPr>
                <w:rStyle w:val="Hyperlink"/>
                <w:rFonts w:cstheme="minorHAnsi"/>
                <w:noProof/>
              </w:rPr>
              <w:t>2.2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Genderausgewogenheit des Betreiberteams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0E1C97" w14:textId="3EBD277D" w:rsidR="00E30B19" w:rsidRDefault="00E30B1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0350636" w:history="1">
            <w:r w:rsidRPr="00AA647E">
              <w:rPr>
                <w:rStyle w:val="Hyperlink"/>
                <w:rFonts w:cstheme="minorHAnsi"/>
                <w:noProof/>
              </w:rPr>
              <w:t>3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Nutzen und Verwertung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6BBA07" w14:textId="15952382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7" w:history="1">
            <w:r w:rsidRPr="00AA647E">
              <w:rPr>
                <w:rStyle w:val="Hyperlink"/>
                <w:rFonts w:cstheme="minorHAnsi"/>
                <w:noProof/>
              </w:rPr>
              <w:t>3.1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Nutzen des Innovationslabors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CC6B0B" w14:textId="299CCCC0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38" w:history="1">
            <w:r w:rsidRPr="00AA647E">
              <w:rPr>
                <w:rStyle w:val="Hyperlink"/>
                <w:rFonts w:cstheme="minorHAnsi"/>
                <w:noProof/>
              </w:rPr>
              <w:t>3.2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Verwertung der Ergebnisse und des Wissens- und Know-how Gewinns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33704B" w14:textId="0839FFDB" w:rsidR="00E30B19" w:rsidRDefault="00E30B19">
          <w:pPr>
            <w:pStyle w:val="Verzeichnis1"/>
            <w:tabs>
              <w:tab w:val="right" w:leader="dot" w:pos="9061"/>
            </w:tabs>
            <w:rPr>
              <w:rFonts w:eastAsiaTheme="minorEastAsia" w:cstheme="minorBidi"/>
              <w:b w:val="0"/>
              <w:bCs w:val="0"/>
              <w:noProof/>
              <w:color w:val="auto"/>
              <w:spacing w:val="0"/>
              <w:sz w:val="22"/>
              <w:szCs w:val="22"/>
              <w:lang w:eastAsia="de-AT"/>
            </w:rPr>
          </w:pPr>
          <w:hyperlink w:anchor="_Toc40350639" w:history="1">
            <w:r w:rsidRPr="00AA647E">
              <w:rPr>
                <w:rStyle w:val="Hyperlink"/>
                <w:rFonts w:cstheme="minorHAnsi"/>
                <w:noProof/>
              </w:rPr>
              <w:t>4</w:t>
            </w:r>
            <w:r>
              <w:rPr>
                <w:rFonts w:eastAsiaTheme="minorEastAsia" w:cstheme="minorBidi"/>
                <w:b w:val="0"/>
                <w:bCs w:val="0"/>
                <w:noProof/>
                <w:color w:val="auto"/>
                <w:spacing w:val="0"/>
                <w:sz w:val="22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Relevanz des Innovationslabors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7CB48" w14:textId="202732DD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40" w:history="1">
            <w:r w:rsidRPr="00AA647E">
              <w:rPr>
                <w:rStyle w:val="Hyperlink"/>
                <w:rFonts w:cstheme="minorHAnsi"/>
                <w:noProof/>
              </w:rPr>
              <w:t>4.1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Ausschreibungsziele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EE616C" w14:textId="418A987D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41" w:history="1">
            <w:r w:rsidRPr="00AA647E">
              <w:rPr>
                <w:rStyle w:val="Hyperlink"/>
                <w:rFonts w:cstheme="minorHAnsi"/>
                <w:noProof/>
              </w:rPr>
              <w:t>4.2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Bedarfsanalyse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1C4507" w14:textId="532553D1" w:rsidR="00E30B19" w:rsidRDefault="00E30B19">
          <w:pPr>
            <w:pStyle w:val="Verzeichnis2"/>
            <w:tabs>
              <w:tab w:val="left" w:pos="2268"/>
              <w:tab w:val="right" w:leader="dot" w:pos="9061"/>
            </w:tabs>
            <w:rPr>
              <w:rFonts w:eastAsiaTheme="minorEastAsia" w:cstheme="minorBidi"/>
              <w:b w:val="0"/>
              <w:noProof/>
              <w:color w:val="auto"/>
              <w:spacing w:val="0"/>
              <w:szCs w:val="22"/>
              <w:lang w:eastAsia="de-AT"/>
            </w:rPr>
          </w:pPr>
          <w:hyperlink w:anchor="_Toc40350642" w:history="1">
            <w:r w:rsidRPr="00AA647E">
              <w:rPr>
                <w:rStyle w:val="Hyperlink"/>
                <w:rFonts w:cstheme="minorHAnsi"/>
                <w:noProof/>
              </w:rPr>
              <w:t>4.3</w:t>
            </w:r>
            <w:r>
              <w:rPr>
                <w:rFonts w:eastAsiaTheme="minorEastAsia" w:cstheme="minorBidi"/>
                <w:b w:val="0"/>
                <w:noProof/>
                <w:color w:val="auto"/>
                <w:spacing w:val="0"/>
                <w:szCs w:val="22"/>
                <w:lang w:eastAsia="de-AT"/>
              </w:rPr>
              <w:tab/>
            </w:r>
            <w:r w:rsidRPr="00AA647E">
              <w:rPr>
                <w:rStyle w:val="Hyperlink"/>
                <w:rFonts w:cstheme="minorHAnsi"/>
                <w:noProof/>
              </w:rPr>
              <w:t>Additionalität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_Toc40350642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ECF60E" w14:textId="03D906BA" w:rsidR="00E62663" w:rsidRPr="00B773B8" w:rsidRDefault="00D82A06" w:rsidP="000C5480">
          <w:r>
            <w:rPr>
              <w:caps/>
              <w:smallCaps/>
              <w:sz w:val="20"/>
              <w:szCs w:val="20"/>
            </w:rPr>
            <w:fldChar w:fldCharType="end"/>
          </w:r>
        </w:p>
      </w:sdtContent>
    </w:sdt>
    <w:p w14:paraId="27A83B80" w14:textId="77777777" w:rsidR="007129C9" w:rsidRPr="00D65034" w:rsidRDefault="00142079" w:rsidP="00FE19FB">
      <w:r>
        <w:br w:type="page"/>
      </w:r>
    </w:p>
    <w:p w14:paraId="045EA54C" w14:textId="77777777" w:rsidR="000D508D" w:rsidRDefault="000D508D" w:rsidP="000D508D">
      <w:pPr>
        <w:pStyle w:val="berschrift1"/>
        <w:numPr>
          <w:ilvl w:val="0"/>
          <w:numId w:val="0"/>
        </w:numPr>
        <w:tabs>
          <w:tab w:val="left" w:pos="708"/>
        </w:tabs>
        <w:spacing w:line="288" w:lineRule="auto"/>
        <w:ind w:left="-72"/>
        <w:jc w:val="both"/>
        <w:rPr>
          <w:rFonts w:cs="Arial"/>
          <w:color w:val="auto"/>
          <w:spacing w:val="0"/>
        </w:rPr>
      </w:pPr>
      <w:bookmarkStart w:id="8" w:name="_Toc505700281"/>
      <w:bookmarkStart w:id="9" w:name="_Toc505700496"/>
      <w:bookmarkStart w:id="10" w:name="_Toc463514626"/>
      <w:bookmarkStart w:id="11" w:name="_Toc415835145"/>
      <w:bookmarkStart w:id="12" w:name="_Toc430158296"/>
      <w:bookmarkStart w:id="13" w:name="_Toc40350628"/>
      <w:bookmarkEnd w:id="8"/>
      <w:bookmarkEnd w:id="9"/>
      <w:r>
        <w:lastRenderedPageBreak/>
        <w:t>Kurzfassung</w:t>
      </w:r>
      <w:bookmarkEnd w:id="10"/>
      <w:bookmarkEnd w:id="11"/>
      <w:bookmarkEnd w:id="13"/>
    </w:p>
    <w:p w14:paraId="3DF8137A" w14:textId="77777777" w:rsidR="000D508D" w:rsidRPr="000D508D" w:rsidRDefault="000D508D" w:rsidP="000D508D">
      <w:pPr>
        <w:spacing w:line="312" w:lineRule="auto"/>
        <w:jc w:val="both"/>
        <w:rPr>
          <w:color w:val="458CC3" w:themeColor="accent2"/>
          <w:lang w:val="de-DE"/>
        </w:rPr>
      </w:pPr>
      <w:r w:rsidRPr="000D508D">
        <w:rPr>
          <w:color w:val="458CC3" w:themeColor="accent2"/>
          <w:lang w:val="de-DE"/>
        </w:rPr>
        <w:t>(max. 1 Seite)</w:t>
      </w:r>
    </w:p>
    <w:p w14:paraId="710FF201" w14:textId="77777777" w:rsidR="000D508D" w:rsidRPr="00792202" w:rsidRDefault="000D508D" w:rsidP="00AE4893">
      <w:pPr>
        <w:rPr>
          <w:color w:val="458CC3" w:themeColor="accent2"/>
          <w:lang w:val="de-DE"/>
        </w:rPr>
      </w:pPr>
      <w:r w:rsidRPr="00792202">
        <w:rPr>
          <w:color w:val="458CC3" w:themeColor="accent2"/>
          <w:lang w:val="de-DE"/>
        </w:rPr>
        <w:t>Um die Kurzfassung aussagekräftig zu gestalten, muss diese folgende Punkte beinhalten:</w:t>
      </w:r>
    </w:p>
    <w:p w14:paraId="0BC40388" w14:textId="77777777" w:rsidR="000D508D" w:rsidRPr="000D508D" w:rsidRDefault="000D508D" w:rsidP="000D508D">
      <w:pPr>
        <w:pStyle w:val="AufzhlungEbene1"/>
        <w:rPr>
          <w:color w:val="458CC3" w:themeColor="accent2"/>
          <w:lang w:val="de-DE"/>
        </w:rPr>
      </w:pPr>
      <w:r w:rsidRPr="000D508D">
        <w:rPr>
          <w:color w:val="458CC3" w:themeColor="accent2"/>
          <w:lang w:val="de-DE"/>
        </w:rPr>
        <w:t>Darstellung der Ausgangssituation und des Bedarfs an dem Innovationslabor</w:t>
      </w:r>
    </w:p>
    <w:p w14:paraId="79C832EC" w14:textId="77777777" w:rsidR="000D508D" w:rsidRPr="000D508D" w:rsidRDefault="000D508D" w:rsidP="000D508D">
      <w:pPr>
        <w:pStyle w:val="AufzhlungEbene1"/>
        <w:rPr>
          <w:color w:val="458CC3" w:themeColor="accent2"/>
          <w:lang w:val="de-DE"/>
        </w:rPr>
      </w:pPr>
      <w:r w:rsidRPr="000D508D">
        <w:rPr>
          <w:color w:val="458CC3" w:themeColor="accent2"/>
          <w:lang w:val="de-DE"/>
        </w:rPr>
        <w:t>Darstellung der geplanten Ziele und des geplanten Nutzens des Innovationslabors</w:t>
      </w:r>
    </w:p>
    <w:p w14:paraId="1056829F" w14:textId="77777777" w:rsidR="000D508D" w:rsidRDefault="000D508D" w:rsidP="000D508D">
      <w:pPr>
        <w:spacing w:line="312" w:lineRule="auto"/>
        <w:rPr>
          <w:rFonts w:ascii="Arial" w:hAnsi="Arial" w:cs="Arial"/>
        </w:rPr>
      </w:pPr>
    </w:p>
    <w:p w14:paraId="61DDBD0A" w14:textId="77777777" w:rsidR="000D508D" w:rsidRDefault="000D508D" w:rsidP="00AE4893">
      <w:r>
        <w:t>&gt;Text&lt;</w:t>
      </w:r>
    </w:p>
    <w:p w14:paraId="12AA1A14" w14:textId="77777777" w:rsidR="000D508D" w:rsidRDefault="000D508D" w:rsidP="000D508D">
      <w:pPr>
        <w:spacing w:line="312" w:lineRule="auto"/>
        <w:jc w:val="both"/>
        <w:rPr>
          <w:rFonts w:ascii="Arial" w:hAnsi="Arial" w:cs="Arial"/>
          <w:szCs w:val="22"/>
        </w:rPr>
      </w:pPr>
    </w:p>
    <w:p w14:paraId="22B724E5" w14:textId="77777777" w:rsidR="000D508D" w:rsidRDefault="000D508D" w:rsidP="000D508D">
      <w:pPr>
        <w:spacing w:line="312" w:lineRule="auto"/>
        <w:rPr>
          <w:rFonts w:ascii="Arial" w:hAnsi="Arial" w:cs="Arial"/>
        </w:rPr>
      </w:pPr>
      <w:bookmarkStart w:id="14" w:name="_Toc233534419"/>
    </w:p>
    <w:p w14:paraId="670F1E6F" w14:textId="77777777" w:rsidR="000D508D" w:rsidRDefault="000D508D" w:rsidP="000D508D">
      <w:pPr>
        <w:sectPr w:rsidR="000D508D">
          <w:headerReference w:type="default" r:id="rId11"/>
          <w:pgSz w:w="11907" w:h="16840"/>
          <w:pgMar w:top="2127" w:right="1418" w:bottom="1134" w:left="1418" w:header="709" w:footer="709" w:gutter="0"/>
          <w:cols w:space="720"/>
        </w:sectPr>
      </w:pPr>
      <w:bookmarkStart w:id="15" w:name="_GoBack"/>
      <w:bookmarkEnd w:id="15"/>
    </w:p>
    <w:p w14:paraId="4A0F7FD6" w14:textId="77777777" w:rsidR="000D508D" w:rsidRPr="00282E42" w:rsidRDefault="000D508D" w:rsidP="000D508D">
      <w:pPr>
        <w:pStyle w:val="berschrift1"/>
        <w:keepLines w:val="0"/>
        <w:tabs>
          <w:tab w:val="num" w:pos="432"/>
        </w:tabs>
        <w:spacing w:before="240" w:after="60" w:line="240" w:lineRule="auto"/>
        <w:ind w:left="432" w:hanging="432"/>
        <w:rPr>
          <w:rFonts w:asciiTheme="minorHAnsi" w:hAnsiTheme="minorHAnsi" w:cstheme="minorHAnsi"/>
        </w:rPr>
      </w:pPr>
      <w:bookmarkStart w:id="16" w:name="_Toc415835155"/>
      <w:bookmarkStart w:id="17" w:name="_Toc463514627"/>
      <w:bookmarkStart w:id="18" w:name="_Toc40350629"/>
      <w:r w:rsidRPr="00282E42">
        <w:rPr>
          <w:rFonts w:asciiTheme="minorHAnsi" w:hAnsiTheme="minorHAnsi" w:cstheme="minorHAnsi"/>
        </w:rPr>
        <w:lastRenderedPageBreak/>
        <w:t xml:space="preserve">Qualität des </w:t>
      </w:r>
      <w:bookmarkEnd w:id="16"/>
      <w:r w:rsidRPr="00282E42">
        <w:rPr>
          <w:rFonts w:asciiTheme="minorHAnsi" w:hAnsiTheme="minorHAnsi" w:cstheme="minorHAnsi"/>
        </w:rPr>
        <w:t>Innovationslabors</w:t>
      </w:r>
      <w:bookmarkEnd w:id="17"/>
      <w:bookmarkEnd w:id="18"/>
    </w:p>
    <w:p w14:paraId="4FA803B7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19" w:name="_Toc463514628"/>
      <w:bookmarkStart w:id="20" w:name="_Toc415835156"/>
      <w:bookmarkStart w:id="21" w:name="_Toc40350630"/>
      <w:r w:rsidRPr="00282E42">
        <w:rPr>
          <w:rFonts w:cstheme="minorHAnsi"/>
        </w:rPr>
        <w:t xml:space="preserve">Möglichkeiten durch das Innovationslabor im Vergleich zum State </w:t>
      </w:r>
      <w:proofErr w:type="spellStart"/>
      <w:r w:rsidRPr="00282E42">
        <w:rPr>
          <w:rFonts w:cstheme="minorHAnsi"/>
        </w:rPr>
        <w:t>of</w:t>
      </w:r>
      <w:proofErr w:type="spellEnd"/>
      <w:r w:rsidRPr="00282E42">
        <w:rPr>
          <w:rFonts w:cstheme="minorHAnsi"/>
        </w:rPr>
        <w:t xml:space="preserve"> </w:t>
      </w:r>
      <w:proofErr w:type="spellStart"/>
      <w:r w:rsidRPr="00282E42">
        <w:rPr>
          <w:rFonts w:cstheme="minorHAnsi"/>
        </w:rPr>
        <w:t>the</w:t>
      </w:r>
      <w:proofErr w:type="spellEnd"/>
      <w:r w:rsidRPr="00282E42">
        <w:rPr>
          <w:rFonts w:cstheme="minorHAnsi"/>
        </w:rPr>
        <w:t xml:space="preserve"> Art</w:t>
      </w:r>
      <w:bookmarkEnd w:id="19"/>
      <w:bookmarkEnd w:id="20"/>
      <w:bookmarkEnd w:id="21"/>
    </w:p>
    <w:p w14:paraId="7BA36E8D" w14:textId="77777777" w:rsidR="000D508D" w:rsidRPr="00282E42" w:rsidRDefault="000D508D" w:rsidP="000D508D">
      <w:pPr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 xml:space="preserve">Beschreiben Sie die mit dem beantragten Innovationslabor geplanten, über die derzeitigen Möglichkeiten hinausgehenden und zusätzlich ermöglichten Innovationsvorhaben im Vergleich zum State </w:t>
      </w:r>
      <w:proofErr w:type="spellStart"/>
      <w:r w:rsidRPr="00282E42">
        <w:rPr>
          <w:rFonts w:cstheme="minorHAnsi"/>
          <w:color w:val="458CC3" w:themeColor="accent2"/>
          <w:lang w:val="de-DE"/>
        </w:rPr>
        <w:t>of</w:t>
      </w:r>
      <w:proofErr w:type="spellEnd"/>
      <w:r w:rsidRPr="00282E42">
        <w:rPr>
          <w:rFonts w:cstheme="minorHAnsi"/>
          <w:color w:val="458CC3" w:themeColor="accent2"/>
          <w:lang w:val="de-DE"/>
        </w:rPr>
        <w:t xml:space="preserve"> </w:t>
      </w:r>
      <w:proofErr w:type="spellStart"/>
      <w:r w:rsidRPr="00282E42">
        <w:rPr>
          <w:rFonts w:cstheme="minorHAnsi"/>
          <w:color w:val="458CC3" w:themeColor="accent2"/>
          <w:lang w:val="de-DE"/>
        </w:rPr>
        <w:t>the</w:t>
      </w:r>
      <w:proofErr w:type="spellEnd"/>
      <w:r w:rsidRPr="00282E42">
        <w:rPr>
          <w:rFonts w:cstheme="minorHAnsi"/>
          <w:color w:val="458CC3" w:themeColor="accent2"/>
          <w:lang w:val="de-DE"/>
        </w:rPr>
        <w:t xml:space="preserve"> Art, insbesondere im Hinblick auf:</w:t>
      </w:r>
    </w:p>
    <w:p w14:paraId="47D506B7" w14:textId="56D95322" w:rsidR="000D508D" w:rsidRPr="00282E42" w:rsidRDefault="000D508D" w:rsidP="00202EA4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inhaltliche und strukturelle Beschreibung der Innovationsfelder (Neuheitsgrad</w:t>
      </w:r>
      <w:r w:rsidRPr="00282E42">
        <w:rPr>
          <w:rFonts w:cstheme="minorHAnsi"/>
          <w:lang w:val="de-DE"/>
        </w:rPr>
        <w:t xml:space="preserve">, </w:t>
      </w:r>
      <w:r w:rsidRPr="00282E42">
        <w:rPr>
          <w:rFonts w:cstheme="minorHAnsi"/>
          <w:color w:val="458CC3" w:themeColor="accent2"/>
          <w:lang w:val="de-DE"/>
        </w:rPr>
        <w:t>möglicher Innovationssprung,</w:t>
      </w:r>
      <w:r w:rsidR="002D4D38" w:rsidRPr="00282E42">
        <w:rPr>
          <w:rFonts w:cstheme="minorHAnsi"/>
          <w:color w:val="458CC3" w:themeColor="accent2"/>
          <w:lang w:val="de-DE"/>
        </w:rPr>
        <w:t xml:space="preserve"> </w:t>
      </w:r>
      <w:r w:rsidRPr="00282E42">
        <w:rPr>
          <w:rFonts w:cstheme="minorHAnsi"/>
          <w:color w:val="458CC3" w:themeColor="accent2"/>
          <w:lang w:val="de-DE"/>
        </w:rPr>
        <w:t>…)</w:t>
      </w:r>
    </w:p>
    <w:p w14:paraId="526F7F1C" w14:textId="77777777" w:rsidR="000D508D" w:rsidRPr="00282E42" w:rsidRDefault="000D508D" w:rsidP="00202EA4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Offenheit und Vernetzungsgrad beteiligter Akteure</w:t>
      </w:r>
    </w:p>
    <w:p w14:paraId="1A6C2CD7" w14:textId="77777777" w:rsidR="000D508D" w:rsidRPr="00282E42" w:rsidRDefault="000D508D" w:rsidP="00202EA4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 xml:space="preserve">Einbindung von </w:t>
      </w:r>
      <w:proofErr w:type="spellStart"/>
      <w:r w:rsidRPr="00282E42">
        <w:rPr>
          <w:rFonts w:cstheme="minorHAnsi"/>
          <w:color w:val="458CC3" w:themeColor="accent2"/>
          <w:lang w:val="de-DE"/>
        </w:rPr>
        <w:t>NutzerInnen</w:t>
      </w:r>
      <w:proofErr w:type="spellEnd"/>
      <w:r w:rsidRPr="00282E42">
        <w:rPr>
          <w:rFonts w:cstheme="minorHAnsi"/>
          <w:color w:val="458CC3" w:themeColor="accent2"/>
          <w:lang w:val="de-DE"/>
        </w:rPr>
        <w:t xml:space="preserve"> (Reichweite, Repräsentanz, Co-</w:t>
      </w:r>
      <w:proofErr w:type="spellStart"/>
      <w:r w:rsidRPr="00282E42">
        <w:rPr>
          <w:rFonts w:cstheme="minorHAnsi"/>
          <w:color w:val="458CC3" w:themeColor="accent2"/>
          <w:lang w:val="de-DE"/>
        </w:rPr>
        <w:t>Creation</w:t>
      </w:r>
      <w:proofErr w:type="spellEnd"/>
      <w:r w:rsidRPr="00282E42">
        <w:rPr>
          <w:rFonts w:cstheme="minorHAnsi"/>
          <w:color w:val="458CC3" w:themeColor="accent2"/>
          <w:lang w:val="de-DE"/>
        </w:rPr>
        <w:t>, o. ä.)</w:t>
      </w:r>
    </w:p>
    <w:p w14:paraId="4300FB83" w14:textId="1FF456A7" w:rsidR="000D508D" w:rsidRPr="00282E42" w:rsidRDefault="000D508D" w:rsidP="00AE4893">
      <w:pPr>
        <w:rPr>
          <w:rFonts w:cstheme="minorHAnsi"/>
        </w:rPr>
      </w:pPr>
    </w:p>
    <w:p w14:paraId="17BDAE67" w14:textId="6FC316F4" w:rsidR="000D508D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2A547AD7" w14:textId="77777777" w:rsidR="007E1B7F" w:rsidRPr="00282E42" w:rsidRDefault="007E1B7F" w:rsidP="00AE4893">
      <w:pPr>
        <w:rPr>
          <w:rFonts w:cstheme="minorHAnsi"/>
        </w:rPr>
      </w:pPr>
    </w:p>
    <w:p w14:paraId="62D868C7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22" w:name="_Toc415835157"/>
      <w:bookmarkStart w:id="23" w:name="_Toc463514629"/>
      <w:bookmarkStart w:id="24" w:name="_Toc40350631"/>
      <w:r w:rsidRPr="00282E42">
        <w:rPr>
          <w:rFonts w:cstheme="minorHAnsi"/>
        </w:rPr>
        <w:t xml:space="preserve">Qualität des </w:t>
      </w:r>
      <w:bookmarkEnd w:id="22"/>
      <w:r w:rsidRPr="00282E42">
        <w:rPr>
          <w:rFonts w:cstheme="minorHAnsi"/>
        </w:rPr>
        <w:t>Businessplans</w:t>
      </w:r>
      <w:bookmarkEnd w:id="23"/>
      <w:bookmarkEnd w:id="24"/>
    </w:p>
    <w:p w14:paraId="23387F73" w14:textId="77777777" w:rsidR="000D508D" w:rsidRPr="00282E42" w:rsidRDefault="000D508D" w:rsidP="002D4D38">
      <w:pPr>
        <w:spacing w:before="120" w:after="120" w:line="288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Beschreiben Sie alle relevanten Aspekte für die Planung Ihres Innovationslabors. Dies beinhaltet:</w:t>
      </w:r>
    </w:p>
    <w:p w14:paraId="497E1A7F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Betriebsstrategie</w:t>
      </w:r>
    </w:p>
    <w:p w14:paraId="05CB4B10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 xml:space="preserve">Nachfrage und Bedarf nach Leistungen des Innovationslabors über den unmittelbaren Kreis der </w:t>
      </w:r>
      <w:proofErr w:type="spellStart"/>
      <w:r w:rsidRPr="00282E42">
        <w:rPr>
          <w:rFonts w:cstheme="minorHAnsi"/>
          <w:color w:val="458CC3" w:themeColor="accent2"/>
          <w:lang w:val="de-DE"/>
        </w:rPr>
        <w:t>AntragstellerInnen</w:t>
      </w:r>
      <w:proofErr w:type="spellEnd"/>
      <w:r w:rsidRPr="00282E42">
        <w:rPr>
          <w:rFonts w:cstheme="minorHAnsi"/>
          <w:color w:val="458CC3" w:themeColor="accent2"/>
          <w:lang w:val="de-DE"/>
        </w:rPr>
        <w:t xml:space="preserve"> hinausgehend</w:t>
      </w:r>
    </w:p>
    <w:p w14:paraId="630B5EE1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Gestaltung des Zugangs für mitfinanzierende Organisationen, inkl. geplantes Ausmaß und Bewertung der etwaigen Bevorzugung dieser mitfinanzierenden Organisationen</w:t>
      </w:r>
    </w:p>
    <w:p w14:paraId="4643D52D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Kapazitätsplanung für potenzielle Innovationsvorhaben</w:t>
      </w:r>
    </w:p>
    <w:p w14:paraId="3355E75B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Investitionsplanung</w:t>
      </w:r>
    </w:p>
    <w:p w14:paraId="019956E5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Preisgestaltung</w:t>
      </w:r>
    </w:p>
    <w:p w14:paraId="72A73195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nachhaltige Finanzierung</w:t>
      </w:r>
    </w:p>
    <w:p w14:paraId="13260949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Teamaufbau</w:t>
      </w:r>
    </w:p>
    <w:p w14:paraId="353EE09B" w14:textId="77777777" w:rsidR="000D508D" w:rsidRPr="00282E42" w:rsidRDefault="000D508D" w:rsidP="002D4D38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Werbemaßnahmen</w:t>
      </w:r>
    </w:p>
    <w:p w14:paraId="483B5ECB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28B06C56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1338E9E0" w14:textId="77777777" w:rsidR="000D508D" w:rsidRPr="00282E42" w:rsidRDefault="000D508D" w:rsidP="000D508D">
      <w:pPr>
        <w:spacing w:line="312" w:lineRule="auto"/>
        <w:jc w:val="both"/>
        <w:rPr>
          <w:rFonts w:cstheme="minorHAnsi"/>
          <w:szCs w:val="22"/>
        </w:rPr>
      </w:pPr>
    </w:p>
    <w:p w14:paraId="0970E68F" w14:textId="77777777" w:rsidR="000D508D" w:rsidRPr="00282E42" w:rsidRDefault="000D508D" w:rsidP="00282E42">
      <w:pPr>
        <w:pStyle w:val="berschrift2"/>
        <w:rPr>
          <w:rFonts w:cstheme="minorHAnsi"/>
          <w:szCs w:val="28"/>
        </w:rPr>
      </w:pPr>
      <w:bookmarkStart w:id="25" w:name="_Toc463514630"/>
      <w:bookmarkStart w:id="26" w:name="_Toc415835161"/>
      <w:bookmarkStart w:id="27" w:name="_Toc40350632"/>
      <w:r w:rsidRPr="00282E42">
        <w:rPr>
          <w:rFonts w:cstheme="minorHAnsi"/>
        </w:rPr>
        <w:t>Gegebenenfalls: Berücksichtigung genderspezifischer Themen</w:t>
      </w:r>
      <w:bookmarkEnd w:id="25"/>
      <w:bookmarkEnd w:id="26"/>
      <w:bookmarkEnd w:id="27"/>
    </w:p>
    <w:p w14:paraId="4B49A78F" w14:textId="77777777" w:rsidR="000D508D" w:rsidRPr="00282E42" w:rsidRDefault="000D508D" w:rsidP="002B42AE">
      <w:pPr>
        <w:spacing w:after="120" w:line="288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Beschreiben sie gegebenenfalls – wenn sich die inhaltliche Ausrichtung des Innovationslabors auf Personen bezieht – inwieweit bei der Planung des Vorhabens genderspezifische Themenstellungen auch in der Methodik berücksichtigt werden.</w:t>
      </w:r>
    </w:p>
    <w:p w14:paraId="63ADE7D9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21A453F0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lastRenderedPageBreak/>
        <w:t>&gt;Text&lt;</w:t>
      </w:r>
    </w:p>
    <w:p w14:paraId="3834EB70" w14:textId="77777777" w:rsidR="000D508D" w:rsidRPr="00282E42" w:rsidRDefault="000D508D" w:rsidP="000D508D">
      <w:pPr>
        <w:spacing w:line="312" w:lineRule="auto"/>
        <w:jc w:val="both"/>
        <w:rPr>
          <w:rFonts w:cstheme="minorHAnsi"/>
          <w:szCs w:val="22"/>
        </w:rPr>
      </w:pPr>
    </w:p>
    <w:p w14:paraId="61390BF1" w14:textId="77777777" w:rsidR="000D508D" w:rsidRPr="00282E42" w:rsidRDefault="000D508D" w:rsidP="000D508D">
      <w:pPr>
        <w:pStyle w:val="berschrift1"/>
        <w:keepLines w:val="0"/>
        <w:tabs>
          <w:tab w:val="num" w:pos="432"/>
        </w:tabs>
        <w:spacing w:before="240" w:after="60" w:line="240" w:lineRule="auto"/>
        <w:ind w:left="432" w:hanging="432"/>
        <w:rPr>
          <w:rFonts w:asciiTheme="minorHAnsi" w:hAnsiTheme="minorHAnsi" w:cstheme="minorHAnsi"/>
        </w:rPr>
      </w:pPr>
      <w:bookmarkStart w:id="28" w:name="_Toc463514631"/>
      <w:bookmarkStart w:id="29" w:name="_Toc415835162"/>
      <w:bookmarkStart w:id="30" w:name="_Toc40350633"/>
      <w:r w:rsidRPr="00282E42">
        <w:rPr>
          <w:rFonts w:asciiTheme="minorHAnsi" w:hAnsiTheme="minorHAnsi" w:cstheme="minorHAnsi"/>
        </w:rPr>
        <w:t>Eignung der Förderungswerbenden</w:t>
      </w:r>
      <w:bookmarkEnd w:id="28"/>
      <w:bookmarkEnd w:id="29"/>
      <w:bookmarkEnd w:id="30"/>
    </w:p>
    <w:p w14:paraId="648BF7BD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31" w:name="_Toc463514632"/>
      <w:bookmarkStart w:id="32" w:name="_Toc40350634"/>
      <w:r w:rsidRPr="00282E42">
        <w:rPr>
          <w:rFonts w:cstheme="minorHAnsi"/>
        </w:rPr>
        <w:t>Qualifikationen und Ressourcen</w:t>
      </w:r>
      <w:bookmarkEnd w:id="31"/>
      <w:bookmarkEnd w:id="32"/>
    </w:p>
    <w:p w14:paraId="68ABE9AC" w14:textId="77777777" w:rsidR="000D508D" w:rsidRPr="00282E42" w:rsidRDefault="000D508D" w:rsidP="00B5755C">
      <w:pPr>
        <w:spacing w:after="120" w:line="288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 xml:space="preserve">Beschreiben Sie die Qualifikationen und Ressourcen des Förderungswerbenden, die eine erfolgreiche Umsetzung des Vorhabens sicherstellen (inhaltliche Qualifikation(en), strukturelle Voraussetzungen). </w:t>
      </w:r>
    </w:p>
    <w:p w14:paraId="2630476C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2530CF34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5C89D6FB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2F0933E6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33" w:name="_Toc463514633"/>
      <w:bookmarkStart w:id="34" w:name="_Toc40350635"/>
      <w:r w:rsidRPr="00282E42">
        <w:rPr>
          <w:rFonts w:cstheme="minorHAnsi"/>
        </w:rPr>
        <w:t>Genderausgewogenheit des Betreiberteams</w:t>
      </w:r>
      <w:bookmarkEnd w:id="33"/>
      <w:bookmarkEnd w:id="34"/>
    </w:p>
    <w:p w14:paraId="0F18DACB" w14:textId="77777777" w:rsidR="000D508D" w:rsidRPr="00282E42" w:rsidRDefault="000D508D" w:rsidP="00747D46">
      <w:pPr>
        <w:spacing w:after="120" w:line="288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Beschreiben sie gegebenenfalls, inwieweit bei der Zusammenstellung des Betreiberteams darauf geachtet wird, die branchenüblichen Verhältnisse der Geschlechter (Gender) mit dem Ziel der Ausgewogenheit zu verbessern.</w:t>
      </w:r>
    </w:p>
    <w:p w14:paraId="478E683A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3D4141AD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0B816411" w14:textId="77777777" w:rsidR="000D508D" w:rsidRPr="00282E42" w:rsidRDefault="000D508D" w:rsidP="000D508D">
      <w:pPr>
        <w:pStyle w:val="berschrift1"/>
        <w:keepLines w:val="0"/>
        <w:tabs>
          <w:tab w:val="num" w:pos="432"/>
        </w:tabs>
        <w:spacing w:before="480" w:after="60" w:line="240" w:lineRule="auto"/>
        <w:ind w:left="431" w:hanging="431"/>
        <w:rPr>
          <w:rFonts w:asciiTheme="minorHAnsi" w:hAnsiTheme="minorHAnsi" w:cstheme="minorHAnsi"/>
        </w:rPr>
      </w:pPr>
      <w:bookmarkStart w:id="35" w:name="_Toc463514634"/>
      <w:bookmarkStart w:id="36" w:name="_Toc415835163"/>
      <w:bookmarkStart w:id="37" w:name="_Toc40350636"/>
      <w:r w:rsidRPr="00282E42">
        <w:rPr>
          <w:rFonts w:asciiTheme="minorHAnsi" w:hAnsiTheme="minorHAnsi" w:cstheme="minorHAnsi"/>
        </w:rPr>
        <w:t>Nutzen und Verwertung</w:t>
      </w:r>
      <w:bookmarkEnd w:id="35"/>
      <w:bookmarkEnd w:id="36"/>
      <w:bookmarkEnd w:id="37"/>
    </w:p>
    <w:p w14:paraId="7DE887F6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38" w:name="_Toc463514635"/>
      <w:bookmarkStart w:id="39" w:name="_Toc40350637"/>
      <w:r w:rsidRPr="00282E42">
        <w:rPr>
          <w:rFonts w:cstheme="minorHAnsi"/>
        </w:rPr>
        <w:t>Nutzen des Innovationslabors</w:t>
      </w:r>
      <w:bookmarkEnd w:id="38"/>
      <w:bookmarkEnd w:id="39"/>
    </w:p>
    <w:p w14:paraId="5CB4D383" w14:textId="77777777" w:rsidR="000D508D" w:rsidRPr="00282E42" w:rsidRDefault="000D508D" w:rsidP="00747D46">
      <w:pPr>
        <w:spacing w:after="120" w:line="288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Beschreiben Sie, in welchem Ausmaß sich durch das beantragte Innovationslabor Verwertungsmöglichkeiten und weitere Auswirkungen für den Innovationsstandort Österreich ergeben.</w:t>
      </w:r>
    </w:p>
    <w:p w14:paraId="20233F34" w14:textId="77777777" w:rsidR="000D508D" w:rsidRPr="00282E42" w:rsidRDefault="000D508D" w:rsidP="00747D46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Nutzen für das Innovationssystem in den behandelten Themen</w:t>
      </w:r>
    </w:p>
    <w:p w14:paraId="033C75FA" w14:textId="77777777" w:rsidR="000D508D" w:rsidRPr="00282E42" w:rsidRDefault="000D508D" w:rsidP="00747D46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Perspektive nach Ablauf der Förderung</w:t>
      </w:r>
    </w:p>
    <w:p w14:paraId="4186A142" w14:textId="77777777" w:rsidR="000D508D" w:rsidRPr="00282E42" w:rsidRDefault="000D508D" w:rsidP="000D508D">
      <w:pPr>
        <w:spacing w:line="312" w:lineRule="auto"/>
        <w:jc w:val="both"/>
        <w:rPr>
          <w:rFonts w:cstheme="minorHAnsi"/>
          <w:szCs w:val="22"/>
        </w:rPr>
      </w:pPr>
    </w:p>
    <w:p w14:paraId="64E5259C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45E0D133" w14:textId="77777777" w:rsidR="000D508D" w:rsidRPr="00282E42" w:rsidRDefault="000D508D" w:rsidP="000D508D">
      <w:pPr>
        <w:spacing w:line="312" w:lineRule="auto"/>
        <w:jc w:val="both"/>
        <w:rPr>
          <w:rFonts w:cstheme="minorHAnsi"/>
          <w:szCs w:val="22"/>
        </w:rPr>
      </w:pPr>
    </w:p>
    <w:p w14:paraId="5CC67136" w14:textId="77777777" w:rsidR="000D508D" w:rsidRPr="00282E42" w:rsidRDefault="000D508D" w:rsidP="00282E42">
      <w:pPr>
        <w:pStyle w:val="berschrift2"/>
        <w:rPr>
          <w:rFonts w:cstheme="minorHAnsi"/>
          <w:szCs w:val="28"/>
        </w:rPr>
      </w:pPr>
      <w:bookmarkStart w:id="40" w:name="_Toc463514636"/>
      <w:bookmarkStart w:id="41" w:name="_Toc40350638"/>
      <w:r w:rsidRPr="00282E42">
        <w:rPr>
          <w:rFonts w:cstheme="minorHAnsi"/>
        </w:rPr>
        <w:t>Verwertung der Ergebnisse und des Wissens- und Know-how Gewinns</w:t>
      </w:r>
      <w:bookmarkEnd w:id="40"/>
      <w:bookmarkEnd w:id="41"/>
      <w:r w:rsidRPr="00282E42">
        <w:rPr>
          <w:rFonts w:cstheme="minorHAnsi"/>
        </w:rPr>
        <w:t xml:space="preserve"> </w:t>
      </w:r>
    </w:p>
    <w:p w14:paraId="43F1FCBC" w14:textId="77777777" w:rsidR="000D508D" w:rsidRPr="00282E42" w:rsidRDefault="000D508D" w:rsidP="00747D46">
      <w:pPr>
        <w:spacing w:after="120" w:line="288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Beschreiben Sie, in welchem Ausmaß Mehrwert und Nutzen für die potenziellen Innovationsvorhaben entstehen können. Stellen Sie die Übertragbarkeit der möglichen Ergebnisse auf internationaler und nationaler Ebene dar.</w:t>
      </w:r>
    </w:p>
    <w:p w14:paraId="35798327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11A93441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23466739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53679EC5" w14:textId="77777777" w:rsidR="000D508D" w:rsidRPr="00282E42" w:rsidRDefault="000D508D" w:rsidP="000D508D">
      <w:pPr>
        <w:pStyle w:val="berschrift1"/>
        <w:keepLines w:val="0"/>
        <w:tabs>
          <w:tab w:val="num" w:pos="432"/>
        </w:tabs>
        <w:spacing w:before="240" w:after="60" w:line="240" w:lineRule="auto"/>
        <w:ind w:left="432" w:hanging="432"/>
        <w:rPr>
          <w:rFonts w:asciiTheme="minorHAnsi" w:hAnsiTheme="minorHAnsi" w:cstheme="minorHAnsi"/>
        </w:rPr>
      </w:pPr>
      <w:bookmarkStart w:id="42" w:name="_Toc463514637"/>
      <w:bookmarkStart w:id="43" w:name="_Toc415835147"/>
      <w:bookmarkStart w:id="44" w:name="_Toc40350639"/>
      <w:bookmarkEnd w:id="14"/>
      <w:r w:rsidRPr="00282E42">
        <w:rPr>
          <w:rFonts w:asciiTheme="minorHAnsi" w:hAnsiTheme="minorHAnsi" w:cstheme="minorHAnsi"/>
        </w:rPr>
        <w:t>Relevanz des Innovationslabors</w:t>
      </w:r>
      <w:bookmarkEnd w:id="42"/>
      <w:bookmarkEnd w:id="43"/>
      <w:bookmarkEnd w:id="44"/>
    </w:p>
    <w:p w14:paraId="4942DEA8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45" w:name="_Toc415835148"/>
      <w:bookmarkStart w:id="46" w:name="_Toc463514638"/>
      <w:bookmarkStart w:id="47" w:name="_Toc40350640"/>
      <w:r w:rsidRPr="00282E42">
        <w:rPr>
          <w:rFonts w:cstheme="minorHAnsi"/>
        </w:rPr>
        <w:t>Aus</w:t>
      </w:r>
      <w:bookmarkEnd w:id="45"/>
      <w:r w:rsidRPr="00282E42">
        <w:rPr>
          <w:rFonts w:cstheme="minorHAnsi"/>
        </w:rPr>
        <w:t>schreibungsziele</w:t>
      </w:r>
      <w:bookmarkEnd w:id="46"/>
      <w:bookmarkEnd w:id="47"/>
    </w:p>
    <w:p w14:paraId="2564ACDF" w14:textId="2A059B14" w:rsidR="000D508D" w:rsidRPr="00282E42" w:rsidRDefault="000D508D" w:rsidP="00D36352">
      <w:pPr>
        <w:spacing w:line="312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 xml:space="preserve">Stellen Sie den Bezug zu den </w:t>
      </w:r>
      <w:r w:rsidR="007E1B7F">
        <w:rPr>
          <w:rFonts w:cstheme="minorHAnsi"/>
          <w:color w:val="458CC3" w:themeColor="accent2"/>
          <w:lang w:val="de-DE"/>
        </w:rPr>
        <w:t xml:space="preserve">operativen </w:t>
      </w:r>
      <w:r w:rsidRPr="00282E42">
        <w:rPr>
          <w:rFonts w:cstheme="minorHAnsi"/>
          <w:color w:val="458CC3" w:themeColor="accent2"/>
          <w:lang w:val="de-DE"/>
        </w:rPr>
        <w:t>Ausschreibungszielen und zum Ausschreibungsschwerpunkt dar.</w:t>
      </w:r>
    </w:p>
    <w:p w14:paraId="2248B8B0" w14:textId="77777777" w:rsidR="000D508D" w:rsidRPr="00282E42" w:rsidRDefault="000D508D" w:rsidP="000D508D">
      <w:pPr>
        <w:spacing w:line="312" w:lineRule="auto"/>
        <w:rPr>
          <w:rFonts w:cstheme="minorHAnsi"/>
          <w:color w:val="458CC3" w:themeColor="accent2"/>
          <w:lang w:val="de-DE"/>
        </w:rPr>
      </w:pPr>
    </w:p>
    <w:p w14:paraId="5AE1EAF6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27FFD3F5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1C7329C2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48" w:name="_Toc463514639"/>
      <w:bookmarkStart w:id="49" w:name="_Toc40350641"/>
      <w:r w:rsidRPr="00282E42">
        <w:rPr>
          <w:rFonts w:cstheme="minorHAnsi"/>
        </w:rPr>
        <w:t>Bedarfsanalyse</w:t>
      </w:r>
      <w:bookmarkEnd w:id="48"/>
      <w:bookmarkEnd w:id="49"/>
    </w:p>
    <w:p w14:paraId="0915C375" w14:textId="77777777" w:rsidR="000D508D" w:rsidRPr="00282E42" w:rsidRDefault="000D508D" w:rsidP="00D36352">
      <w:pPr>
        <w:spacing w:line="312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Beschreiben Sie den bestehenden Bedarf an dem beantragten Innovationslabor unter Berücksichtigung des bestehenden Angebots in Europa und Österreich.</w:t>
      </w:r>
    </w:p>
    <w:p w14:paraId="22F81A06" w14:textId="77777777" w:rsidR="000D508D" w:rsidRPr="00282E42" w:rsidRDefault="000D508D" w:rsidP="000D508D">
      <w:pPr>
        <w:spacing w:line="312" w:lineRule="auto"/>
        <w:rPr>
          <w:rFonts w:cstheme="minorHAnsi"/>
          <w:color w:val="458CC3" w:themeColor="accent2"/>
          <w:lang w:val="de-DE"/>
        </w:rPr>
      </w:pPr>
    </w:p>
    <w:p w14:paraId="230B2CB3" w14:textId="77777777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</w:p>
    <w:p w14:paraId="7EBEA4AB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72C0258F" w14:textId="77777777" w:rsidR="000D508D" w:rsidRPr="00282E42" w:rsidRDefault="000D508D" w:rsidP="00282E42">
      <w:pPr>
        <w:pStyle w:val="berschrift2"/>
        <w:rPr>
          <w:rFonts w:cstheme="minorHAnsi"/>
        </w:rPr>
      </w:pPr>
      <w:bookmarkStart w:id="50" w:name="_Toc463514640"/>
      <w:bookmarkStart w:id="51" w:name="_Toc40350642"/>
      <w:proofErr w:type="spellStart"/>
      <w:r w:rsidRPr="00282E42">
        <w:rPr>
          <w:rFonts w:cstheme="minorHAnsi"/>
        </w:rPr>
        <w:t>Additionalität</w:t>
      </w:r>
      <w:bookmarkEnd w:id="50"/>
      <w:bookmarkEnd w:id="51"/>
      <w:proofErr w:type="spellEnd"/>
    </w:p>
    <w:p w14:paraId="506DDF73" w14:textId="77777777" w:rsidR="000D508D" w:rsidRPr="00282E42" w:rsidRDefault="000D508D" w:rsidP="00B5755C">
      <w:pPr>
        <w:spacing w:line="312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Stellen Sie dar, in welchem Ausmaß das Vorhaben durch die Förderung in einer oder mehreren der folgenden Dimensionen positiv verändert wird.</w:t>
      </w:r>
    </w:p>
    <w:p w14:paraId="140E14EE" w14:textId="77777777" w:rsidR="000D508D" w:rsidRPr="00282E42" w:rsidRDefault="000D508D" w:rsidP="00B5755C">
      <w:pPr>
        <w:spacing w:line="312" w:lineRule="auto"/>
        <w:jc w:val="both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Durchführbarkeit, Beschleunigung, Umfang oder Reichweite in Bezug auf:</w:t>
      </w:r>
    </w:p>
    <w:p w14:paraId="7B45BA0F" w14:textId="77777777" w:rsidR="000D508D" w:rsidRPr="00282E42" w:rsidRDefault="000D508D" w:rsidP="00B5755C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Radikale Innovationansätze</w:t>
      </w:r>
    </w:p>
    <w:p w14:paraId="3CFFDC38" w14:textId="77777777" w:rsidR="000D508D" w:rsidRPr="00282E42" w:rsidRDefault="000D508D" w:rsidP="00B5755C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Höheres Risiko</w:t>
      </w:r>
    </w:p>
    <w:p w14:paraId="3EB0131B" w14:textId="77777777" w:rsidR="000D508D" w:rsidRPr="00282E42" w:rsidRDefault="000D508D" w:rsidP="00B5755C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Neue oder weiterreichende Kooperationen</w:t>
      </w:r>
    </w:p>
    <w:p w14:paraId="03D9C695" w14:textId="77777777" w:rsidR="000D508D" w:rsidRPr="00282E42" w:rsidRDefault="000D508D" w:rsidP="00B5755C">
      <w:pPr>
        <w:pStyle w:val="AufzhlungEbene1"/>
        <w:rPr>
          <w:rFonts w:cstheme="minorHAnsi"/>
          <w:color w:val="458CC3" w:themeColor="accent2"/>
          <w:lang w:val="de-DE"/>
        </w:rPr>
      </w:pPr>
      <w:r w:rsidRPr="00282E42">
        <w:rPr>
          <w:rFonts w:cstheme="minorHAnsi"/>
          <w:color w:val="458CC3" w:themeColor="accent2"/>
          <w:lang w:val="de-DE"/>
        </w:rPr>
        <w:t>Langfristigere strategische Ausrichtung</w:t>
      </w:r>
    </w:p>
    <w:p w14:paraId="54A3F873" w14:textId="77777777" w:rsidR="000D508D" w:rsidRPr="00282E42" w:rsidRDefault="000D508D" w:rsidP="000D508D">
      <w:pPr>
        <w:spacing w:line="312" w:lineRule="auto"/>
        <w:rPr>
          <w:rFonts w:cstheme="minorHAnsi"/>
        </w:rPr>
      </w:pPr>
    </w:p>
    <w:p w14:paraId="0A69B89E" w14:textId="27BCA050" w:rsidR="000D508D" w:rsidRPr="00282E42" w:rsidRDefault="000D508D" w:rsidP="00AE4893">
      <w:pPr>
        <w:rPr>
          <w:rFonts w:cstheme="minorHAnsi"/>
        </w:rPr>
      </w:pPr>
      <w:r w:rsidRPr="00282E42">
        <w:rPr>
          <w:rFonts w:cstheme="minorHAnsi"/>
        </w:rPr>
        <w:t>&gt;Text&lt;</w:t>
      </w:r>
      <w:bookmarkEnd w:id="12"/>
    </w:p>
    <w:sectPr w:rsidR="000D508D" w:rsidRPr="00282E42" w:rsidSect="0098039E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86BD8" w14:textId="77777777" w:rsidR="00FC69AF" w:rsidRDefault="00FC69AF" w:rsidP="006651B7">
      <w:pPr>
        <w:spacing w:line="240" w:lineRule="auto"/>
      </w:pPr>
      <w:r>
        <w:separator/>
      </w:r>
    </w:p>
  </w:endnote>
  <w:endnote w:type="continuationSeparator" w:id="0">
    <w:p w14:paraId="0199CA3F" w14:textId="77777777" w:rsidR="00FC69AF" w:rsidRDefault="00FC69AF" w:rsidP="0066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897019574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E8EA7CE" w14:textId="77777777" w:rsidR="00846AF7" w:rsidRDefault="00846AF7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1C858F6" w14:textId="77777777" w:rsidR="00846AF7" w:rsidRDefault="00846AF7" w:rsidP="0045517C">
    <w:pPr>
      <w:pStyle w:val="Fuzeile"/>
      <w:ind w:right="360" w:firstLine="360"/>
    </w:pPr>
  </w:p>
  <w:p w14:paraId="28AC005C" w14:textId="77777777" w:rsidR="00846AF7" w:rsidRDefault="00846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F6258" w14:textId="77777777" w:rsidR="00846AF7" w:rsidRDefault="00846AF7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>
      <w:rPr>
        <w:noProof/>
      </w:rPr>
      <w:ptab w:relativeTo="margin" w:alignment="center" w:leader="none"/>
    </w:r>
    <w:r w:rsidRPr="0021554E">
      <w:rPr>
        <w:b/>
        <w:noProof/>
      </w:rPr>
      <w:t>Abwicklungsstelle</w:t>
    </w:r>
  </w:p>
  <w:p w14:paraId="48EC8922" w14:textId="431F87CB" w:rsidR="00846AF7" w:rsidRPr="00A90564" w:rsidRDefault="00846AF7" w:rsidP="0045517C">
    <w:pPr>
      <w:pStyle w:val="Fuzeile"/>
      <w:tabs>
        <w:tab w:val="clear" w:pos="4536"/>
        <w:tab w:val="clear" w:pos="9072"/>
        <w:tab w:val="left" w:pos="5500"/>
      </w:tabs>
      <w:rPr>
        <w:noProof/>
      </w:rPr>
    </w:pPr>
    <w:r w:rsidRPr="000E6321">
      <w:rPr>
        <w:noProof/>
      </w:rPr>
      <w:ptab w:relativeTo="margin" w:alignment="center" w:leader="none"/>
    </w:r>
    <w:r>
      <w:rPr>
        <w:noProof/>
      </w:rPr>
      <w:t>Österreichische Forschungsförderungsgesellschaft (FFG)</w:t>
    </w:r>
    <w:r>
      <w:rPr>
        <w:noProof/>
      </w:rPr>
      <w:fldChar w:fldCharType="begin"/>
    </w:r>
    <w:r>
      <w:rPr>
        <w:noProof/>
      </w:rPr>
      <w:instrText xml:space="preserve"> TIME \@ "dd.MM.yyyy" </w:instrText>
    </w:r>
    <w:r>
      <w:rPr>
        <w:noProof/>
      </w:rPr>
      <w:fldChar w:fldCharType="separate"/>
    </w:r>
    <w:r w:rsidR="00C05A4E">
      <w:rPr>
        <w:noProof/>
      </w:rPr>
      <w:t>14.05.2020</w:t>
    </w:r>
    <w:r>
      <w:rPr>
        <w:noProof/>
      </w:rPr>
      <w:fldChar w:fldCharType="end"/>
    </w:r>
    <w:r w:rsidRPr="000E6321">
      <w:rPr>
        <w:noProof/>
      </w:rPr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E30B19">
      <w:rPr>
        <w:noProof/>
      </w:rPr>
      <w:t>9</w:t>
    </w:r>
    <w:r w:rsidRPr="00787822">
      <w:fldChar w:fldCharType="end"/>
    </w:r>
    <w:r w:rsidRPr="00787822">
      <w:t>/</w:t>
    </w:r>
    <w:r>
      <w:rPr>
        <w:noProof/>
      </w:rPr>
      <w:fldChar w:fldCharType="begin"/>
    </w:r>
    <w:r>
      <w:rPr>
        <w:noProof/>
      </w:rPr>
      <w:instrText xml:space="preserve"> NUMPAGES </w:instrText>
    </w:r>
    <w:r>
      <w:rPr>
        <w:noProof/>
      </w:rPr>
      <w:fldChar w:fldCharType="separate"/>
    </w:r>
    <w:r w:rsidR="00E30B19">
      <w:rPr>
        <w:noProof/>
      </w:rPr>
      <w:t>9</w:t>
    </w:r>
    <w:r>
      <w:rPr>
        <w:noProof/>
      </w:rPr>
      <w:fldChar w:fldCharType="end"/>
    </w:r>
  </w:p>
  <w:p w14:paraId="48B025E6" w14:textId="77777777" w:rsidR="00846AF7" w:rsidRDefault="00846AF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3894F2" w14:textId="77777777" w:rsidR="00846AF7" w:rsidRPr="00787822" w:rsidRDefault="00846AF7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38ED5C" w14:textId="77777777" w:rsidR="00FC69AF" w:rsidRDefault="00FC69AF" w:rsidP="006651B7">
      <w:pPr>
        <w:spacing w:line="240" w:lineRule="auto"/>
      </w:pPr>
      <w:r>
        <w:separator/>
      </w:r>
    </w:p>
  </w:footnote>
  <w:footnote w:type="continuationSeparator" w:id="0">
    <w:p w14:paraId="0B594B40" w14:textId="77777777" w:rsidR="00FC69AF" w:rsidRDefault="00FC69AF" w:rsidP="0066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0E577" w14:textId="67788444" w:rsidR="00053461" w:rsidRDefault="00053461" w:rsidP="00053461">
    <w:pPr>
      <w:pStyle w:val="CoverHeadline"/>
      <w:rPr>
        <w:color w:val="E3032E" w:themeColor="accent1"/>
      </w:rPr>
    </w:pPr>
    <w:r w:rsidRPr="00053461">
      <w:rPr>
        <w:noProof/>
        <w:sz w:val="52"/>
        <w:lang w:eastAsia="de-AT"/>
      </w:rPr>
      <w:drawing>
        <wp:anchor distT="0" distB="0" distL="114300" distR="114300" simplePos="0" relativeHeight="251662336" behindDoc="1" locked="0" layoutInCell="1" allowOverlap="1" wp14:anchorId="41E02179" wp14:editId="66164C30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95" cy="651510"/>
          <wp:effectExtent l="0" t="0" r="0" b="0"/>
          <wp:wrapNone/>
          <wp:docPr id="2" name="Grafik 2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FFG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95" cy="651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3461">
      <w:rPr>
        <w:color w:val="E3032E" w:themeColor="accent1"/>
        <w:sz w:val="52"/>
      </w:rPr>
      <w:t>INNOVATIONSLABOR</w:t>
    </w:r>
  </w:p>
  <w:p w14:paraId="0982C9C6" w14:textId="62064FC3" w:rsidR="00053461" w:rsidRPr="00053461" w:rsidRDefault="00053461" w:rsidP="00053461">
    <w:pPr>
      <w:pStyle w:val="Kopfzeile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0C408" w14:textId="77777777" w:rsidR="00846AF7" w:rsidRPr="00736E0A" w:rsidRDefault="00846AF7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1" layoutInCell="1" allowOverlap="1" wp14:anchorId="2DBDEBE3" wp14:editId="6A0F36B5">
          <wp:simplePos x="0" y="0"/>
          <wp:positionH relativeFrom="rightMargin">
            <wp:posOffset>-900430</wp:posOffset>
          </wp:positionH>
          <wp:positionV relativeFrom="topMargin">
            <wp:posOffset>540385</wp:posOffset>
          </wp:positionV>
          <wp:extent cx="1620000" cy="655200"/>
          <wp:effectExtent l="0" t="0" r="0" b="0"/>
          <wp:wrapNone/>
          <wp:docPr id="3" name="Grafik 3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1C0722" w14:textId="77777777" w:rsidR="00846AF7" w:rsidRDefault="00846A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6BC53" w14:textId="16A48F05" w:rsidR="00846AF7" w:rsidRPr="009607CE" w:rsidRDefault="00846AF7" w:rsidP="009607CE">
    <w:pPr>
      <w:pStyle w:val="CoverHeadline"/>
      <w:rPr>
        <w:color w:val="E3032E" w:themeColor="accent1"/>
      </w:rPr>
    </w:pPr>
    <w:r w:rsidRPr="009607CE">
      <w:rPr>
        <w:noProof/>
        <w:color w:val="E3032E" w:themeColor="accent1"/>
        <w:lang w:eastAsia="de-AT"/>
      </w:rPr>
      <w:drawing>
        <wp:anchor distT="0" distB="0" distL="114300" distR="114300" simplePos="0" relativeHeight="251660288" behindDoc="1" locked="0" layoutInCell="1" allowOverlap="1" wp14:anchorId="64B2B663" wp14:editId="370BDEBD">
          <wp:simplePos x="0" y="0"/>
          <wp:positionH relativeFrom="rightMargin">
            <wp:posOffset>-923925</wp:posOffset>
          </wp:positionH>
          <wp:positionV relativeFrom="topMargin">
            <wp:posOffset>428625</wp:posOffset>
          </wp:positionV>
          <wp:extent cx="1623600" cy="651600"/>
          <wp:effectExtent l="0" t="0" r="0" b="0"/>
          <wp:wrapNone/>
          <wp:docPr id="9" name="Grafik 9" descr="FFG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600" cy="65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3032E" w:themeColor="accent1"/>
      </w:rPr>
      <w:t>innovationslabor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D37"/>
    <w:multiLevelType w:val="hybridMultilevel"/>
    <w:tmpl w:val="0EE0037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739C5"/>
    <w:multiLevelType w:val="hybridMultilevel"/>
    <w:tmpl w:val="105A9628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04CE0048"/>
    <w:multiLevelType w:val="hybridMultilevel"/>
    <w:tmpl w:val="4D0650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2387"/>
    <w:multiLevelType w:val="multilevel"/>
    <w:tmpl w:val="2C0AEC1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4" w15:restartNumberingAfterBreak="0">
    <w:nsid w:val="0A0B6871"/>
    <w:multiLevelType w:val="hybridMultilevel"/>
    <w:tmpl w:val="F586DCE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B734C"/>
    <w:multiLevelType w:val="hybridMultilevel"/>
    <w:tmpl w:val="9808F576"/>
    <w:lvl w:ilvl="0" w:tplc="0C07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18EF3E50"/>
    <w:multiLevelType w:val="multilevel"/>
    <w:tmpl w:val="99CEDCC4"/>
    <w:lvl w:ilvl="0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FA32BE"/>
    <w:multiLevelType w:val="hybridMultilevel"/>
    <w:tmpl w:val="19C60B8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96365"/>
    <w:multiLevelType w:val="hybridMultilevel"/>
    <w:tmpl w:val="B742006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04911"/>
    <w:multiLevelType w:val="hybridMultilevel"/>
    <w:tmpl w:val="3E22FCBE"/>
    <w:lvl w:ilvl="0" w:tplc="B6F09798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A16989"/>
    <w:multiLevelType w:val="multilevel"/>
    <w:tmpl w:val="409C1C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B1E2A"/>
    <w:multiLevelType w:val="multilevel"/>
    <w:tmpl w:val="3E22FCBE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B4A98"/>
    <w:multiLevelType w:val="hybridMultilevel"/>
    <w:tmpl w:val="E15C3866"/>
    <w:lvl w:ilvl="0" w:tplc="7A0ED79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70D2D"/>
    <w:multiLevelType w:val="hybridMultilevel"/>
    <w:tmpl w:val="63F402F6"/>
    <w:lvl w:ilvl="0" w:tplc="658AF3B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C4627"/>
    <w:multiLevelType w:val="hybridMultilevel"/>
    <w:tmpl w:val="1564DF26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F841CCF"/>
    <w:multiLevelType w:val="hybridMultilevel"/>
    <w:tmpl w:val="A014ACEE"/>
    <w:lvl w:ilvl="0" w:tplc="0C07000F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A2D07702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 w:tplc="1048F700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 w:tplc="FAD8C402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A30360"/>
    <w:multiLevelType w:val="multilevel"/>
    <w:tmpl w:val="ED0C995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64526A8"/>
    <w:multiLevelType w:val="multilevel"/>
    <w:tmpl w:val="A672FFBC"/>
    <w:lvl w:ilvl="0">
      <w:numFmt w:val="decimal"/>
      <w:pStyle w:val="berschrift1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berschrift2"/>
      <w:isLgl/>
      <w:lvlText w:val="%1.%2"/>
      <w:lvlJc w:val="left"/>
      <w:pPr>
        <w:ind w:left="567" w:hanging="567"/>
      </w:pPr>
      <w:rPr>
        <w:rFonts w:hint="default"/>
        <w:i w:val="0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  <w:color w:val="000000" w:themeColor="text1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99124D7"/>
    <w:multiLevelType w:val="hybridMultilevel"/>
    <w:tmpl w:val="120CADDC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5377E"/>
    <w:multiLevelType w:val="hybridMultilevel"/>
    <w:tmpl w:val="34FABDE6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A1284"/>
    <w:multiLevelType w:val="hybridMultilevel"/>
    <w:tmpl w:val="2EFCBFD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85F8E"/>
    <w:multiLevelType w:val="hybridMultilevel"/>
    <w:tmpl w:val="39C0F37E"/>
    <w:lvl w:ilvl="0" w:tplc="B8A4E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8D3F90"/>
    <w:multiLevelType w:val="hybridMultilevel"/>
    <w:tmpl w:val="D9088F9E"/>
    <w:lvl w:ilvl="0" w:tplc="6EFC3596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354ADE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EA3166"/>
    <w:multiLevelType w:val="multilevel"/>
    <w:tmpl w:val="4588C3FC"/>
    <w:lvl w:ilvl="0">
      <w:start w:val="1"/>
      <w:numFmt w:val="decimal"/>
      <w:lvlText w:val="%1."/>
      <w:lvlJc w:val="left"/>
      <w:pPr>
        <w:ind w:left="208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624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3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64" w:hanging="360"/>
      </w:pPr>
      <w:rPr>
        <w:rFonts w:hint="default"/>
      </w:rPr>
    </w:lvl>
  </w:abstractNum>
  <w:abstractNum w:abstractNumId="26" w15:restartNumberingAfterBreak="0">
    <w:nsid w:val="4C4C4A35"/>
    <w:multiLevelType w:val="multilevel"/>
    <w:tmpl w:val="B0623F16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134" w:hanging="283"/>
      </w:pPr>
      <w:rPr>
        <w:rFonts w:hint="default"/>
      </w:rPr>
    </w:lvl>
    <w:lvl w:ilvl="3">
      <w:start w:val="31"/>
      <w:numFmt w:val="decimal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08560C"/>
    <w:multiLevelType w:val="hybridMultilevel"/>
    <w:tmpl w:val="8AF09112"/>
    <w:lvl w:ilvl="0" w:tplc="C2083AFE">
      <w:start w:val="1"/>
      <w:numFmt w:val="bullet"/>
      <w:pStyle w:val="AufzhlungEbene2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57FAB"/>
    <w:multiLevelType w:val="hybridMultilevel"/>
    <w:tmpl w:val="34F6261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FAFE87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7669F"/>
    <w:multiLevelType w:val="hybridMultilevel"/>
    <w:tmpl w:val="F148EAFA"/>
    <w:lvl w:ilvl="0" w:tplc="7998190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E5121"/>
    <w:multiLevelType w:val="hybridMultilevel"/>
    <w:tmpl w:val="6268A91A"/>
    <w:lvl w:ilvl="0" w:tplc="05FC11D6">
      <w:start w:val="1"/>
      <w:numFmt w:val="bullet"/>
      <w:lvlText w:val=""/>
      <w:lvlJc w:val="left"/>
      <w:pPr>
        <w:ind w:left="170" w:hanging="17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64CE3"/>
    <w:multiLevelType w:val="hybridMultilevel"/>
    <w:tmpl w:val="BFF0CFD4"/>
    <w:lvl w:ilvl="0" w:tplc="FAFE875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5067F73"/>
    <w:multiLevelType w:val="hybridMultilevel"/>
    <w:tmpl w:val="8110BB06"/>
    <w:lvl w:ilvl="0" w:tplc="3E5466B6">
      <w:start w:val="1"/>
      <w:numFmt w:val="bullet"/>
      <w:lvlText w:val=""/>
      <w:lvlJc w:val="left"/>
      <w:pPr>
        <w:ind w:left="454" w:hanging="227"/>
      </w:pPr>
      <w:rPr>
        <w:rFonts w:ascii="Symbol" w:hAnsi="Symbol" w:hint="default"/>
        <w:color w:val="000000" w:themeColor="text1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52F2AD7"/>
    <w:multiLevelType w:val="hybridMultilevel"/>
    <w:tmpl w:val="8D0A4DF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93335EB"/>
    <w:multiLevelType w:val="hybridMultilevel"/>
    <w:tmpl w:val="64185B96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E42031"/>
    <w:multiLevelType w:val="hybridMultilevel"/>
    <w:tmpl w:val="5E44DECA"/>
    <w:lvl w:ilvl="0" w:tplc="E872F266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733A6"/>
    <w:multiLevelType w:val="hybridMultilevel"/>
    <w:tmpl w:val="3ECA4922"/>
    <w:lvl w:ilvl="0" w:tplc="CAF226DA">
      <w:start w:val="1"/>
      <w:numFmt w:val="bullet"/>
      <w:lvlText w:val=""/>
      <w:lvlJc w:val="left"/>
      <w:pPr>
        <w:ind w:left="199" w:hanging="199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D72B9B"/>
    <w:multiLevelType w:val="hybridMultilevel"/>
    <w:tmpl w:val="0CA6A556"/>
    <w:lvl w:ilvl="0" w:tplc="46769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394A60"/>
    <w:multiLevelType w:val="multilevel"/>
    <w:tmpl w:val="D548E5AA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723558"/>
    <w:multiLevelType w:val="hybridMultilevel"/>
    <w:tmpl w:val="4544A84A"/>
    <w:lvl w:ilvl="0" w:tplc="0012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547763"/>
    <w:multiLevelType w:val="hybridMultilevel"/>
    <w:tmpl w:val="9FB6A452"/>
    <w:lvl w:ilvl="0" w:tplc="B8A4E4CC">
      <w:start w:val="1"/>
      <w:numFmt w:val="bullet"/>
      <w:lvlText w:val=""/>
      <w:lvlJc w:val="left"/>
      <w:pPr>
        <w:tabs>
          <w:tab w:val="num" w:pos="28"/>
        </w:tabs>
        <w:ind w:left="28" w:hanging="28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2"/>
  </w:num>
  <w:num w:numId="2">
    <w:abstractNumId w:val="19"/>
  </w:num>
  <w:num w:numId="3">
    <w:abstractNumId w:val="16"/>
  </w:num>
  <w:num w:numId="4">
    <w:abstractNumId w:val="15"/>
  </w:num>
  <w:num w:numId="5">
    <w:abstractNumId w:val="0"/>
  </w:num>
  <w:num w:numId="6">
    <w:abstractNumId w:val="40"/>
  </w:num>
  <w:num w:numId="7">
    <w:abstractNumId w:val="31"/>
  </w:num>
  <w:num w:numId="8">
    <w:abstractNumId w:val="28"/>
  </w:num>
  <w:num w:numId="9">
    <w:abstractNumId w:val="41"/>
  </w:num>
  <w:num w:numId="10">
    <w:abstractNumId w:val="12"/>
  </w:num>
  <w:num w:numId="11">
    <w:abstractNumId w:val="30"/>
  </w:num>
  <w:num w:numId="12">
    <w:abstractNumId w:val="36"/>
  </w:num>
  <w:num w:numId="13">
    <w:abstractNumId w:val="24"/>
  </w:num>
  <w:num w:numId="14">
    <w:abstractNumId w:val="32"/>
  </w:num>
  <w:num w:numId="15">
    <w:abstractNumId w:val="8"/>
  </w:num>
  <w:num w:numId="16">
    <w:abstractNumId w:val="21"/>
  </w:num>
  <w:num w:numId="17">
    <w:abstractNumId w:val="20"/>
  </w:num>
  <w:num w:numId="18">
    <w:abstractNumId w:val="13"/>
  </w:num>
  <w:num w:numId="19">
    <w:abstractNumId w:val="23"/>
  </w:num>
  <w:num w:numId="20">
    <w:abstractNumId w:val="34"/>
  </w:num>
  <w:num w:numId="21">
    <w:abstractNumId w:val="35"/>
  </w:num>
  <w:num w:numId="22">
    <w:abstractNumId w:val="17"/>
  </w:num>
  <w:num w:numId="23">
    <w:abstractNumId w:val="39"/>
  </w:num>
  <w:num w:numId="24">
    <w:abstractNumId w:val="9"/>
  </w:num>
  <w:num w:numId="25">
    <w:abstractNumId w:val="6"/>
  </w:num>
  <w:num w:numId="26">
    <w:abstractNumId w:val="11"/>
  </w:num>
  <w:num w:numId="27">
    <w:abstractNumId w:val="27"/>
  </w:num>
  <w:num w:numId="28">
    <w:abstractNumId w:val="18"/>
  </w:num>
  <w:num w:numId="29">
    <w:abstractNumId w:val="26"/>
  </w:num>
  <w:num w:numId="30">
    <w:abstractNumId w:val="25"/>
  </w:num>
  <w:num w:numId="31">
    <w:abstractNumId w:val="3"/>
  </w:num>
  <w:num w:numId="32">
    <w:abstractNumId w:val="38"/>
  </w:num>
  <w:num w:numId="33">
    <w:abstractNumId w:val="10"/>
  </w:num>
  <w:num w:numId="34">
    <w:abstractNumId w:val="14"/>
  </w:num>
  <w:num w:numId="35">
    <w:abstractNumId w:val="1"/>
  </w:num>
  <w:num w:numId="36">
    <w:abstractNumId w:val="7"/>
  </w:num>
  <w:num w:numId="37">
    <w:abstractNumId w:val="2"/>
  </w:num>
  <w:num w:numId="38">
    <w:abstractNumId w:val="29"/>
  </w:num>
  <w:num w:numId="39">
    <w:abstractNumId w:val="38"/>
    <w:lvlOverride w:ilvl="0">
      <w:startOverride w:val="1"/>
    </w:lvlOverride>
  </w:num>
  <w:num w:numId="40">
    <w:abstractNumId w:val="4"/>
  </w:num>
  <w:num w:numId="41">
    <w:abstractNumId w:val="19"/>
  </w:num>
  <w:num w:numId="42">
    <w:abstractNumId w:val="1"/>
  </w:num>
  <w:num w:numId="43">
    <w:abstractNumId w:val="5"/>
  </w:num>
  <w:num w:numId="44">
    <w:abstractNumId w:val="37"/>
  </w:num>
  <w:num w:numId="45">
    <w:abstractNumId w:val="1"/>
  </w:num>
  <w:num w:numId="46">
    <w:abstractNumId w:val="33"/>
  </w:num>
  <w:num w:numId="47">
    <w:abstractNumId w:val="22"/>
  </w:num>
  <w:num w:numId="48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CE"/>
    <w:rsid w:val="00053461"/>
    <w:rsid w:val="0005613B"/>
    <w:rsid w:val="0008143A"/>
    <w:rsid w:val="00096848"/>
    <w:rsid w:val="000B1224"/>
    <w:rsid w:val="000C5480"/>
    <w:rsid w:val="000D508D"/>
    <w:rsid w:val="000E6321"/>
    <w:rsid w:val="000E71F9"/>
    <w:rsid w:val="00121B98"/>
    <w:rsid w:val="001245F3"/>
    <w:rsid w:val="00130875"/>
    <w:rsid w:val="001342B6"/>
    <w:rsid w:val="00135800"/>
    <w:rsid w:val="00142079"/>
    <w:rsid w:val="00145314"/>
    <w:rsid w:val="00146318"/>
    <w:rsid w:val="0015017E"/>
    <w:rsid w:val="001805EF"/>
    <w:rsid w:val="001A62B7"/>
    <w:rsid w:val="001D335C"/>
    <w:rsid w:val="001D7D25"/>
    <w:rsid w:val="001F11A1"/>
    <w:rsid w:val="001F4C6A"/>
    <w:rsid w:val="00202EA4"/>
    <w:rsid w:val="002119A8"/>
    <w:rsid w:val="00213B70"/>
    <w:rsid w:val="0021554E"/>
    <w:rsid w:val="00252C32"/>
    <w:rsid w:val="00282E42"/>
    <w:rsid w:val="00297289"/>
    <w:rsid w:val="002A3463"/>
    <w:rsid w:val="002B1A9C"/>
    <w:rsid w:val="002B42AE"/>
    <w:rsid w:val="002B60C9"/>
    <w:rsid w:val="002D4D38"/>
    <w:rsid w:val="002E664D"/>
    <w:rsid w:val="002F6235"/>
    <w:rsid w:val="002F6D1E"/>
    <w:rsid w:val="00343226"/>
    <w:rsid w:val="003502A1"/>
    <w:rsid w:val="00357618"/>
    <w:rsid w:val="003578EE"/>
    <w:rsid w:val="0039485B"/>
    <w:rsid w:val="003A4434"/>
    <w:rsid w:val="003A62D3"/>
    <w:rsid w:val="003A7D6A"/>
    <w:rsid w:val="003C4C4F"/>
    <w:rsid w:val="003C571C"/>
    <w:rsid w:val="003D4B6F"/>
    <w:rsid w:val="003E703C"/>
    <w:rsid w:val="003F5852"/>
    <w:rsid w:val="003F6F92"/>
    <w:rsid w:val="00405DF6"/>
    <w:rsid w:val="004240BD"/>
    <w:rsid w:val="004256FC"/>
    <w:rsid w:val="00426AA6"/>
    <w:rsid w:val="00437CAA"/>
    <w:rsid w:val="00446C2D"/>
    <w:rsid w:val="00451184"/>
    <w:rsid w:val="0045517C"/>
    <w:rsid w:val="0046793F"/>
    <w:rsid w:val="004723DB"/>
    <w:rsid w:val="00477545"/>
    <w:rsid w:val="00492FDF"/>
    <w:rsid w:val="004B1572"/>
    <w:rsid w:val="004B523C"/>
    <w:rsid w:val="004C543B"/>
    <w:rsid w:val="004D21BA"/>
    <w:rsid w:val="005010EE"/>
    <w:rsid w:val="00511707"/>
    <w:rsid w:val="00515AE4"/>
    <w:rsid w:val="00516926"/>
    <w:rsid w:val="005305EC"/>
    <w:rsid w:val="00543557"/>
    <w:rsid w:val="00552B97"/>
    <w:rsid w:val="005805E2"/>
    <w:rsid w:val="005866F4"/>
    <w:rsid w:val="00594C2B"/>
    <w:rsid w:val="00594D20"/>
    <w:rsid w:val="0059716E"/>
    <w:rsid w:val="005A74A1"/>
    <w:rsid w:val="005D1CFD"/>
    <w:rsid w:val="005D34DC"/>
    <w:rsid w:val="006069BA"/>
    <w:rsid w:val="00614BD3"/>
    <w:rsid w:val="00633347"/>
    <w:rsid w:val="00636456"/>
    <w:rsid w:val="0064171F"/>
    <w:rsid w:val="00644FF9"/>
    <w:rsid w:val="006651B7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6F4F36"/>
    <w:rsid w:val="006F7D0D"/>
    <w:rsid w:val="00702B5D"/>
    <w:rsid w:val="00707C21"/>
    <w:rsid w:val="007129C9"/>
    <w:rsid w:val="0071624C"/>
    <w:rsid w:val="00725C64"/>
    <w:rsid w:val="00727F4C"/>
    <w:rsid w:val="00736E0A"/>
    <w:rsid w:val="00747D46"/>
    <w:rsid w:val="00757719"/>
    <w:rsid w:val="007750EE"/>
    <w:rsid w:val="00777D38"/>
    <w:rsid w:val="0078284C"/>
    <w:rsid w:val="00787822"/>
    <w:rsid w:val="00792202"/>
    <w:rsid w:val="00796603"/>
    <w:rsid w:val="007B66D9"/>
    <w:rsid w:val="007E17AB"/>
    <w:rsid w:val="007E1B7F"/>
    <w:rsid w:val="007E1F3E"/>
    <w:rsid w:val="008121CA"/>
    <w:rsid w:val="008270CC"/>
    <w:rsid w:val="00835DC2"/>
    <w:rsid w:val="00846AF7"/>
    <w:rsid w:val="008A4B50"/>
    <w:rsid w:val="008A711A"/>
    <w:rsid w:val="008B6737"/>
    <w:rsid w:val="008B68BE"/>
    <w:rsid w:val="008C4169"/>
    <w:rsid w:val="008C790A"/>
    <w:rsid w:val="008F64A7"/>
    <w:rsid w:val="0091255E"/>
    <w:rsid w:val="009245B1"/>
    <w:rsid w:val="00933395"/>
    <w:rsid w:val="009607CE"/>
    <w:rsid w:val="009672D5"/>
    <w:rsid w:val="0098039E"/>
    <w:rsid w:val="00990B80"/>
    <w:rsid w:val="00992B3B"/>
    <w:rsid w:val="009E0F0E"/>
    <w:rsid w:val="009F0CCA"/>
    <w:rsid w:val="00A12133"/>
    <w:rsid w:val="00A13D47"/>
    <w:rsid w:val="00A210CD"/>
    <w:rsid w:val="00A25CDD"/>
    <w:rsid w:val="00A61CF6"/>
    <w:rsid w:val="00A824F4"/>
    <w:rsid w:val="00A90564"/>
    <w:rsid w:val="00AB3400"/>
    <w:rsid w:val="00AD12FA"/>
    <w:rsid w:val="00AE4893"/>
    <w:rsid w:val="00AF4171"/>
    <w:rsid w:val="00B03C90"/>
    <w:rsid w:val="00B062A6"/>
    <w:rsid w:val="00B16A3C"/>
    <w:rsid w:val="00B45400"/>
    <w:rsid w:val="00B53608"/>
    <w:rsid w:val="00B5755C"/>
    <w:rsid w:val="00B64E21"/>
    <w:rsid w:val="00B71443"/>
    <w:rsid w:val="00B773B8"/>
    <w:rsid w:val="00BA70DF"/>
    <w:rsid w:val="00BF581E"/>
    <w:rsid w:val="00C05A4E"/>
    <w:rsid w:val="00C12BFB"/>
    <w:rsid w:val="00C35C0B"/>
    <w:rsid w:val="00C528CE"/>
    <w:rsid w:val="00C6737F"/>
    <w:rsid w:val="00C75207"/>
    <w:rsid w:val="00CA7D4F"/>
    <w:rsid w:val="00CB7D9D"/>
    <w:rsid w:val="00CC3501"/>
    <w:rsid w:val="00CD3C71"/>
    <w:rsid w:val="00CD6DB2"/>
    <w:rsid w:val="00CF3ACC"/>
    <w:rsid w:val="00D0279B"/>
    <w:rsid w:val="00D05580"/>
    <w:rsid w:val="00D32411"/>
    <w:rsid w:val="00D336DD"/>
    <w:rsid w:val="00D36352"/>
    <w:rsid w:val="00D37EC4"/>
    <w:rsid w:val="00D571C7"/>
    <w:rsid w:val="00D65034"/>
    <w:rsid w:val="00D81C66"/>
    <w:rsid w:val="00D81DBF"/>
    <w:rsid w:val="00D82A06"/>
    <w:rsid w:val="00DA7A3C"/>
    <w:rsid w:val="00DB6505"/>
    <w:rsid w:val="00DD1149"/>
    <w:rsid w:val="00DD285D"/>
    <w:rsid w:val="00DF6A0E"/>
    <w:rsid w:val="00E16AFD"/>
    <w:rsid w:val="00E2064E"/>
    <w:rsid w:val="00E30B19"/>
    <w:rsid w:val="00E54916"/>
    <w:rsid w:val="00E62663"/>
    <w:rsid w:val="00EC2363"/>
    <w:rsid w:val="00EE1E65"/>
    <w:rsid w:val="00EF43EB"/>
    <w:rsid w:val="00F01EBC"/>
    <w:rsid w:val="00F21EB9"/>
    <w:rsid w:val="00F34B22"/>
    <w:rsid w:val="00F43638"/>
    <w:rsid w:val="00F63169"/>
    <w:rsid w:val="00F73CCF"/>
    <w:rsid w:val="00F942B6"/>
    <w:rsid w:val="00FA0C7C"/>
    <w:rsid w:val="00FA254B"/>
    <w:rsid w:val="00FA49C5"/>
    <w:rsid w:val="00FC042B"/>
    <w:rsid w:val="00FC043A"/>
    <w:rsid w:val="00FC69AF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79D1B8"/>
  <w15:chartTrackingRefBased/>
  <w15:docId w15:val="{47BDE4AA-AD31-4577-8BE3-CA0836451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607CE"/>
    <w:pPr>
      <w:spacing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a"/>
    <w:link w:val="berschrift1Zchn"/>
    <w:uiPriority w:val="9"/>
    <w:qFormat/>
    <w:rsid w:val="009E0F0E"/>
    <w:pPr>
      <w:keepNext/>
      <w:keepLines/>
      <w:numPr>
        <w:numId w:val="2"/>
      </w:numPr>
      <w:spacing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282E42"/>
    <w:pPr>
      <w:keepNext/>
      <w:numPr>
        <w:ilvl w:val="1"/>
        <w:numId w:val="2"/>
      </w:numPr>
      <w:tabs>
        <w:tab w:val="num" w:pos="576"/>
      </w:tabs>
      <w:spacing w:before="240" w:after="60" w:line="240" w:lineRule="auto"/>
      <w:ind w:left="576" w:hanging="576"/>
      <w:outlineLvl w:val="1"/>
    </w:pPr>
    <w:rPr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03C"/>
    <w:pPr>
      <w:keepNext/>
      <w:keepLines/>
      <w:numPr>
        <w:ilvl w:val="2"/>
        <w:numId w:val="2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A0C7C"/>
    <w:pPr>
      <w:keepNext/>
      <w:keepLines/>
      <w:numPr>
        <w:ilvl w:val="3"/>
        <w:numId w:val="2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BA70DF"/>
    <w:pPr>
      <w:numPr>
        <w:numId w:val="0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E0F0E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82E42"/>
    <w:rPr>
      <w:rFonts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142079"/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BA70DF"/>
    <w:pPr>
      <w:numPr>
        <w:numId w:val="0"/>
      </w:num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qFormat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405DF6"/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8A4B50"/>
    <w:pPr>
      <w:spacing w:before="60" w:line="280" w:lineRule="atLeast"/>
      <w:ind w:left="284" w:hanging="284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777D38"/>
    <w:pPr>
      <w:spacing w:line="280" w:lineRule="atLeast"/>
      <w:ind w:left="1531" w:hanging="397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3E703C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A3463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777D38"/>
    <w:pPr>
      <w:spacing w:line="280" w:lineRule="atLeast"/>
      <w:ind w:left="2268" w:hanging="567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777D38"/>
    <w:pPr>
      <w:spacing w:line="280" w:lineRule="atLeast"/>
      <w:ind w:left="2977" w:hanging="709"/>
    </w:pPr>
    <w:rPr>
      <w:i/>
      <w:szCs w:val="18"/>
    </w:rPr>
  </w:style>
  <w:style w:type="paragraph" w:styleId="Beschriftung">
    <w:name w:val="caption"/>
    <w:basedOn w:val="Standard"/>
    <w:next w:val="Standard"/>
    <w:unhideWhenUsed/>
    <w:qFormat/>
    <w:rsid w:val="005A74A1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5A74A1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uiPriority w:val="99"/>
    <w:unhideWhenUsed/>
    <w:rsid w:val="001805EF"/>
  </w:style>
  <w:style w:type="paragraph" w:styleId="Literaturverzeichnis">
    <w:name w:val="Bibliography"/>
    <w:basedOn w:val="Standard"/>
    <w:next w:val="Standard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qFormat/>
    <w:rsid w:val="001D7D25"/>
    <w:pPr>
      <w:numPr>
        <w:numId w:val="24"/>
      </w:numPr>
    </w:pPr>
  </w:style>
  <w:style w:type="paragraph" w:customStyle="1" w:styleId="AufzhlungEbene2">
    <w:name w:val="Aufzählung Ebene 2"/>
    <w:basedOn w:val="AufzhlungEbene1"/>
    <w:qFormat/>
    <w:rsid w:val="001D7D25"/>
    <w:pPr>
      <w:numPr>
        <w:numId w:val="27"/>
      </w:numPr>
    </w:pPr>
  </w:style>
  <w:style w:type="paragraph" w:customStyle="1" w:styleId="NummerierungEbene1">
    <w:name w:val="Nummerierung Ebene 1"/>
    <w:basedOn w:val="Standard"/>
    <w:qFormat/>
    <w:rsid w:val="001D7D25"/>
    <w:pPr>
      <w:numPr>
        <w:numId w:val="4"/>
      </w:numPr>
    </w:pPr>
  </w:style>
  <w:style w:type="paragraph" w:customStyle="1" w:styleId="NummerierungEbene2">
    <w:name w:val="Nummerierung Ebene 2"/>
    <w:basedOn w:val="Listenabsatz"/>
    <w:qFormat/>
    <w:rsid w:val="009245B1"/>
    <w:pPr>
      <w:numPr>
        <w:numId w:val="32"/>
      </w:numPr>
    </w:pPr>
  </w:style>
  <w:style w:type="character" w:styleId="Kommentarzeichen">
    <w:name w:val="annotation reference"/>
    <w:semiHidden/>
    <w:rsid w:val="009607CE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9607CE"/>
    <w:pPr>
      <w:spacing w:line="240" w:lineRule="auto"/>
    </w:pPr>
    <w:rPr>
      <w:rFonts w:ascii="Times New Roman" w:eastAsia="Times New Roman" w:hAnsi="Times New Roman" w:cs="Times New Roman"/>
      <w:color w:val="auto"/>
      <w:spacing w:val="0"/>
      <w:sz w:val="20"/>
      <w:szCs w:val="20"/>
      <w:lang w:val="de-DE"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9607CE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7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7CE"/>
    <w:rPr>
      <w:rFonts w:ascii="Segoe UI" w:hAnsi="Segoe UI" w:cs="Segoe UI"/>
      <w:color w:val="000000" w:themeColor="text1"/>
      <w:spacing w:val="4"/>
      <w:sz w:val="18"/>
      <w:szCs w:val="18"/>
    </w:rPr>
  </w:style>
  <w:style w:type="paragraph" w:styleId="Textkrper-Einzug2">
    <w:name w:val="Body Text Indent 2"/>
    <w:basedOn w:val="Standard"/>
    <w:link w:val="Textkrper-Einzug2Zchn"/>
    <w:rsid w:val="003E703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rFonts w:ascii="Times New Roman" w:eastAsia="Times New Roman" w:hAnsi="Times New Roman" w:cs="Times New Roman"/>
      <w:color w:val="auto"/>
      <w:spacing w:val="0"/>
      <w:sz w:val="18"/>
      <w:lang w:val="de-DE" w:eastAsia="de-DE"/>
    </w:rPr>
  </w:style>
  <w:style w:type="character" w:customStyle="1" w:styleId="Textkrper-Einzug2Zchn">
    <w:name w:val="Textkörper-Einzug 2 Zchn"/>
    <w:basedOn w:val="Absatz-Standardschriftart"/>
    <w:link w:val="Textkrper-Einzug2"/>
    <w:rsid w:val="003E703C"/>
    <w:rPr>
      <w:rFonts w:ascii="Times New Roman" w:eastAsia="Times New Roman" w:hAnsi="Times New Roman" w:cs="Times New Roman"/>
      <w:sz w:val="18"/>
      <w:shd w:val="clear" w:color="auto" w:fill="00FFFF"/>
      <w:lang w:val="de-DE" w:eastAsia="de-DE"/>
    </w:rPr>
  </w:style>
  <w:style w:type="paragraph" w:customStyle="1" w:styleId="Default">
    <w:name w:val="Default"/>
    <w:rsid w:val="00707C21"/>
    <w:pPr>
      <w:autoSpaceDE w:val="0"/>
      <w:autoSpaceDN w:val="0"/>
      <w:adjustRightInd w:val="0"/>
    </w:pPr>
    <w:rPr>
      <w:rFonts w:ascii="Corbel" w:hAnsi="Corbel" w:cs="Corbel"/>
      <w:color w:val="000000"/>
    </w:rPr>
  </w:style>
  <w:style w:type="character" w:styleId="Hervorhebung">
    <w:name w:val="Emphasis"/>
    <w:uiPriority w:val="20"/>
    <w:qFormat/>
    <w:rsid w:val="00F21EB9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C35C0B"/>
    <w:rPr>
      <w:color w:val="00000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9333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36-ausschreibung-produktion-der-zukunft/downloadcente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call.ffg.at/Cockpit/Help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all.ffg.at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7D7FC32F-6B51-46FC-9EDD-805088749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5552EA1B.dotm</Template>
  <TotalTime>0</TotalTime>
  <Pages>9</Pages>
  <Words>1584</Words>
  <Characters>9986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ohne Deckblatt</vt:lpstr>
    </vt:vector>
  </TitlesOfParts>
  <Company/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ohne Deckblatt</dc:title>
  <dc:subject/>
  <dc:creator>Filip Lukacic</dc:creator>
  <cp:keywords/>
  <dc:description/>
  <cp:lastModifiedBy>Margit Haas</cp:lastModifiedBy>
  <cp:revision>5</cp:revision>
  <cp:lastPrinted>2018-02-03T15:30:00Z</cp:lastPrinted>
  <dcterms:created xsi:type="dcterms:W3CDTF">2020-05-14T10:08:00Z</dcterms:created>
  <dcterms:modified xsi:type="dcterms:W3CDTF">2020-05-14T10:10:00Z</dcterms:modified>
</cp:coreProperties>
</file>