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0B1" w14:textId="77777777" w:rsidR="006E69B3" w:rsidRDefault="00E27C12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A75" wp14:editId="2333BA28">
                <wp:simplePos x="0" y="0"/>
                <wp:positionH relativeFrom="column">
                  <wp:posOffset>-268381</wp:posOffset>
                </wp:positionH>
                <wp:positionV relativeFrom="page">
                  <wp:posOffset>7590118</wp:posOffset>
                </wp:positionV>
                <wp:extent cx="5402730" cy="1677600"/>
                <wp:effectExtent l="0" t="0" r="762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730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6E425" w14:textId="77777777" w:rsidR="00E27C12" w:rsidRPr="006D4895" w:rsidRDefault="00A021EF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 w:rsidRPr="006D4895">
                              <w:rPr>
                                <w:lang w:val="en-GB"/>
                              </w:rPr>
                              <w:t>Proposal – National Annex</w:t>
                            </w:r>
                            <w:r w:rsidRPr="00A021EF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A150C">
                              <w:rPr>
                                <w:lang w:val="en-GB"/>
                              </w:rPr>
                              <w:br/>
                            </w:r>
                            <w:r w:rsidR="00F03B3A" w:rsidRPr="00F03B3A">
                              <w:rPr>
                                <w:lang w:val="en-GB"/>
                              </w:rPr>
                              <w:t>HDHL INTIMIC Call 2021</w:t>
                            </w:r>
                          </w:p>
                          <w:p w14:paraId="23BB3649" w14:textId="77777777" w:rsidR="00E27C12" w:rsidRPr="00E27C12" w:rsidRDefault="00E27C12" w:rsidP="00E27C12">
                            <w:pPr>
                              <w:pStyle w:val="a"/>
                              <w:spacing w:after="0"/>
                              <w:rPr>
                                <w:lang w:val="en-GB"/>
                              </w:rPr>
                            </w:pPr>
                            <w:r w:rsidRPr="00E27C12">
                              <w:rPr>
                                <w:lang w:val="en-GB"/>
                              </w:rPr>
                              <w:t>–</w:t>
                            </w:r>
                          </w:p>
                          <w:p w14:paraId="601E5600" w14:textId="77777777" w:rsidR="00E27C12" w:rsidRPr="00E27C12" w:rsidRDefault="00E27C12" w:rsidP="00F03B3A">
                            <w:pPr>
                              <w:pStyle w:val="CoverHeadline"/>
                              <w:spacing w:before="220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E27C12">
                              <w:rPr>
                                <w:sz w:val="40"/>
                                <w:szCs w:val="40"/>
                                <w:lang w:val="en-GB"/>
                              </w:rPr>
                              <w:t>St</w:t>
                            </w:r>
                            <w:r w:rsidRPr="0085083F">
                              <w:rPr>
                                <w:sz w:val="40"/>
                                <w:szCs w:val="40"/>
                                <w:lang w:val="en-GB"/>
                              </w:rPr>
                              <w:t>and</w:t>
                            </w:r>
                            <w:r w:rsidRPr="00E27C12">
                              <w:rPr>
                                <w:sz w:val="40"/>
                                <w:szCs w:val="40"/>
                                <w:lang w:val="en-GB"/>
                              </w:rPr>
                              <w:t>ardised measurement, monitoring and/or biomarkers to study food intake, physical activity and health (STAMIFY)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CA7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1.15pt;margin-top:597.65pt;width:425.4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VJQIAAEQEAAAOAAAAZHJzL2Uyb0RvYy54bWysU11r2zAUfR/sPwi9L3bSNSkmTslaMgah&#10;LSSjz4osxwZZ0iQldvbrdyTb6ej2NPYiX9/ve+65y/uukeQsrKu1yul0klIiFNdFrY45/b7ffLqj&#10;xHmmCia1Ejm9CEfvVx8/LFuTiZmutCyEJUiiXNaanFbemyxJHK9Ew9xEG6FgLLVtmMevPSaFZS2y&#10;NzKZpek8abUtjNVcOAftY2+kq5i/LAX3z2XphCcyp+jNx9fG9xDeZLVk2dEyU9V8aIP9QxcNqxWK&#10;XlM9Ms/IydZ/pGpqbrXTpZ9w3SS6LGsu4gyYZpq+m2ZXMSPiLADHmStM7v+l5U/nF0vqArubU6JY&#10;gx3tRedLIQsCFfBpjcvgtjNw9N0X3cF31Dsow9hdaZvwxUAEdiB9uaKLbIRDefs5nS1uYOKwTeeL&#10;xTyN+Cdv4cY6/1XohgQhpxbri6iy89Z5tALX0SVUU3pTSxlXKBVpczq/uU1jwNWCCKkQGIbomw2S&#10;7w7dMNlBFxcMZnVPDWf4pkbxLXP+hVlwAQ2D3/4ZTyk1iuhBoqTS9uff9MEfK4KVkhbcyqn7cWJW&#10;UCK/KSwvEHEU7CgcRkGdmgcNuk5xOYZHEQHWy1EsrW5eQft1qAITUxy1cnoYxQffMxxnw8V6HZ1A&#10;N8P8Vu0MD6kDfAHKfffKrBnw9ljVkx5Zx7J3sPe+IdKZ9ckD/LiTAGiP4oAzqBpXNZxVuIXf/6PX&#10;2/GvfgEAAP//AwBQSwMEFAAGAAgAAAAhAISd31XhAAAADQEAAA8AAABkcnMvZG93bnJldi54bWxM&#10;j81OwzAQhO9IvIO1SNxapz+BNMSpEBISEidKD3Bz420Saq8j223C27Oc4La7M5r9ptpOzooLhth7&#10;UrCYZyCQGm96ahXs359nBYiYNBltPaGCb4ywra+vKl0aP9IbXnapFRxCsdQKupSGUsrYdOh0nPsB&#10;ibWjD04nXkMrTdAjhzsrl1l2J53uiT90esCnDpvT7uwUUDquzD4fkT5eX9rxy96fxs+g1O3N9PgA&#10;IuGU/szwi8/oUDPTwZ/JRGEVzNbLFVtZWGxynthSZEUO4sCndb7JQdaV/N+i/gEAAP//AwBQSwEC&#10;LQAUAAYACAAAACEAtoM4kv4AAADhAQAAEwAAAAAAAAAAAAAAAAAAAAAAW0NvbnRlbnRfVHlwZXNd&#10;LnhtbFBLAQItABQABgAIAAAAIQA4/SH/1gAAAJQBAAALAAAAAAAAAAAAAAAAAC8BAABfcmVscy8u&#10;cmVsc1BLAQItABQABgAIAAAAIQCADx6VJQIAAEQEAAAOAAAAAAAAAAAAAAAAAC4CAABkcnMvZTJv&#10;RG9jLnhtbFBLAQItABQABgAIAAAAIQCEnd9V4QAAAA0BAAAPAAAAAAAAAAAAAAAAAH8EAABkcnMv&#10;ZG93bnJldi54bWxQSwUGAAAAAAQABADzAAAAjQUAAAAA&#10;" filled="f" stroked="f" strokeweight=".5pt">
                <v:textbox style="mso-fit-shape-to-text:t" inset="0,0,0,0">
                  <w:txbxContent>
                    <w:p w14:paraId="5C96E425" w14:textId="77777777" w:rsidR="00E27C12" w:rsidRPr="006D4895" w:rsidRDefault="00A021EF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 w:rsidRPr="006D4895">
                        <w:rPr>
                          <w:lang w:val="en-GB"/>
                        </w:rPr>
                        <w:t>Proposal – National Annex</w:t>
                      </w:r>
                      <w:r w:rsidRPr="00A021EF">
                        <w:rPr>
                          <w:lang w:val="en-GB"/>
                        </w:rPr>
                        <w:t xml:space="preserve"> </w:t>
                      </w:r>
                      <w:r w:rsidR="00AA150C">
                        <w:rPr>
                          <w:lang w:val="en-GB"/>
                        </w:rPr>
                        <w:br/>
                      </w:r>
                      <w:r w:rsidR="00F03B3A" w:rsidRPr="00F03B3A">
                        <w:rPr>
                          <w:lang w:val="en-GB"/>
                        </w:rPr>
                        <w:t>HDHL INTIMIC Call 2021</w:t>
                      </w:r>
                    </w:p>
                    <w:p w14:paraId="23BB3649" w14:textId="77777777" w:rsidR="00E27C12" w:rsidRPr="00E27C12" w:rsidRDefault="00E27C12" w:rsidP="00E27C12">
                      <w:pPr>
                        <w:pStyle w:val="a"/>
                        <w:spacing w:after="0"/>
                        <w:rPr>
                          <w:lang w:val="en-GB"/>
                        </w:rPr>
                      </w:pPr>
                      <w:r w:rsidRPr="00E27C12">
                        <w:rPr>
                          <w:lang w:val="en-GB"/>
                        </w:rPr>
                        <w:t>–</w:t>
                      </w:r>
                    </w:p>
                    <w:p w14:paraId="601E5600" w14:textId="77777777" w:rsidR="00E27C12" w:rsidRPr="00E27C12" w:rsidRDefault="00E27C12" w:rsidP="00F03B3A">
                      <w:pPr>
                        <w:pStyle w:val="CoverHeadline"/>
                        <w:spacing w:before="220"/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E27C12">
                        <w:rPr>
                          <w:sz w:val="40"/>
                          <w:szCs w:val="40"/>
                          <w:lang w:val="en-GB"/>
                        </w:rPr>
                        <w:t>St</w:t>
                      </w:r>
                      <w:r w:rsidRPr="0085083F">
                        <w:rPr>
                          <w:sz w:val="40"/>
                          <w:szCs w:val="40"/>
                          <w:lang w:val="en-GB"/>
                        </w:rPr>
                        <w:t>and</w:t>
                      </w:r>
                      <w:r w:rsidRPr="00E27C12">
                        <w:rPr>
                          <w:sz w:val="40"/>
                          <w:szCs w:val="40"/>
                          <w:lang w:val="en-GB"/>
                        </w:rPr>
                        <w:t>ardised measurement, monitoring and/or biomarkers to study food intake, physical activity and health (STAMIFY)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9B3">
        <w:br w:type="page"/>
      </w:r>
      <w:bookmarkStart w:id="0" w:name="_GoBack"/>
      <w:bookmarkEnd w:id="0"/>
    </w:p>
    <w:p w14:paraId="19F6CD27" w14:textId="77777777" w:rsidR="00345238" w:rsidRDefault="00345238" w:rsidP="00974F23">
      <w:pPr>
        <w:pStyle w:val="berschrift1"/>
      </w:pPr>
      <w:bookmarkStart w:id="1" w:name="_Toc505700281"/>
      <w:bookmarkStart w:id="2" w:name="_Toc505700496"/>
      <w:bookmarkStart w:id="3" w:name="_Toc19114087"/>
      <w:r w:rsidRPr="00C42DA2">
        <w:lastRenderedPageBreak/>
        <w:t>Proposal</w:t>
      </w:r>
      <w:r>
        <w:t xml:space="preserve"> – National Annex, Kurzantrag (Stufe 1)</w:t>
      </w:r>
    </w:p>
    <w:p w14:paraId="2C290326" w14:textId="77777777" w:rsidR="004873A1" w:rsidRPr="008700AA" w:rsidRDefault="004873A1" w:rsidP="008700AA">
      <w:pPr>
        <w:spacing w:after="0"/>
        <w:rPr>
          <w:b/>
          <w:lang w:val="de-DE"/>
        </w:rPr>
      </w:pPr>
      <w:bookmarkStart w:id="4" w:name="_Toc430158294"/>
      <w:bookmarkStart w:id="5" w:name="_Toc522020592"/>
      <w:bookmarkStart w:id="6" w:name="_Toc51940802"/>
      <w:bookmarkEnd w:id="1"/>
      <w:bookmarkEnd w:id="2"/>
      <w:bookmarkEnd w:id="3"/>
      <w:r w:rsidRPr="008700AA">
        <w:rPr>
          <w:b/>
          <w:lang w:val="de-DE"/>
        </w:rPr>
        <w:t>Generelle Hinweise zum Förderungsansuchen</w:t>
      </w:r>
      <w:bookmarkEnd w:id="4"/>
      <w:bookmarkEnd w:id="5"/>
      <w:bookmarkEnd w:id="6"/>
    </w:p>
    <w:p w14:paraId="3C6A8233" w14:textId="77777777" w:rsidR="004873A1" w:rsidRPr="000369B4" w:rsidRDefault="004873A1" w:rsidP="004873A1">
      <w:pPr>
        <w:spacing w:before="100"/>
        <w:rPr>
          <w:b/>
          <w:lang w:val="de-DE"/>
        </w:rPr>
      </w:pPr>
      <w:r w:rsidRPr="0021554E">
        <w:rPr>
          <w:lang w:val="de-DE"/>
        </w:rPr>
        <w:t xml:space="preserve">Halten Sie sich bitte an die vorgegebenen Fragen. Die in blauer Schrift angeführten Fragen, Hinweise und Anmerkungen im Antragsformular </w:t>
      </w:r>
      <w:r w:rsidRPr="00255EAD">
        <w:rPr>
          <w:b/>
          <w:lang w:val="de-DE"/>
        </w:rPr>
        <w:t>dürfen nicht</w:t>
      </w:r>
      <w:r w:rsidRPr="0021554E">
        <w:rPr>
          <w:lang w:val="de-DE"/>
        </w:rPr>
        <w:t xml:space="preserve"> überschrieben (gelöscht) werden!</w:t>
      </w:r>
    </w:p>
    <w:p w14:paraId="5D11BD9C" w14:textId="3F315D91" w:rsidR="004873A1" w:rsidRDefault="00785FFF" w:rsidP="003C6CCF">
      <w:pPr>
        <w:rPr>
          <w:lang w:val="de-DE"/>
        </w:rPr>
      </w:pPr>
      <w:r w:rsidRPr="00785FFF">
        <w:rPr>
          <w:color w:val="auto"/>
        </w:rPr>
        <w:t>Füllen Sie die Felder für alle österreichischen Partner - wahlweise Deutsch oder Englisch – auf 3 bis maximal 5 Seiten aus</w:t>
      </w:r>
      <w:r w:rsidR="003C6CCF">
        <w:rPr>
          <w:color w:val="auto"/>
        </w:rPr>
        <w:t>.</w:t>
      </w:r>
      <w:r w:rsidR="003C6CCF" w:rsidRPr="003C6CCF">
        <w:t xml:space="preserve"> </w:t>
      </w:r>
      <w:r w:rsidR="003C6CCF" w:rsidRPr="00E51E96">
        <w:t>Stellen Sie die Projektaktivitäten der österreichischen Partner klar und nachvollziehbar dar</w:t>
      </w:r>
      <w:r w:rsidR="004873A1" w:rsidRPr="0021554E">
        <w:rPr>
          <w:lang w:val="de-DE"/>
        </w:rPr>
        <w:t>.</w:t>
      </w:r>
    </w:p>
    <w:p w14:paraId="0CA3F6C5" w14:textId="77777777" w:rsidR="00785FFF" w:rsidRPr="0021554E" w:rsidRDefault="00785FFF" w:rsidP="004873A1">
      <w:pPr>
        <w:rPr>
          <w:lang w:val="de-DE"/>
        </w:rPr>
      </w:pPr>
      <w:r>
        <w:rPr>
          <w:color w:val="auto"/>
        </w:rPr>
        <w:t>E</w:t>
      </w:r>
      <w:r w:rsidRPr="00785FFF">
        <w:rPr>
          <w:color w:val="auto"/>
        </w:rPr>
        <w:t xml:space="preserve">rklären Sie, warum diese aus Ihrer Sicht unter </w:t>
      </w:r>
      <w:r w:rsidRPr="00785FFF">
        <w:rPr>
          <w:b/>
          <w:color w:val="auto"/>
        </w:rPr>
        <w:t>orientierte Grundlagenforschung</w:t>
      </w:r>
      <w:r w:rsidRPr="00785FFF">
        <w:rPr>
          <w:color w:val="auto"/>
        </w:rPr>
        <w:t xml:space="preserve"> fallen!</w:t>
      </w:r>
    </w:p>
    <w:p w14:paraId="093EA907" w14:textId="77777777" w:rsidR="00785FFF" w:rsidRPr="00785FFF" w:rsidRDefault="00785FFF" w:rsidP="00785FFF">
      <w:pPr>
        <w:rPr>
          <w:color w:val="auto"/>
        </w:rPr>
      </w:pPr>
      <w:r>
        <w:rPr>
          <w:color w:val="auto"/>
        </w:rPr>
        <w:t>A</w:t>
      </w:r>
      <w:r w:rsidRPr="00785FFF">
        <w:rPr>
          <w:color w:val="auto"/>
        </w:rPr>
        <w:t xml:space="preserve">chten Sie darauf, dass alle Angaben mit jenen übereinstimmen, die mit dem transnationalen Antrag beim Joint Call </w:t>
      </w:r>
      <w:proofErr w:type="spellStart"/>
      <w:r w:rsidRPr="00785FFF">
        <w:rPr>
          <w:color w:val="auto"/>
        </w:rPr>
        <w:t>Secretariat</w:t>
      </w:r>
      <w:proofErr w:type="spellEnd"/>
      <w:r w:rsidRPr="00785FFF">
        <w:rPr>
          <w:color w:val="auto"/>
        </w:rPr>
        <w:t xml:space="preserve"> eingereicht werden!</w:t>
      </w:r>
    </w:p>
    <w:p w14:paraId="43E733A1" w14:textId="77777777" w:rsidR="004873A1" w:rsidRDefault="004873A1" w:rsidP="004873A1">
      <w:pPr>
        <w:rPr>
          <w:lang w:val="de-DE"/>
        </w:rPr>
      </w:pPr>
      <w:r w:rsidRPr="0021554E">
        <w:rPr>
          <w:lang w:val="de-DE"/>
        </w:rPr>
        <w:t>Sollten Sie Fragen haben, wenden Sie sich bitte an Ihre Ansprechperson in der FFG (Kontaktinformationen s. Ausschreibungs</w:t>
      </w:r>
      <w:r w:rsidR="00785FFF">
        <w:rPr>
          <w:lang w:val="de-DE"/>
        </w:rPr>
        <w:t>website</w:t>
      </w:r>
      <w:r w:rsidRPr="0021554E">
        <w:rPr>
          <w:lang w:val="de-DE"/>
        </w:rPr>
        <w:t>).</w:t>
      </w:r>
    </w:p>
    <w:p w14:paraId="17B48946" w14:textId="77777777" w:rsidR="00C42DA2" w:rsidRPr="00C42DA2" w:rsidRDefault="00C42DA2" w:rsidP="00974F23">
      <w:pPr>
        <w:pStyle w:val="berschrift2"/>
      </w:pPr>
      <w:r w:rsidRPr="00C42DA2">
        <w:t>Angaben zum geplanten transnationalen Projekt</w:t>
      </w:r>
    </w:p>
    <w:p w14:paraId="0402F77C" w14:textId="77777777" w:rsidR="00C42DA2" w:rsidRDefault="00C42DA2" w:rsidP="00974F23">
      <w:pPr>
        <w:pStyle w:val="berschrift3"/>
      </w:pPr>
      <w:r>
        <w:t>Projekttitel:</w:t>
      </w:r>
    </w:p>
    <w:p w14:paraId="00DCF43E" w14:textId="77777777" w:rsidR="004C5904" w:rsidRPr="00785FFF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>Aussagekräftiger Titel (+</w:t>
      </w:r>
      <w:proofErr w:type="spellStart"/>
      <w:r w:rsidRPr="00785FFF">
        <w:rPr>
          <w:color w:val="458CC3" w:themeColor="accent2"/>
        </w:rPr>
        <w:t>Acronym</w:t>
      </w:r>
      <w:proofErr w:type="spellEnd"/>
      <w:r w:rsidRPr="00785FFF">
        <w:rPr>
          <w:color w:val="458CC3" w:themeColor="accent2"/>
        </w:rPr>
        <w:t>)</w:t>
      </w:r>
    </w:p>
    <w:p w14:paraId="379297BC" w14:textId="77777777" w:rsidR="00C42DA2" w:rsidRPr="00C42DA2" w:rsidRDefault="00C42DA2" w:rsidP="00974F23">
      <w:pPr>
        <w:pStyle w:val="berschrift3"/>
      </w:pPr>
      <w:r w:rsidRPr="00974F23">
        <w:t>P</w:t>
      </w:r>
      <w:r w:rsidR="004C5904" w:rsidRPr="00974F23">
        <w:t>rojekt</w:t>
      </w:r>
      <w:r w:rsidRPr="00974F23">
        <w:t>art</w:t>
      </w:r>
      <w:r w:rsidR="003B07AE">
        <w:t>:</w:t>
      </w:r>
    </w:p>
    <w:p w14:paraId="0DD3DD65" w14:textId="77777777" w:rsidR="00C42DA2" w:rsidRPr="00C42DA2" w:rsidRDefault="00E01869" w:rsidP="00D61FAD">
      <w:pPr>
        <w:spacing w:after="0"/>
      </w:pPr>
      <w:r w:rsidRPr="004C5904">
        <w:t>PROJEKT DER ORI</w:t>
      </w:r>
      <w:r w:rsidR="00A021EF">
        <w:t>ENTIERTEN GRUNDLAGEN</w:t>
      </w:r>
      <w:r w:rsidR="004C5904">
        <w:t>FORSCHUNG</w:t>
      </w:r>
      <w:r w:rsidRPr="004C5904">
        <w:t xml:space="preserve"> -TRANSNATIONALE AUSSCHREIBUNGEN</w:t>
      </w:r>
    </w:p>
    <w:p w14:paraId="13E11F52" w14:textId="77777777" w:rsidR="004C5904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 xml:space="preserve">Auf die Projektaktivitäten des/der AT-Partner/s bezogen: Stellen Sie klar und nachvollziehbar dar, warum diese aus Ihrer Sicht unter </w:t>
      </w:r>
      <w:r w:rsidRPr="00785FFF">
        <w:rPr>
          <w:b/>
          <w:color w:val="458CC3" w:themeColor="accent2"/>
        </w:rPr>
        <w:t>orientierte</w:t>
      </w:r>
      <w:r w:rsidRPr="00785FFF">
        <w:rPr>
          <w:color w:val="458CC3" w:themeColor="accent2"/>
        </w:rPr>
        <w:t xml:space="preserve"> </w:t>
      </w:r>
      <w:r w:rsidRPr="00785FFF">
        <w:rPr>
          <w:b/>
          <w:color w:val="458CC3" w:themeColor="accent2"/>
        </w:rPr>
        <w:t>Grundlagenforschung</w:t>
      </w:r>
      <w:r w:rsidRPr="00785FFF">
        <w:rPr>
          <w:color w:val="458CC3" w:themeColor="accent2"/>
        </w:rPr>
        <w:t xml:space="preserve"> fallen. </w:t>
      </w:r>
    </w:p>
    <w:p w14:paraId="3E7B4609" w14:textId="77777777" w:rsidR="00A021EF" w:rsidRDefault="00A021EF" w:rsidP="00A021EF">
      <w:pPr>
        <w:pStyle w:val="berschrift3"/>
      </w:pPr>
      <w:r>
        <w:t>Geplantes Projekttopic:</w:t>
      </w:r>
    </w:p>
    <w:p w14:paraId="1A3A986B" w14:textId="147A6052" w:rsidR="00A021EF" w:rsidRPr="00A021EF" w:rsidRDefault="00A021EF" w:rsidP="00A021EF">
      <w:r>
        <w:rPr>
          <w:color w:val="458CC3" w:themeColor="accent2"/>
        </w:rPr>
        <w:t xml:space="preserve">Geben Sie </w:t>
      </w:r>
      <w:r w:rsidR="003C6CCF">
        <w:rPr>
          <w:color w:val="458CC3" w:themeColor="accent2"/>
        </w:rPr>
        <w:t xml:space="preserve">aus der Aufzählung </w:t>
      </w:r>
      <w:r>
        <w:rPr>
          <w:color w:val="458CC3" w:themeColor="accent2"/>
        </w:rPr>
        <w:t>an, welches Topic / welche Topics Ihr Projekt behandeln wird:</w:t>
      </w:r>
    </w:p>
    <w:p w14:paraId="54F60FD8" w14:textId="74DD3022" w:rsidR="00A021EF" w:rsidRPr="00A021EF" w:rsidRDefault="00FD1555" w:rsidP="003C6CCF">
      <w:pPr>
        <w:pStyle w:val="Listenabsatz"/>
        <w:numPr>
          <w:ilvl w:val="0"/>
          <w:numId w:val="22"/>
        </w:numPr>
        <w:rPr>
          <w:lang w:eastAsia="de-AT"/>
        </w:rPr>
      </w:pPr>
      <w:r>
        <w:rPr>
          <w:lang w:eastAsia="de-AT"/>
        </w:rPr>
        <w:t xml:space="preserve">Topic 1: </w:t>
      </w:r>
      <w:r w:rsidR="00A021EF" w:rsidRPr="00A021EF">
        <w:rPr>
          <w:lang w:eastAsia="de-AT"/>
        </w:rPr>
        <w:t>Die Entwicklung verbesserter Methoden zur Bewertung der Ernährung unter Verwendung neuer Technologien, dies kann z. B. IKT-Tools, unauffällige Daten (</w:t>
      </w:r>
      <w:proofErr w:type="spellStart"/>
      <w:r w:rsidR="00A021EF" w:rsidRPr="00A021EF">
        <w:rPr>
          <w:lang w:eastAsia="de-AT"/>
        </w:rPr>
        <w:t>unobtrusive</w:t>
      </w:r>
      <w:proofErr w:type="spellEnd"/>
      <w:r w:rsidR="00A021EF" w:rsidRPr="00A021EF">
        <w:rPr>
          <w:lang w:eastAsia="de-AT"/>
        </w:rPr>
        <w:t xml:space="preserve"> </w:t>
      </w:r>
      <w:proofErr w:type="spellStart"/>
      <w:r w:rsidR="00A021EF" w:rsidRPr="00A021EF">
        <w:rPr>
          <w:lang w:eastAsia="de-AT"/>
        </w:rPr>
        <w:t>data</w:t>
      </w:r>
      <w:proofErr w:type="spellEnd"/>
      <w:r w:rsidR="00A021EF" w:rsidRPr="00A021EF">
        <w:rPr>
          <w:lang w:eastAsia="de-AT"/>
        </w:rPr>
        <w:t>), Lebensmitteleinkäufe usw. umfassen;</w:t>
      </w:r>
    </w:p>
    <w:p w14:paraId="7ECABC8A" w14:textId="124D2A91" w:rsidR="00A021EF" w:rsidRPr="00B77C75" w:rsidRDefault="00FD1555" w:rsidP="003C6CCF">
      <w:pPr>
        <w:pStyle w:val="Listenabsatz"/>
        <w:numPr>
          <w:ilvl w:val="0"/>
          <w:numId w:val="22"/>
        </w:numPr>
        <w:rPr>
          <w:lang w:eastAsia="de-AT"/>
        </w:rPr>
      </w:pPr>
      <w:r>
        <w:rPr>
          <w:lang w:eastAsia="de-AT"/>
        </w:rPr>
        <w:t xml:space="preserve">Topic 2: </w:t>
      </w:r>
      <w:r w:rsidR="00A021EF" w:rsidRPr="00B77C75">
        <w:rPr>
          <w:lang w:eastAsia="de-AT"/>
        </w:rPr>
        <w:t>Weiterentwicklung bestehender / identifizierter Biomarker für die Nahrungsaufnahme (z. B. Kombination vorhandener Biomarker zur Bewertung von Essgewohnheiten und / oder Ernährungs</w:t>
      </w:r>
      <w:r w:rsidR="00A021EF">
        <w:rPr>
          <w:lang w:eastAsia="de-AT"/>
        </w:rPr>
        <w:t>-</w:t>
      </w:r>
      <w:r w:rsidR="00A021EF" w:rsidRPr="00B77C75">
        <w:rPr>
          <w:lang w:eastAsia="de-AT"/>
        </w:rPr>
        <w:t>zusammensetzung; Validierung identifizierter Biomarker unter Berücksichtigung von Einflussfaktoren wie Geschlecht, Genotyp oder anderen individuellen Variationen);</w:t>
      </w:r>
    </w:p>
    <w:p w14:paraId="42AFE9A0" w14:textId="75A39AE7" w:rsidR="00A021EF" w:rsidRPr="00A021EF" w:rsidRDefault="00FD1555" w:rsidP="003C6CCF">
      <w:pPr>
        <w:pStyle w:val="Listenabsatz"/>
        <w:numPr>
          <w:ilvl w:val="0"/>
          <w:numId w:val="22"/>
        </w:numPr>
      </w:pPr>
      <w:r>
        <w:rPr>
          <w:lang w:eastAsia="de-AT"/>
        </w:rPr>
        <w:t xml:space="preserve">Topic 3: </w:t>
      </w:r>
      <w:r w:rsidR="00A021EF" w:rsidRPr="00A021EF">
        <w:rPr>
          <w:lang w:eastAsia="de-AT"/>
        </w:rPr>
        <w:t>Identifizierung von Biomarkern für körperliche Aktivitäten (auch Sitz-und Schlafverhalten) einschließlich der ersten Validierungsschritte;</w:t>
      </w:r>
    </w:p>
    <w:p w14:paraId="71A283C0" w14:textId="00D1B6E9" w:rsidR="00A021EF" w:rsidRPr="00A021EF" w:rsidRDefault="00FD1555" w:rsidP="003C6CCF">
      <w:pPr>
        <w:pStyle w:val="Listenabsatz"/>
        <w:numPr>
          <w:ilvl w:val="0"/>
          <w:numId w:val="22"/>
        </w:numPr>
      </w:pPr>
      <w:r>
        <w:rPr>
          <w:lang w:eastAsia="de-AT"/>
        </w:rPr>
        <w:t xml:space="preserve">Topic 5: </w:t>
      </w:r>
      <w:r w:rsidR="00A021EF" w:rsidRPr="00A021EF">
        <w:rPr>
          <w:lang w:eastAsia="de-AT"/>
        </w:rPr>
        <w:t>Die Entwicklung von integrativen Werkzeugen zur Bewertung und Überwachung sowohl der Nahrungsaufnahme als auch der körperlichen Aktivität.</w:t>
      </w:r>
    </w:p>
    <w:p w14:paraId="02A55AC9" w14:textId="77777777" w:rsidR="004C5904" w:rsidRDefault="004C5904" w:rsidP="00974F23">
      <w:pPr>
        <w:pStyle w:val="berschrift3"/>
      </w:pPr>
      <w:r w:rsidRPr="00C13789">
        <w:t>Geplanter Projektbeginn</w:t>
      </w:r>
      <w:r>
        <w:t>:</w:t>
      </w:r>
    </w:p>
    <w:p w14:paraId="1C987237" w14:textId="77777777" w:rsidR="004C5904" w:rsidRPr="00785FFF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>MM.JJJJ</w:t>
      </w:r>
    </w:p>
    <w:p w14:paraId="1F626D5E" w14:textId="77777777" w:rsidR="004C5904" w:rsidRDefault="004C5904" w:rsidP="00974F23">
      <w:pPr>
        <w:pStyle w:val="berschrift3"/>
      </w:pPr>
      <w:r>
        <w:t>Geplantes</w:t>
      </w:r>
      <w:r w:rsidRPr="00C13789">
        <w:t xml:space="preserve"> Projekt</w:t>
      </w:r>
      <w:r>
        <w:t>ende:</w:t>
      </w:r>
    </w:p>
    <w:p w14:paraId="1E0A8146" w14:textId="77777777" w:rsidR="004C5904" w:rsidRPr="00785FFF" w:rsidRDefault="004C5904" w:rsidP="004C5904">
      <w:pPr>
        <w:rPr>
          <w:color w:val="458CC3" w:themeColor="accent2"/>
        </w:rPr>
      </w:pPr>
      <w:r w:rsidRPr="00785FFF">
        <w:rPr>
          <w:color w:val="458CC3" w:themeColor="accent2"/>
        </w:rPr>
        <w:t>MM.JJJJ</w:t>
      </w:r>
    </w:p>
    <w:p w14:paraId="7AAB49C7" w14:textId="77777777" w:rsidR="004C5904" w:rsidRDefault="004C5904" w:rsidP="00974F23">
      <w:pPr>
        <w:pStyle w:val="berschrift2"/>
      </w:pPr>
      <w:r w:rsidRPr="00C42DA2">
        <w:t xml:space="preserve">Angaben </w:t>
      </w:r>
      <w:r w:rsidRPr="00C13789">
        <w:t>zur geplanten Rolle der Projekt-Partner aus Österreich</w:t>
      </w:r>
    </w:p>
    <w:p w14:paraId="183A4BA9" w14:textId="77777777" w:rsidR="004C5904" w:rsidRDefault="004C5904" w:rsidP="00974F23">
      <w:pPr>
        <w:pStyle w:val="berschrift3"/>
      </w:pPr>
      <w:r>
        <w:t>Rolle des österreichischen Konsortialführers</w:t>
      </w:r>
      <w:r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640E67">
        <w:t>:</w:t>
      </w:r>
    </w:p>
    <w:p w14:paraId="0F754952" w14:textId="77777777" w:rsidR="004873A1" w:rsidRDefault="004873A1" w:rsidP="004873A1">
      <w:r w:rsidRPr="00785FFF">
        <w:rPr>
          <w:color w:val="458CC3" w:themeColor="accent2"/>
        </w:rPr>
        <w:t>Kurze, aussagekräftige Beschreibung der Aktivitäten des österreichischen Konsortialführers</w:t>
      </w:r>
      <w:r w:rsidRPr="004873A1">
        <w:rPr>
          <w:i/>
          <w:color w:val="458CC3" w:themeColor="accent2"/>
        </w:rPr>
        <w:t>:</w:t>
      </w:r>
    </w:p>
    <w:p w14:paraId="218A87BD" w14:textId="77777777" w:rsidR="004873A1" w:rsidRDefault="004873A1" w:rsidP="00974F23">
      <w:pPr>
        <w:pStyle w:val="berschrift3"/>
      </w:pPr>
      <w:r w:rsidRPr="00640E67">
        <w:t xml:space="preserve">Rolle </w:t>
      </w:r>
      <w:r>
        <w:t xml:space="preserve">(möglicher) österreichischer </w:t>
      </w:r>
      <w:r w:rsidRPr="00640E67">
        <w:t>Projektpartner</w:t>
      </w:r>
      <w:r>
        <w:t>:</w:t>
      </w:r>
    </w:p>
    <w:p w14:paraId="5A8612EF" w14:textId="0FC7D4D1" w:rsidR="004873A1" w:rsidRDefault="004873A1" w:rsidP="004873A1">
      <w:pPr>
        <w:rPr>
          <w:color w:val="458CC3" w:themeColor="accent2"/>
        </w:rPr>
      </w:pPr>
      <w:r w:rsidRPr="00785FFF">
        <w:rPr>
          <w:color w:val="458CC3" w:themeColor="accent2"/>
        </w:rPr>
        <w:t xml:space="preserve">Kurze, aussagekräftige Beschreibung der Aktivitäten des österreichischen Projektpartners (wenn nur eine österreichische Organisation am transnationalen Konsortium teilnimmt, diesen Absatz mit </w:t>
      </w:r>
      <w:proofErr w:type="spellStart"/>
      <w:r w:rsidRPr="00785FFF">
        <w:rPr>
          <w:color w:val="458CC3" w:themeColor="accent2"/>
        </w:rPr>
        <w:t>n.a</w:t>
      </w:r>
      <w:proofErr w:type="spellEnd"/>
      <w:r w:rsidRPr="00785FFF">
        <w:rPr>
          <w:color w:val="458CC3" w:themeColor="accent2"/>
        </w:rPr>
        <w:t>. bezeichnen</w:t>
      </w:r>
      <w:r w:rsidR="00B4126D">
        <w:rPr>
          <w:color w:val="458CC3" w:themeColor="accent2"/>
        </w:rPr>
        <w:t>)</w:t>
      </w:r>
      <w:r w:rsidRPr="00785FFF">
        <w:rPr>
          <w:color w:val="458CC3" w:themeColor="accent2"/>
        </w:rPr>
        <w:t>:</w:t>
      </w:r>
    </w:p>
    <w:p w14:paraId="64913A48" w14:textId="1DFF9D4D" w:rsidR="00974F23" w:rsidRDefault="00974F23" w:rsidP="00E75202">
      <w:pPr>
        <w:pStyle w:val="berschrift2"/>
        <w:spacing w:after="0"/>
      </w:pPr>
      <w:r w:rsidRPr="00C2116B">
        <w:t>Sonstige projektrelevante Bemerkungen und Ergänzungen</w:t>
      </w:r>
    </w:p>
    <w:p w14:paraId="3275C5BB" w14:textId="32B95FB8" w:rsidR="00E75202" w:rsidRDefault="00AD24B5" w:rsidP="00E75202">
      <w:pPr>
        <w:rPr>
          <w:color w:val="458CC3" w:themeColor="accent2"/>
        </w:rPr>
      </w:pPr>
      <w:r>
        <w:rPr>
          <w:color w:val="458CC3" w:themeColor="accent2"/>
        </w:rPr>
        <w:t xml:space="preserve">Gegebenenfalls </w:t>
      </w:r>
      <w:r w:rsidR="00D1093B">
        <w:rPr>
          <w:color w:val="458CC3" w:themeColor="accent2"/>
        </w:rPr>
        <w:t xml:space="preserve">kurz erwähnen, z.B. ausschreibungsspezifische oder ethische Besonderheiten, </w:t>
      </w:r>
      <w:r w:rsidR="00B4126D">
        <w:rPr>
          <w:color w:val="458CC3" w:themeColor="accent2"/>
        </w:rPr>
        <w:t xml:space="preserve">Open Access, </w:t>
      </w:r>
      <w:r w:rsidR="00D1093B">
        <w:rPr>
          <w:color w:val="458CC3" w:themeColor="accent2"/>
        </w:rPr>
        <w:t xml:space="preserve">Wege der Veröffentlichung, </w:t>
      </w:r>
      <w:r w:rsidR="002518C8">
        <w:rPr>
          <w:color w:val="458CC3" w:themeColor="accent2"/>
        </w:rPr>
        <w:t xml:space="preserve">Gleichstellungsthemen, </w:t>
      </w:r>
      <w:r w:rsidR="00D1093B">
        <w:rPr>
          <w:color w:val="458CC3" w:themeColor="accent2"/>
        </w:rPr>
        <w:t xml:space="preserve">etc. </w:t>
      </w:r>
    </w:p>
    <w:p w14:paraId="6B2F6E26" w14:textId="77777777" w:rsidR="00DF6A0E" w:rsidRDefault="002B45B6" w:rsidP="00C93332">
      <w:pPr>
        <w:pStyle w:val="AufzhlungEbene2"/>
        <w:numPr>
          <w:ilvl w:val="1"/>
          <w:numId w:val="13"/>
        </w:numPr>
      </w:pPr>
      <w:r>
        <w:br w:type="page"/>
      </w:r>
    </w:p>
    <w:p w14:paraId="15A19221" w14:textId="77777777" w:rsidR="0086129F" w:rsidRPr="00F3012B" w:rsidRDefault="0086129F" w:rsidP="00974F23">
      <w:pPr>
        <w:pStyle w:val="berschrift1"/>
        <w:rPr>
          <w:lang w:val="de-DE"/>
        </w:rPr>
      </w:pPr>
      <w:bookmarkStart w:id="7" w:name="_Toc430158292"/>
      <w:bookmarkStart w:id="8" w:name="_Toc522020591"/>
      <w:bookmarkStart w:id="9" w:name="_Toc51940801"/>
      <w:r w:rsidRPr="00F3012B">
        <w:rPr>
          <w:lang w:val="de-DE"/>
        </w:rPr>
        <w:t>Checkliste Formalprüfung</w:t>
      </w:r>
      <w:bookmarkEnd w:id="7"/>
      <w:bookmarkEnd w:id="8"/>
      <w:bookmarkEnd w:id="9"/>
    </w:p>
    <w:p w14:paraId="28A09FBF" w14:textId="77777777" w:rsidR="00E77CC1" w:rsidRDefault="00E77CC1" w:rsidP="008700AA">
      <w:pPr>
        <w:spacing w:before="240" w:after="120"/>
        <w:rPr>
          <w:color w:val="306895" w:themeColor="accent2" w:themeShade="BF"/>
          <w:lang w:val="de-DE"/>
        </w:rPr>
      </w:pPr>
      <w:r w:rsidRPr="00E77CC1">
        <w:rPr>
          <w:color w:val="306895" w:themeColor="accent2" w:themeShade="BF"/>
          <w:lang w:val="de-DE"/>
        </w:rPr>
        <w:t xml:space="preserve">Bei der nationalen Formalprüfung (Kurzantrag und Vollantrag) wird das Förderungsansuchen auf formale Richtigkeit und Vollständigkeit nach den nationalen Regelungen geprüft. </w:t>
      </w:r>
    </w:p>
    <w:p w14:paraId="4A780279" w14:textId="0C9C600A" w:rsidR="008700AA" w:rsidRDefault="0086129F" w:rsidP="00E77CC1">
      <w:pPr>
        <w:spacing w:before="240" w:after="120"/>
        <w:rPr>
          <w:b/>
          <w:color w:val="306895" w:themeColor="accent2" w:themeShade="BF"/>
          <w:lang w:val="de-DE"/>
        </w:rPr>
      </w:pPr>
      <w:r w:rsidRPr="008700AA">
        <w:rPr>
          <w:b/>
          <w:color w:val="306895" w:themeColor="accent2" w:themeShade="BF"/>
          <w:lang w:val="de-DE"/>
        </w:rPr>
        <w:t>Bitte beachten Sie:</w:t>
      </w:r>
      <w:r w:rsidR="00E77CC1">
        <w:rPr>
          <w:b/>
          <w:color w:val="306895" w:themeColor="accent2" w:themeShade="BF"/>
          <w:lang w:val="de-DE"/>
        </w:rPr>
        <w:t xml:space="preserve"> </w:t>
      </w:r>
      <w:r w:rsidRPr="008700AA">
        <w:rPr>
          <w:b/>
          <w:color w:val="306895" w:themeColor="accent2" w:themeShade="BF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903AE86" w14:textId="77777777" w:rsidR="00F3012B" w:rsidRPr="008700AA" w:rsidRDefault="00F3012B" w:rsidP="008700AA">
      <w:pPr>
        <w:spacing w:before="240" w:after="240"/>
        <w:rPr>
          <w:b/>
          <w:color w:val="306895" w:themeColor="accent2" w:themeShade="BF"/>
          <w:lang w:val="de-DE"/>
        </w:rPr>
      </w:pPr>
      <w:r w:rsidRPr="008700AA">
        <w:rPr>
          <w:b/>
          <w:color w:val="306895" w:themeColor="accent2" w:themeShade="BF"/>
          <w:lang w:val="de-DE"/>
        </w:rPr>
        <w:t>Darüber hinaus gelten alle Formalkriterien der transnationalen Ausschreibung, wie z. B. mindestens 3 und maximal 6 förderungswürdige Partner aus mindestens 3 verschiedenen, am Call beteiligten Ländern.</w:t>
      </w:r>
    </w:p>
    <w:p w14:paraId="1D4B5154" w14:textId="77777777" w:rsidR="0086129F" w:rsidRPr="00AF645A" w:rsidRDefault="0086129F" w:rsidP="008700AA">
      <w:pPr>
        <w:pStyle w:val="Tabellentext"/>
        <w:spacing w:before="120"/>
        <w:rPr>
          <w:sz w:val="18"/>
          <w:szCs w:val="18"/>
        </w:rPr>
      </w:pPr>
      <w:bookmarkStart w:id="10" w:name="_Toc51940836"/>
      <w:r w:rsidRPr="00AF645A">
        <w:rPr>
          <w:sz w:val="18"/>
          <w:szCs w:val="18"/>
        </w:rPr>
        <w:t xml:space="preserve">Tabelle </w:t>
      </w:r>
      <w:r w:rsidR="00AF645A" w:rsidRPr="00AF645A">
        <w:rPr>
          <w:sz w:val="18"/>
          <w:szCs w:val="18"/>
        </w:rPr>
        <w:t>1</w:t>
      </w:r>
      <w:r w:rsidRPr="00AF645A">
        <w:rPr>
          <w:sz w:val="18"/>
          <w:szCs w:val="18"/>
          <w:lang w:val="de-DE"/>
        </w:rPr>
        <w:t>: Formalprüfungscheckliste</w:t>
      </w:r>
      <w:bookmarkEnd w:id="10"/>
    </w:p>
    <w:tbl>
      <w:tblPr>
        <w:tblStyle w:val="Listentabelle3Akzent1"/>
        <w:tblW w:w="8390" w:type="dxa"/>
        <w:tblLook w:val="04A0" w:firstRow="1" w:lastRow="0" w:firstColumn="1" w:lastColumn="0" w:noHBand="0" w:noVBand="1"/>
        <w:tblCaption w:val="Tabelle 1: Formalprüfungscheckliste"/>
      </w:tblPr>
      <w:tblGrid>
        <w:gridCol w:w="2418"/>
        <w:gridCol w:w="2967"/>
        <w:gridCol w:w="1160"/>
        <w:gridCol w:w="1845"/>
      </w:tblGrid>
      <w:tr w:rsidR="006D4895" w:rsidRPr="006D4895" w14:paraId="67A5918D" w14:textId="77777777" w:rsidTr="00AF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D7BC6B9" w14:textId="77777777" w:rsidR="0086129F" w:rsidRPr="006D4895" w:rsidRDefault="0086129F" w:rsidP="006D4895">
            <w:pPr>
              <w:pStyle w:val="Tabellentext"/>
              <w:rPr>
                <w:color w:val="FFFFFF" w:themeColor="background1"/>
              </w:rPr>
            </w:pPr>
            <w:r w:rsidRPr="006D4895">
              <w:rPr>
                <w:color w:val="FFFFFF" w:themeColor="background1"/>
              </w:rPr>
              <w:t>Kriterium</w:t>
            </w:r>
          </w:p>
        </w:tc>
        <w:tc>
          <w:tcPr>
            <w:tcW w:w="0" w:type="auto"/>
          </w:tcPr>
          <w:p w14:paraId="4083A4CA" w14:textId="77777777" w:rsidR="0086129F" w:rsidRPr="006D4895" w:rsidRDefault="0086129F" w:rsidP="006D4895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D4895">
              <w:rPr>
                <w:color w:val="FFFFFF" w:themeColor="background1"/>
              </w:rPr>
              <w:t>Prüfinhalt</w:t>
            </w:r>
          </w:p>
        </w:tc>
        <w:tc>
          <w:tcPr>
            <w:tcW w:w="0" w:type="auto"/>
          </w:tcPr>
          <w:p w14:paraId="15559D59" w14:textId="77777777" w:rsidR="0086129F" w:rsidRPr="006D4895" w:rsidRDefault="0086129F" w:rsidP="006D4895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D4895">
              <w:rPr>
                <w:color w:val="FFFFFF" w:themeColor="background1"/>
              </w:rPr>
              <w:t>Mangel behebbar</w:t>
            </w:r>
          </w:p>
        </w:tc>
        <w:tc>
          <w:tcPr>
            <w:tcW w:w="1845" w:type="dxa"/>
          </w:tcPr>
          <w:p w14:paraId="10820925" w14:textId="77777777" w:rsidR="0086129F" w:rsidRPr="006D4895" w:rsidRDefault="0086129F" w:rsidP="006D4895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D4895">
              <w:rPr>
                <w:color w:val="FFFFFF" w:themeColor="background1"/>
              </w:rPr>
              <w:t>Konsequenz</w:t>
            </w:r>
          </w:p>
        </w:tc>
      </w:tr>
      <w:tr w:rsidR="00680A08" w:rsidRPr="00491FF5" w14:paraId="2BE53A89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CDC881" w14:textId="77777777" w:rsidR="00680A08" w:rsidRPr="00491FF5" w:rsidRDefault="00E01869" w:rsidP="006D4895">
            <w:pPr>
              <w:pStyle w:val="Tabellentext"/>
            </w:pPr>
            <w:r w:rsidRPr="00680A08">
              <w:t xml:space="preserve">Der/die </w:t>
            </w:r>
            <w:proofErr w:type="spellStart"/>
            <w:r w:rsidRPr="00680A08">
              <w:t>FörderungswerberIn</w:t>
            </w:r>
            <w:proofErr w:type="spellEnd"/>
            <w:r w:rsidRPr="00680A08">
              <w:t xml:space="preserve"> ist berechtigt, einen Antrag einzureichen.</w:t>
            </w:r>
          </w:p>
        </w:tc>
        <w:tc>
          <w:tcPr>
            <w:tcW w:w="0" w:type="auto"/>
          </w:tcPr>
          <w:p w14:paraId="5291E77C" w14:textId="77777777" w:rsidR="00680A08" w:rsidRPr="00491FF5" w:rsidRDefault="00680A08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BB9">
              <w:t>Anforderungen lt. Instrumentenleitfaden</w:t>
            </w:r>
          </w:p>
        </w:tc>
        <w:tc>
          <w:tcPr>
            <w:tcW w:w="0" w:type="auto"/>
          </w:tcPr>
          <w:p w14:paraId="426A6C18" w14:textId="77777777" w:rsidR="00680A08" w:rsidRPr="00491FF5" w:rsidRDefault="00680A08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1845" w:type="dxa"/>
          </w:tcPr>
          <w:p w14:paraId="07C1ABB7" w14:textId="77777777" w:rsidR="00680A08" w:rsidRPr="00491FF5" w:rsidRDefault="00680A08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Ablehnung im Zuge der Formalprüfung</w:t>
            </w:r>
          </w:p>
        </w:tc>
      </w:tr>
      <w:tr w:rsidR="00680A08" w:rsidRPr="00491FF5" w14:paraId="2AC7BE58" w14:textId="77777777" w:rsidTr="00AF64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3764F" w14:textId="77777777" w:rsidR="00680A08" w:rsidRPr="00491FF5" w:rsidRDefault="00680A08" w:rsidP="006D4895">
            <w:pPr>
              <w:pStyle w:val="Tabellentext"/>
            </w:pPr>
            <w:r w:rsidRPr="00B45BB9">
              <w:t xml:space="preserve">Bei AT-Konsortien: </w:t>
            </w:r>
            <w:r w:rsidR="00974F23">
              <w:t>Die AT-Projektpartner sind t</w:t>
            </w:r>
            <w:r w:rsidRPr="00B45BB9">
              <w:t>eilnahmeberechtigt.</w:t>
            </w:r>
          </w:p>
        </w:tc>
        <w:tc>
          <w:tcPr>
            <w:tcW w:w="0" w:type="auto"/>
          </w:tcPr>
          <w:p w14:paraId="63DE74B0" w14:textId="77777777" w:rsidR="00680A08" w:rsidRPr="00491FF5" w:rsidRDefault="00680A08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BB9">
              <w:t>Anforderungen lt. Instrumentenleitfaden</w:t>
            </w:r>
          </w:p>
        </w:tc>
        <w:tc>
          <w:tcPr>
            <w:tcW w:w="0" w:type="auto"/>
          </w:tcPr>
          <w:p w14:paraId="682F626C" w14:textId="77777777" w:rsidR="00680A08" w:rsidRPr="00491FF5" w:rsidRDefault="00680A08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  <w:tc>
          <w:tcPr>
            <w:tcW w:w="1845" w:type="dxa"/>
          </w:tcPr>
          <w:p w14:paraId="7CDFA4F1" w14:textId="77777777" w:rsidR="00680A08" w:rsidRPr="00491FF5" w:rsidRDefault="00680A08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Ablehnung im Zuge der Formalprüfung</w:t>
            </w:r>
          </w:p>
        </w:tc>
      </w:tr>
      <w:tr w:rsidR="0086129F" w:rsidRPr="00491FF5" w14:paraId="030D6C6C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DDF522" w14:textId="77777777" w:rsidR="0086129F" w:rsidRPr="00491FF5" w:rsidRDefault="0086129F" w:rsidP="006D4895">
            <w:pPr>
              <w:pStyle w:val="Tabellentext"/>
            </w:pPr>
            <w:r w:rsidRPr="00491FF5">
              <w:t>Vollständigkeit des Antrags</w:t>
            </w:r>
          </w:p>
        </w:tc>
        <w:tc>
          <w:tcPr>
            <w:tcW w:w="0" w:type="auto"/>
          </w:tcPr>
          <w:p w14:paraId="1D11F7EA" w14:textId="77777777" w:rsidR="0086129F" w:rsidRPr="008700AA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00AA">
              <w:rPr>
                <w:color w:val="auto"/>
              </w:rPr>
              <w:t xml:space="preserve">Projektbeschreibung: </w:t>
            </w:r>
          </w:p>
          <w:p w14:paraId="55608853" w14:textId="77777777" w:rsidR="0086129F" w:rsidRPr="008700AA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00AA">
              <w:rPr>
                <w:color w:val="auto"/>
              </w:rPr>
              <w:t>Inhaltlicher</w:t>
            </w:r>
            <w:r w:rsidR="00F3012B" w:rsidRPr="008700AA">
              <w:rPr>
                <w:color w:val="auto"/>
              </w:rPr>
              <w:t xml:space="preserve"> nationaler</w:t>
            </w:r>
            <w:r w:rsidRPr="008700AA">
              <w:rPr>
                <w:color w:val="auto"/>
              </w:rPr>
              <w:t xml:space="preserve"> Antrag (</w:t>
            </w:r>
            <w:proofErr w:type="spellStart"/>
            <w:r w:rsidR="00F3012B" w:rsidRPr="008700AA">
              <w:rPr>
                <w:color w:val="auto"/>
              </w:rPr>
              <w:t>Proposal</w:t>
            </w:r>
            <w:proofErr w:type="spellEnd"/>
            <w:r w:rsidR="00F3012B" w:rsidRPr="008700AA">
              <w:rPr>
                <w:color w:val="auto"/>
              </w:rPr>
              <w:t xml:space="preserve">-National Annex; </w:t>
            </w:r>
            <w:r w:rsidRPr="008700AA">
              <w:rPr>
                <w:color w:val="auto"/>
              </w:rPr>
              <w:t>Upload als .</w:t>
            </w:r>
            <w:proofErr w:type="spellStart"/>
            <w:r w:rsidRPr="008700AA">
              <w:rPr>
                <w:color w:val="auto"/>
              </w:rPr>
              <w:t>pdf</w:t>
            </w:r>
            <w:proofErr w:type="spellEnd"/>
            <w:r w:rsidRPr="008700AA">
              <w:rPr>
                <w:color w:val="auto"/>
              </w:rPr>
              <w:t>-Dokument)</w:t>
            </w:r>
          </w:p>
          <w:p w14:paraId="735ABA75" w14:textId="77777777" w:rsidR="00680A08" w:rsidRPr="006D489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4895">
              <w:rPr>
                <w:b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0" w:type="auto"/>
          </w:tcPr>
          <w:p w14:paraId="7AB00054" w14:textId="77777777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4D099106" w14:textId="77777777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Ablehnung im Zuge der Formalprüfung</w:t>
            </w:r>
          </w:p>
        </w:tc>
      </w:tr>
      <w:tr w:rsidR="00850CC1" w:rsidRPr="00491FF5" w14:paraId="667E73D0" w14:textId="77777777" w:rsidTr="00AF64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52B86" w14:textId="77777777" w:rsidR="00850CC1" w:rsidRPr="00491FF5" w:rsidRDefault="00850CC1" w:rsidP="006D4895">
            <w:pPr>
              <w:pStyle w:val="Tabellentext"/>
            </w:pPr>
            <w:r>
              <w:t xml:space="preserve">Verpflichtende </w:t>
            </w:r>
            <w:r w:rsidRPr="00491FF5">
              <w:t>Anhänge zu</w:t>
            </w:r>
            <w:r>
              <w:t>r Vollständigkeit des Antrags</w:t>
            </w:r>
          </w:p>
        </w:tc>
        <w:tc>
          <w:tcPr>
            <w:tcW w:w="0" w:type="auto"/>
          </w:tcPr>
          <w:p w14:paraId="226387AE" w14:textId="62BE130D" w:rsidR="00850CC1" w:rsidRPr="00491FF5" w:rsidRDefault="00E77CC1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Vollständiger t</w:t>
            </w:r>
            <w:r w:rsidR="00850CC1" w:rsidRPr="00850CC1">
              <w:t xml:space="preserve">ransnationaler Antrag inkl. Kostenplan, </w:t>
            </w:r>
            <w:proofErr w:type="spellStart"/>
            <w:r w:rsidR="00850CC1" w:rsidRPr="00850CC1">
              <w:t>pdf</w:t>
            </w:r>
            <w:proofErr w:type="spellEnd"/>
            <w:r w:rsidR="00850CC1" w:rsidRPr="00850CC1">
              <w:t xml:space="preserve"> (Joint </w:t>
            </w:r>
            <w:r>
              <w:t xml:space="preserve">Transnational </w:t>
            </w:r>
            <w:proofErr w:type="spellStart"/>
            <w:r w:rsidR="00850CC1" w:rsidRPr="00850CC1">
              <w:t>Proposal</w:t>
            </w:r>
            <w:proofErr w:type="spellEnd"/>
            <w:r w:rsidR="00850CC1" w:rsidRPr="00850CC1">
              <w:t>)</w:t>
            </w:r>
          </w:p>
        </w:tc>
        <w:tc>
          <w:tcPr>
            <w:tcW w:w="0" w:type="auto"/>
          </w:tcPr>
          <w:p w14:paraId="5F58DA14" w14:textId="77777777" w:rsidR="00850CC1" w:rsidRPr="00491FF5" w:rsidRDefault="00850CC1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1845" w:type="dxa"/>
          </w:tcPr>
          <w:p w14:paraId="6EB3101F" w14:textId="77777777" w:rsidR="00850CC1" w:rsidRPr="00491FF5" w:rsidRDefault="00E01869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CC1">
              <w:t xml:space="preserve">Korrektur per </w:t>
            </w:r>
            <w:proofErr w:type="spellStart"/>
            <w:r w:rsidRPr="00850CC1">
              <w:t>eCall</w:t>
            </w:r>
            <w:proofErr w:type="spellEnd"/>
            <w:r w:rsidRPr="00850CC1">
              <w:t xml:space="preserve"> im Zuge der Mängelbehebung</w:t>
            </w:r>
          </w:p>
        </w:tc>
      </w:tr>
      <w:tr w:rsidR="0086129F" w:rsidRPr="00491FF5" w14:paraId="7A6B2F99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DEAD3" w14:textId="77777777" w:rsidR="0086129F" w:rsidRPr="00491FF5" w:rsidRDefault="0086129F" w:rsidP="006D4895">
            <w:pPr>
              <w:pStyle w:val="Tabellentext"/>
            </w:pPr>
            <w:r w:rsidRPr="00491FF5">
              <w:t xml:space="preserve">Laufzeit </w:t>
            </w:r>
          </w:p>
        </w:tc>
        <w:tc>
          <w:tcPr>
            <w:tcW w:w="0" w:type="auto"/>
          </w:tcPr>
          <w:p w14:paraId="28966896" w14:textId="25E8BE94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36 Monate</w:t>
            </w:r>
          </w:p>
        </w:tc>
        <w:tc>
          <w:tcPr>
            <w:tcW w:w="0" w:type="auto"/>
          </w:tcPr>
          <w:p w14:paraId="2D37045B" w14:textId="77777777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32AEE3F0" w14:textId="77777777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Ablehnung im Zuge der Formalprüfung</w:t>
            </w:r>
          </w:p>
        </w:tc>
      </w:tr>
      <w:tr w:rsidR="0086129F" w:rsidRPr="00491FF5" w14:paraId="7361FDE0" w14:textId="77777777" w:rsidTr="00AF64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DF05F" w14:textId="77777777" w:rsidR="0086129F" w:rsidRPr="00491FF5" w:rsidRDefault="0086129F" w:rsidP="006D4895">
            <w:pPr>
              <w:pStyle w:val="Tabellentext"/>
            </w:pPr>
            <w:r w:rsidRPr="00491FF5">
              <w:t>Sprache</w:t>
            </w:r>
          </w:p>
        </w:tc>
        <w:tc>
          <w:tcPr>
            <w:tcW w:w="0" w:type="auto"/>
          </w:tcPr>
          <w:p w14:paraId="1ACB6D04" w14:textId="77777777" w:rsidR="0086129F" w:rsidRPr="00491FF5" w:rsidRDefault="0086129F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Deutsch oder Englisch</w:t>
            </w:r>
            <w:r w:rsidR="00850CC1">
              <w:t xml:space="preserve"> (gilt für den nationalen Antrag)</w:t>
            </w:r>
          </w:p>
        </w:tc>
        <w:tc>
          <w:tcPr>
            <w:tcW w:w="0" w:type="auto"/>
          </w:tcPr>
          <w:p w14:paraId="0921F9B7" w14:textId="77777777" w:rsidR="0086129F" w:rsidRPr="00491FF5" w:rsidRDefault="0086129F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77758AFD" w14:textId="77777777" w:rsidR="0086129F" w:rsidRPr="00491FF5" w:rsidRDefault="0086129F" w:rsidP="006D4895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FF5">
              <w:t>Ablehnung im Zuge der Formalprüfung</w:t>
            </w:r>
          </w:p>
        </w:tc>
      </w:tr>
      <w:tr w:rsidR="0086129F" w:rsidRPr="00491FF5" w14:paraId="16C3F734" w14:textId="77777777" w:rsidTr="00AF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55EDB" w14:textId="77777777" w:rsidR="0086129F" w:rsidRPr="00491FF5" w:rsidRDefault="0086129F" w:rsidP="006D4895">
            <w:pPr>
              <w:pStyle w:val="Tabellentext"/>
            </w:pPr>
            <w:r w:rsidRPr="00491FF5">
              <w:t>Höhe der Förderung</w:t>
            </w:r>
          </w:p>
        </w:tc>
        <w:tc>
          <w:tcPr>
            <w:tcW w:w="0" w:type="auto"/>
          </w:tcPr>
          <w:p w14:paraId="1324C15E" w14:textId="64BD21A5" w:rsidR="00847335" w:rsidRPr="00491FF5" w:rsidRDefault="00E77CC1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2B1">
              <w:rPr>
                <w:lang w:eastAsia="de-AT"/>
              </w:rPr>
              <w:t xml:space="preserve">Gesamtförderungshöhe </w:t>
            </w:r>
            <w:r w:rsidRPr="006D4895">
              <w:rPr>
                <w:b/>
                <w:lang w:eastAsia="de-AT"/>
              </w:rPr>
              <w:t>der österr</w:t>
            </w:r>
            <w:r w:rsidR="006D4895" w:rsidRPr="006D4895">
              <w:rPr>
                <w:b/>
                <w:lang w:eastAsia="de-AT"/>
              </w:rPr>
              <w:t>eichischen</w:t>
            </w:r>
            <w:r w:rsidRPr="006D4895">
              <w:rPr>
                <w:b/>
                <w:lang w:eastAsia="de-AT"/>
              </w:rPr>
              <w:t xml:space="preserve"> Partner</w:t>
            </w:r>
            <w:r w:rsidRPr="007472B1">
              <w:rPr>
                <w:lang w:eastAsia="de-AT"/>
              </w:rPr>
              <w:t xml:space="preserve"> (max. 200.000,- EUR/Projekt) ist nicht überschritten</w:t>
            </w:r>
          </w:p>
        </w:tc>
        <w:tc>
          <w:tcPr>
            <w:tcW w:w="0" w:type="auto"/>
          </w:tcPr>
          <w:p w14:paraId="041AE368" w14:textId="77777777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Nein</w:t>
            </w:r>
          </w:p>
        </w:tc>
        <w:tc>
          <w:tcPr>
            <w:tcW w:w="1845" w:type="dxa"/>
          </w:tcPr>
          <w:p w14:paraId="1692BF5C" w14:textId="77777777" w:rsidR="0086129F" w:rsidRPr="00491FF5" w:rsidRDefault="0086129F" w:rsidP="006D4895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FF5">
              <w:t>Ablehnung im Zuge der Formalprüfung</w:t>
            </w:r>
          </w:p>
        </w:tc>
      </w:tr>
    </w:tbl>
    <w:p w14:paraId="76EF4401" w14:textId="77777777" w:rsidR="005B2D1B" w:rsidRPr="008700AA" w:rsidRDefault="00847335" w:rsidP="00AF645A">
      <w:pPr>
        <w:spacing w:before="480"/>
        <w:rPr>
          <w:color w:val="auto"/>
        </w:rPr>
      </w:pPr>
      <w:r w:rsidRPr="008700AA">
        <w:rPr>
          <w:b/>
          <w:color w:val="auto"/>
          <w:lang w:val="de-DE"/>
        </w:rPr>
        <w:t>Bitte beachten Sie, dass die Daten wie Partner, Kosten, beantragte Förderung, Laufzeit, etc. im transnationalen Antrag mit jenen im nationalen Antrag (</w:t>
      </w:r>
      <w:proofErr w:type="spellStart"/>
      <w:r w:rsidRPr="008700AA">
        <w:rPr>
          <w:b/>
          <w:color w:val="auto"/>
          <w:lang w:val="de-DE"/>
        </w:rPr>
        <w:t>Proposal</w:t>
      </w:r>
      <w:proofErr w:type="spellEnd"/>
      <w:r w:rsidRPr="008700AA">
        <w:rPr>
          <w:b/>
          <w:color w:val="auto"/>
          <w:lang w:val="de-DE"/>
        </w:rPr>
        <w:t xml:space="preserve"> - National Annex) sowie im </w:t>
      </w:r>
      <w:proofErr w:type="spellStart"/>
      <w:r w:rsidRPr="008700AA">
        <w:rPr>
          <w:b/>
          <w:color w:val="auto"/>
          <w:lang w:val="de-DE"/>
        </w:rPr>
        <w:t>eCall</w:t>
      </w:r>
      <w:proofErr w:type="spellEnd"/>
      <w:r w:rsidRPr="008700AA">
        <w:rPr>
          <w:b/>
          <w:color w:val="auto"/>
          <w:lang w:val="de-DE"/>
        </w:rPr>
        <w:t xml:space="preserve"> übereinstimmen!</w:t>
      </w:r>
    </w:p>
    <w:sectPr w:rsidR="005B2D1B" w:rsidRPr="008700AA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5321" w14:textId="77777777" w:rsidR="00E336E6" w:rsidRDefault="00E336E6" w:rsidP="006651B7">
      <w:pPr>
        <w:spacing w:line="240" w:lineRule="auto"/>
      </w:pPr>
      <w:r>
        <w:separator/>
      </w:r>
    </w:p>
    <w:p w14:paraId="23F9076F" w14:textId="77777777" w:rsidR="00E336E6" w:rsidRDefault="00E336E6"/>
  </w:endnote>
  <w:endnote w:type="continuationSeparator" w:id="0">
    <w:p w14:paraId="25617943" w14:textId="77777777" w:rsidR="00E336E6" w:rsidRDefault="00E336E6" w:rsidP="006651B7">
      <w:pPr>
        <w:spacing w:line="240" w:lineRule="auto"/>
      </w:pPr>
      <w:r>
        <w:continuationSeparator/>
      </w:r>
    </w:p>
    <w:p w14:paraId="2775C181" w14:textId="77777777" w:rsidR="00E336E6" w:rsidRDefault="00E3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43A00C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5FBD21" w14:textId="77777777" w:rsidR="00FF3183" w:rsidRDefault="00FF3183" w:rsidP="0045517C">
    <w:pPr>
      <w:pStyle w:val="Fuzeile"/>
      <w:ind w:right="360" w:firstLine="360"/>
    </w:pPr>
  </w:p>
  <w:p w14:paraId="48E793D9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10" w14:textId="31282C55" w:rsidR="00FF3183" w:rsidRPr="00A90564" w:rsidRDefault="00FF3183" w:rsidP="008700AA">
    <w:pPr>
      <w:pStyle w:val="Kopf-undFuzeile"/>
      <w:spacing w:after="0"/>
    </w:pPr>
    <w:r>
      <w:t>Vertraulich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85083F">
      <w:t>29.01.2021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5083F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5083F"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11A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63C20" w14:textId="77777777" w:rsidR="00E336E6" w:rsidRDefault="00E336E6" w:rsidP="006651B7">
      <w:pPr>
        <w:spacing w:line="240" w:lineRule="auto"/>
      </w:pPr>
      <w:r>
        <w:separator/>
      </w:r>
    </w:p>
  </w:footnote>
  <w:footnote w:type="continuationSeparator" w:id="0">
    <w:p w14:paraId="240191A6" w14:textId="77777777" w:rsidR="00E336E6" w:rsidRDefault="00E336E6" w:rsidP="006651B7">
      <w:pPr>
        <w:spacing w:line="240" w:lineRule="auto"/>
      </w:pPr>
      <w:r>
        <w:continuationSeparator/>
      </w:r>
    </w:p>
    <w:p w14:paraId="6B3D5B74" w14:textId="77777777" w:rsidR="00E336E6" w:rsidRDefault="00E336E6"/>
  </w:footnote>
  <w:footnote w:id="1">
    <w:p w14:paraId="4F0967BA" w14:textId="77777777" w:rsidR="004C5904" w:rsidRDefault="004C5904" w:rsidP="006D4895">
      <w:pPr>
        <w:pStyle w:val="Funoten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28B" w14:textId="77777777"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525AD2B" wp14:editId="11710F42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D6980" w14:textId="77777777"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2669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631924" wp14:editId="29C83C7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47887" wp14:editId="6950779B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327C26"/>
    <w:multiLevelType w:val="hybridMultilevel"/>
    <w:tmpl w:val="14D8F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31959"/>
    <w:multiLevelType w:val="hybridMultilevel"/>
    <w:tmpl w:val="1C40443C"/>
    <w:lvl w:ilvl="0" w:tplc="1CAC7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BA"/>
    <w:multiLevelType w:val="hybridMultilevel"/>
    <w:tmpl w:val="CDC6A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4"/>
  </w:num>
  <w:num w:numId="21">
    <w:abstractNumId w:val="1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B68D7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119A8"/>
    <w:rsid w:val="00234606"/>
    <w:rsid w:val="002352D1"/>
    <w:rsid w:val="00242C79"/>
    <w:rsid w:val="002518C8"/>
    <w:rsid w:val="0025192A"/>
    <w:rsid w:val="00252C32"/>
    <w:rsid w:val="002A3463"/>
    <w:rsid w:val="002B1015"/>
    <w:rsid w:val="002B45B6"/>
    <w:rsid w:val="002E664D"/>
    <w:rsid w:val="002F6D1E"/>
    <w:rsid w:val="00315A58"/>
    <w:rsid w:val="003309AF"/>
    <w:rsid w:val="00345238"/>
    <w:rsid w:val="00346AEF"/>
    <w:rsid w:val="003502A1"/>
    <w:rsid w:val="0039485B"/>
    <w:rsid w:val="003A62D3"/>
    <w:rsid w:val="003A7D6A"/>
    <w:rsid w:val="003B07AE"/>
    <w:rsid w:val="003C4569"/>
    <w:rsid w:val="003C4C4F"/>
    <w:rsid w:val="003C571C"/>
    <w:rsid w:val="003C6CCF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873A1"/>
    <w:rsid w:val="00492FDF"/>
    <w:rsid w:val="004B45E3"/>
    <w:rsid w:val="004B523C"/>
    <w:rsid w:val="004C5904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5109"/>
    <w:rsid w:val="00614BD3"/>
    <w:rsid w:val="006266F7"/>
    <w:rsid w:val="00633347"/>
    <w:rsid w:val="0064171F"/>
    <w:rsid w:val="00644FF9"/>
    <w:rsid w:val="006651B7"/>
    <w:rsid w:val="006753CF"/>
    <w:rsid w:val="00680A08"/>
    <w:rsid w:val="006820B6"/>
    <w:rsid w:val="00691F49"/>
    <w:rsid w:val="006A07EB"/>
    <w:rsid w:val="006A32F0"/>
    <w:rsid w:val="006C2DA3"/>
    <w:rsid w:val="006C35F1"/>
    <w:rsid w:val="006D315F"/>
    <w:rsid w:val="006D4895"/>
    <w:rsid w:val="006E21C7"/>
    <w:rsid w:val="006E520F"/>
    <w:rsid w:val="006E69B3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5FFF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335"/>
    <w:rsid w:val="00847AB6"/>
    <w:rsid w:val="0085061D"/>
    <w:rsid w:val="0085083F"/>
    <w:rsid w:val="00850CC1"/>
    <w:rsid w:val="0086129F"/>
    <w:rsid w:val="008700AA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51B48"/>
    <w:rsid w:val="00974F23"/>
    <w:rsid w:val="00992B3B"/>
    <w:rsid w:val="009A37EC"/>
    <w:rsid w:val="009A404F"/>
    <w:rsid w:val="009A771D"/>
    <w:rsid w:val="009B25BB"/>
    <w:rsid w:val="009B6FB7"/>
    <w:rsid w:val="009C7C18"/>
    <w:rsid w:val="009E0166"/>
    <w:rsid w:val="009E0F0E"/>
    <w:rsid w:val="009F359B"/>
    <w:rsid w:val="00A021EF"/>
    <w:rsid w:val="00A12133"/>
    <w:rsid w:val="00A210CD"/>
    <w:rsid w:val="00A23367"/>
    <w:rsid w:val="00A255E6"/>
    <w:rsid w:val="00A3347C"/>
    <w:rsid w:val="00A33B1E"/>
    <w:rsid w:val="00A52698"/>
    <w:rsid w:val="00A53D40"/>
    <w:rsid w:val="00A61CF6"/>
    <w:rsid w:val="00A824F4"/>
    <w:rsid w:val="00A90564"/>
    <w:rsid w:val="00AA150C"/>
    <w:rsid w:val="00AD12FA"/>
    <w:rsid w:val="00AD24B5"/>
    <w:rsid w:val="00AD2BF0"/>
    <w:rsid w:val="00AF4171"/>
    <w:rsid w:val="00AF645A"/>
    <w:rsid w:val="00B052BE"/>
    <w:rsid w:val="00B062A6"/>
    <w:rsid w:val="00B16A3C"/>
    <w:rsid w:val="00B4126D"/>
    <w:rsid w:val="00B43062"/>
    <w:rsid w:val="00B53608"/>
    <w:rsid w:val="00B564E2"/>
    <w:rsid w:val="00B679D1"/>
    <w:rsid w:val="00B71443"/>
    <w:rsid w:val="00B773B8"/>
    <w:rsid w:val="00B963C1"/>
    <w:rsid w:val="00BA70DF"/>
    <w:rsid w:val="00BA7331"/>
    <w:rsid w:val="00BF04C5"/>
    <w:rsid w:val="00BF06DB"/>
    <w:rsid w:val="00C104B3"/>
    <w:rsid w:val="00C12BFB"/>
    <w:rsid w:val="00C42DA2"/>
    <w:rsid w:val="00C528CE"/>
    <w:rsid w:val="00C6737F"/>
    <w:rsid w:val="00C75207"/>
    <w:rsid w:val="00C90DD4"/>
    <w:rsid w:val="00C93332"/>
    <w:rsid w:val="00CA7D4F"/>
    <w:rsid w:val="00CC2B16"/>
    <w:rsid w:val="00CC3501"/>
    <w:rsid w:val="00CC35CF"/>
    <w:rsid w:val="00CD3C71"/>
    <w:rsid w:val="00CD6DB2"/>
    <w:rsid w:val="00CE1F7F"/>
    <w:rsid w:val="00CF7AF9"/>
    <w:rsid w:val="00D0279B"/>
    <w:rsid w:val="00D05580"/>
    <w:rsid w:val="00D1093B"/>
    <w:rsid w:val="00D32411"/>
    <w:rsid w:val="00D336DD"/>
    <w:rsid w:val="00D37EC4"/>
    <w:rsid w:val="00D45DFE"/>
    <w:rsid w:val="00D535AD"/>
    <w:rsid w:val="00D61F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01869"/>
    <w:rsid w:val="00E16AFD"/>
    <w:rsid w:val="00E2064E"/>
    <w:rsid w:val="00E20822"/>
    <w:rsid w:val="00E27C12"/>
    <w:rsid w:val="00E336E6"/>
    <w:rsid w:val="00E62663"/>
    <w:rsid w:val="00E65D6B"/>
    <w:rsid w:val="00E75202"/>
    <w:rsid w:val="00E77CC1"/>
    <w:rsid w:val="00E828B5"/>
    <w:rsid w:val="00E94910"/>
    <w:rsid w:val="00EA5E4D"/>
    <w:rsid w:val="00EE1E65"/>
    <w:rsid w:val="00EE5D35"/>
    <w:rsid w:val="00F03367"/>
    <w:rsid w:val="00F03B3A"/>
    <w:rsid w:val="00F3012B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D1555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B6686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1E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1EF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CCCCC42-744B-4616-8D79-C2A8EE59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5</Pages>
  <Words>699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HDHL INTIMIC CALL 2021 - STANDARDISED MEASUREMENT, MONITORING AND/OR BIOMARKERS TO STUDY FOOD INTAKE, PHYSICAL ACTIVITY AND HEALTH (STAMIFY)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HDHL INTIMIC CALL 2021 - STANDARDISED MEASUREMENT, MONITORING AND/OR BIOMARKERS TO STUDY FOOD INTAKE, PHYSICAL ACTIVITY AND HEALTH (STAMIFY)</dc:title>
  <dc:subject/>
  <dc:creator>FFG</dc:creator>
  <cp:keywords/>
  <dc:description/>
  <cp:lastModifiedBy>Robert Worel</cp:lastModifiedBy>
  <cp:revision>3</cp:revision>
  <cp:lastPrinted>2019-07-26T08:22:00Z</cp:lastPrinted>
  <dcterms:created xsi:type="dcterms:W3CDTF">2021-01-29T12:18:00Z</dcterms:created>
  <dcterms:modified xsi:type="dcterms:W3CDTF">2021-01-29T12:43:00Z</dcterms:modified>
</cp:coreProperties>
</file>