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5FD59650" w:rsidR="00D91419" w:rsidRPr="00C7425B" w:rsidRDefault="00D91419" w:rsidP="00D91419">
      <w:pPr>
        <w:rPr>
          <w:b/>
          <w:sz w:val="44"/>
          <w:szCs w:val="44"/>
        </w:rPr>
      </w:pPr>
      <w:r w:rsidRPr="00C7425B">
        <w:rPr>
          <w:b/>
          <w:sz w:val="44"/>
          <w:szCs w:val="44"/>
        </w:rPr>
        <w:t xml:space="preserve">Inhalt des Anbotes </w:t>
      </w:r>
      <w:r w:rsidR="007A2C64">
        <w:rPr>
          <w:b/>
          <w:sz w:val="44"/>
          <w:szCs w:val="44"/>
        </w:rPr>
        <w:t>Energy Transition 2050</w:t>
      </w:r>
    </w:p>
    <w:p w14:paraId="2EF3FE24" w14:textId="1A4BB426" w:rsidR="00D91419" w:rsidRPr="00C7425B" w:rsidRDefault="007A2C64" w:rsidP="00D91419">
      <w:pPr>
        <w:rPr>
          <w:b/>
          <w:sz w:val="28"/>
          <w:szCs w:val="28"/>
        </w:rPr>
      </w:pPr>
      <w:r>
        <w:rPr>
          <w:b/>
          <w:sz w:val="28"/>
          <w:szCs w:val="28"/>
        </w:rPr>
        <w:t xml:space="preserve">2. </w:t>
      </w:r>
      <w:r w:rsidR="00D91419" w:rsidRPr="00C7425B">
        <w:rPr>
          <w:b/>
          <w:sz w:val="28"/>
          <w:szCs w:val="28"/>
        </w:rPr>
        <w:t xml:space="preserve">Ausschreibung </w:t>
      </w:r>
      <w:r>
        <w:rPr>
          <w:b/>
          <w:sz w:val="28"/>
          <w:szCs w:val="28"/>
        </w:rPr>
        <w:t>2019</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77777777" w:rsidR="00DF6F21" w:rsidRPr="00C7425B" w:rsidRDefault="00DF6F21" w:rsidP="008D39D9">
            <w:pPr>
              <w:rPr>
                <w:i/>
                <w:iCs/>
                <w:color w:val="306895" w:themeColor="accent2" w:themeShade="BF"/>
              </w:rPr>
            </w:pPr>
            <w:r w:rsidRPr="00C7425B">
              <w:rPr>
                <w:i/>
                <w:iCs/>
                <w:color w:val="306895" w:themeColor="accent2" w:themeShade="BF"/>
              </w:rPr>
              <w:t>Name der Initiative</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1321791"/>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1321792"/>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1321793"/>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3791A219" w:rsidR="00D91419" w:rsidRPr="00C7425B" w:rsidRDefault="00D91419" w:rsidP="007A2C64">
            <w:pPr>
              <w:pStyle w:val="AufzhlungEbene1"/>
            </w:pPr>
            <w:r w:rsidRPr="00C7425B">
              <w:t xml:space="preserve">Inhalt des Anbotes (vgl. Downloadcenter unter </w:t>
            </w:r>
            <w:r w:rsidR="007A2C64" w:rsidRPr="007A2C64">
              <w:rPr>
                <w:rFonts w:cs="DIN Next LT Pro Light"/>
                <w:color w:val="26509F"/>
                <w:szCs w:val="22"/>
              </w:rPr>
              <w:t>www.ffg.at/2-AS-energy-transition-2050</w:t>
            </w:r>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t>Höhe der Förderung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lastRenderedPageBreak/>
              <w:t>Sprache</w:t>
            </w:r>
          </w:p>
        </w:tc>
        <w:tc>
          <w:tcPr>
            <w:tcW w:w="1608" w:type="pct"/>
            <w:tcMar>
              <w:top w:w="57" w:type="dxa"/>
              <w:left w:w="108" w:type="dxa"/>
              <w:bottom w:w="57" w:type="dxa"/>
              <w:right w:w="108" w:type="dxa"/>
            </w:tcMar>
            <w:vAlign w:val="center"/>
          </w:tcPr>
          <w:p w14:paraId="47E1DD9B" w14:textId="562E9702" w:rsidR="00D91419" w:rsidRPr="00C7425B" w:rsidRDefault="00D91419" w:rsidP="007A2C64">
            <w:r w:rsidRPr="00C7425B">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1321794"/>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0706D4BD"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können/dürfen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521321795"/>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02B2AB8D"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8" w:history="1">
        <w:r w:rsidR="007A2C64" w:rsidRPr="003E6C3F">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9"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0C07E74A" w:rsidR="00D91419" w:rsidRPr="00C7425B" w:rsidRDefault="00D91419" w:rsidP="007A2C64">
            <w:pPr>
              <w:jc w:val="center"/>
              <w:rPr>
                <w:b/>
                <w:bCs/>
              </w:rPr>
            </w:pPr>
            <w:r w:rsidRPr="00C7425B">
              <w:rPr>
                <w:b/>
                <w:bCs/>
              </w:rPr>
              <w:t xml:space="preserve">Anbote müssen spätestens </w:t>
            </w:r>
            <w:r w:rsidRPr="00C7425B">
              <w:rPr>
                <w:b/>
                <w:bCs/>
              </w:rPr>
              <w:br/>
              <w:t xml:space="preserve">am </w:t>
            </w:r>
            <w:r w:rsidR="007A2C64">
              <w:rPr>
                <w:b/>
                <w:bCs/>
                <w:color w:val="E3032E" w:themeColor="accent1"/>
              </w:rPr>
              <w:t>03. Dezember 2019</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0065590E" w:rsidRPr="00CB32A7">
              <w:rPr>
                <w:rStyle w:val="Hyperlink"/>
                <w:noProof/>
              </w:rPr>
              <w:t>1.1.2</w:t>
            </w:r>
            <w:r w:rsidR="0065590E">
              <w:rPr>
                <w:rFonts w:eastAsiaTheme="minorEastAsia" w:cstheme="minorBidi"/>
                <w:iCs w:val="0"/>
                <w:noProof/>
                <w:color w:val="auto"/>
                <w:spacing w:val="0"/>
                <w:szCs w:val="22"/>
                <w:lang w:eastAsia="de-AT"/>
              </w:rPr>
              <w:tab/>
            </w:r>
            <w:r w:rsidR="0065590E" w:rsidRPr="00CB32A7">
              <w:rPr>
                <w:rStyle w:val="Hyperlink"/>
                <w:noProof/>
              </w:rPr>
              <w:t>Inno</w:t>
            </w:r>
            <w:r w:rsidR="0065590E">
              <w:rPr>
                <w:rStyle w:val="Hyperlink"/>
                <w:noProof/>
              </w:rPr>
              <w:t>vationsgehalt des Vorhabens und</w:t>
            </w:r>
            <w:r w:rsidR="0065590E">
              <w:rPr>
                <w:rStyle w:val="Hyperlink"/>
                <w:noProof/>
              </w:rPr>
              <w:br/>
            </w:r>
            <w:r w:rsidR="0065590E" w:rsidRPr="00CB32A7">
              <w:rPr>
                <w:rStyle w:val="Hyperlink"/>
                <w:noProof/>
              </w:rPr>
              <w:t>erwartete Ergebnisse</w:t>
            </w:r>
            <w:r w:rsidR="0065590E">
              <w:rPr>
                <w:noProof/>
                <w:webHidden/>
              </w:rPr>
              <w:tab/>
            </w:r>
            <w:r w:rsidR="0065590E">
              <w:rPr>
                <w:noProof/>
                <w:webHidden/>
              </w:rPr>
              <w:fldChar w:fldCharType="begin"/>
            </w:r>
            <w:r w:rsidR="0065590E">
              <w:rPr>
                <w:noProof/>
                <w:webHidden/>
              </w:rPr>
              <w:instrText xml:space="preserve"> PAGEREF _Toc521321801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72358E4C" w14:textId="3E5D087A"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7A2C64">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7A2C64">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7A2C64">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281" w:displacedByCustomXml="prev"/>
    <w:bookmarkStart w:id="17"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521321796"/>
      <w:r w:rsidRPr="00C7425B">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1321797"/>
      <w:r w:rsidRPr="00C7425B">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521321798"/>
      <w:r w:rsidRPr="00C7425B">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521321799"/>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521321800"/>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521321801"/>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52132180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521321803"/>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0"/>
          <w:footerReference w:type="even" r:id="rId11"/>
          <w:footerReference w:type="default" r:id="rId12"/>
          <w:headerReference w:type="first" r:id="rId13"/>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521321804"/>
      <w:r w:rsidRPr="00C7425B">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521321805"/>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4"/>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521321806"/>
      <w:r w:rsidRPr="00C7425B">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521321807"/>
      <w:r w:rsidRPr="00C7425B">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521321808"/>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1" w:name="_Toc428530650"/>
      <w:bookmarkStart w:id="82" w:name="_Toc521321809"/>
      <w:bookmarkStart w:id="83" w:name="_Toc428530651"/>
      <w:r w:rsidRPr="00C7425B">
        <w:t>Eignung des Einzelbieters bzw. der Bietergemeinschaft (BIEGE) hinsichtlich Erreichung der Projektziele</w:t>
      </w:r>
      <w:bookmarkEnd w:id="81"/>
      <w:bookmarkEnd w:id="82"/>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521321810"/>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521321811"/>
      <w:r w:rsidRPr="00C7425B">
        <w:t>Beschreibung der Kompetenzen der Projektpartner</w:t>
      </w:r>
      <w:bookmarkEnd w:id="83"/>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521321812"/>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521321813"/>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521321814"/>
      <w:bookmarkStart w:id="94" w:name="_Toc233534438"/>
      <w:r w:rsidRPr="00C7425B">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11DB1FC" w:rsidR="00607BCC" w:rsidRDefault="00607BCC" w:rsidP="0056737A">
      <w:r w:rsidRPr="00C7425B">
        <w:t>Zusammensetzung des Projektteams im Sinne von geschlechterspezifischer Ausgewogenheit (Gender Mainstreaming)</w:t>
      </w:r>
      <w:bookmarkEnd w:id="95"/>
      <w:bookmarkEnd w:id="96"/>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7" w:name="_Toc428530656"/>
      <w:bookmarkStart w:id="98" w:name="_Toc521321815"/>
      <w:r w:rsidRPr="00C7425B">
        <w:t>Preis-/</w:t>
      </w:r>
      <w:r w:rsidR="00607BCC" w:rsidRPr="00C7425B">
        <w:t>Leistungsverhältnis</w:t>
      </w:r>
      <w:bookmarkEnd w:id="97"/>
      <w:bookmarkEnd w:id="98"/>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99" w:name="_Toc321827599"/>
      <w:bookmarkStart w:id="100" w:name="_Toc321829860"/>
      <w:bookmarkStart w:id="101" w:name="_Toc321830202"/>
      <w:bookmarkStart w:id="102" w:name="_Toc321832862"/>
      <w:bookmarkEnd w:id="99"/>
      <w:bookmarkEnd w:id="100"/>
      <w:bookmarkEnd w:id="101"/>
      <w:bookmarkEnd w:id="102"/>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3" w:name="_Toc414621866"/>
      <w:bookmarkStart w:id="104" w:name="_Toc417050247"/>
      <w:bookmarkStart w:id="105" w:name="_Toc428530657"/>
      <w:bookmarkStart w:id="106" w:name="_Toc521321816"/>
      <w:r w:rsidRPr="00C7425B">
        <w:t>Relevanz des Vorhabens in Bezug auf die Ausschreibung</w:t>
      </w:r>
      <w:bookmarkEnd w:id="103"/>
      <w:bookmarkEnd w:id="104"/>
      <w:bookmarkEnd w:id="105"/>
      <w:bookmarkEnd w:id="106"/>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5FFB8771" w14:textId="097ACAA3" w:rsidR="001F5B52" w:rsidRPr="00C7425B" w:rsidRDefault="001F5B52" w:rsidP="007A2C64">
      <w:pPr>
        <w:pStyle w:val="berschrift1ohneN"/>
      </w:pPr>
      <w:bookmarkStart w:id="107" w:name="_GoBack"/>
      <w:bookmarkEnd w:id="17"/>
      <w:bookmarkEnd w:id="16"/>
      <w:bookmarkEnd w:id="107"/>
    </w:p>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71D9175B"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7A2C64">
              <w:rPr>
                <w:bCs/>
                <w:noProof/>
              </w:rPr>
              <w:t>4</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7A2C64">
              <w:rPr>
                <w:bCs/>
                <w:noProof/>
              </w:rPr>
              <w:t>16</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A2C64"/>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2B3B"/>
    <w:rsid w:val="009B7FF1"/>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740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6CF45DE-F8BA-4989-B452-47B944E3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E1C29E35.dotm</Template>
  <TotalTime>0</TotalTime>
  <Pages>16</Pages>
  <Words>2281</Words>
  <Characters>14376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3</cp:revision>
  <cp:lastPrinted>2018-02-03T15:30:00Z</cp:lastPrinted>
  <dcterms:created xsi:type="dcterms:W3CDTF">2019-10-09T10:19:00Z</dcterms:created>
  <dcterms:modified xsi:type="dcterms:W3CDTF">2019-10-09T12:18:00Z</dcterms:modified>
</cp:coreProperties>
</file>